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2FB05" w14:textId="4580C149" w:rsidR="00EB4053" w:rsidRDefault="002B7585">
      <w:proofErr w:type="spellStart"/>
      <w:r>
        <w:t>Dfqsdfsdqfsdf</w:t>
      </w:r>
      <w:proofErr w:type="spellEnd"/>
    </w:p>
    <w:p w14:paraId="6BB60CDE" w14:textId="11D06F6A" w:rsidR="002B7585" w:rsidRDefault="002B7585">
      <w:r>
        <w:t>sdfffdd</w:t>
      </w:r>
    </w:p>
    <w:sectPr w:rsidR="002B7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85"/>
    <w:rsid w:val="002B7585"/>
    <w:rsid w:val="00AD63CF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8627"/>
  <w15:chartTrackingRefBased/>
  <w15:docId w15:val="{F013F50D-FAA7-453B-98DD-D133B8A3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2024-10-30T19:52:00Z</dcterms:created>
  <dcterms:modified xsi:type="dcterms:W3CDTF">2024-10-30T19:53:00Z</dcterms:modified>
</cp:coreProperties>
</file>