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576E" w14:textId="11D44698" w:rsidR="00FB1E24" w:rsidRDefault="00DC731F">
      <w:r>
        <w:rPr>
          <w:noProof/>
        </w:rPr>
        <w:drawing>
          <wp:inline distT="0" distB="0" distL="0" distR="0" wp14:anchorId="68233B7E" wp14:editId="08B76612">
            <wp:extent cx="4429125" cy="2857500"/>
            <wp:effectExtent l="0" t="0" r="9525" b="0"/>
            <wp:docPr id="1" name="Image 1" descr="Schema réservoir chasse d'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 réservoir chasse d'e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E4CD" w14:textId="721AB5E2" w:rsidR="00DC731F" w:rsidRDefault="00DC731F">
      <w:pPr>
        <w:rPr>
          <w:rFonts w:ascii="Arial" w:hAnsi="Arial" w:cs="Arial"/>
          <w:color w:val="353D4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53D40"/>
          <w:sz w:val="21"/>
          <w:szCs w:val="21"/>
          <w:shd w:val="clear" w:color="auto" w:fill="FFFFFF"/>
        </w:rPr>
        <w:t>Schématiquement, le mécanisme de la chasse d’eau est constitué du robinet d’arrivée d’eau (1), du robinet-flotteur ou flotteur (2), qui contrôle le niveau d’eau du réservoir, d’un bouton-poussoir ou tirette (3), d’un trop-plein (4) qui va éviter à l’eau de déborder, d’une cloche (5) qui se soulève pour évacuer l’eau, et d’un clapet (6) qui assure l’étanchéité du réservoir.</w:t>
      </w:r>
      <w:r>
        <w:rPr>
          <w:rFonts w:ascii="Arial" w:hAnsi="Arial" w:cs="Arial"/>
          <w:color w:val="353D40"/>
          <w:sz w:val="21"/>
          <w:szCs w:val="21"/>
        </w:rPr>
        <w:br/>
      </w:r>
      <w:r>
        <w:rPr>
          <w:rFonts w:ascii="Arial" w:hAnsi="Arial" w:cs="Arial"/>
          <w:color w:val="353D40"/>
          <w:sz w:val="21"/>
          <w:szCs w:val="21"/>
          <w:shd w:val="clear" w:color="auto" w:fill="FFFFFF"/>
        </w:rPr>
        <w:t>Il existe différents modèles de cuvettes (encastrées, en hauteur) et de mécanismes (arrivée d’eau par le côté ou par-dessous, bouton-pression ou tirette), mais les éléments fonctionnels sont les mêmes.</w:t>
      </w:r>
    </w:p>
    <w:p w14:paraId="05C0932B" w14:textId="47DA9A09" w:rsidR="00DC731F" w:rsidRDefault="00DC731F">
      <w:pPr>
        <w:rPr>
          <w:rFonts w:ascii="Arial" w:hAnsi="Arial" w:cs="Arial"/>
          <w:color w:val="353D40"/>
          <w:sz w:val="21"/>
          <w:szCs w:val="21"/>
          <w:shd w:val="clear" w:color="auto" w:fill="FFFFFF"/>
        </w:rPr>
      </w:pPr>
    </w:p>
    <w:p w14:paraId="285414B3" w14:textId="1A68AE4C" w:rsidR="00DC731F" w:rsidRDefault="00DC731F">
      <w:pPr>
        <w:rPr>
          <w:rFonts w:ascii="Arial" w:hAnsi="Arial" w:cs="Arial"/>
          <w:color w:val="353D4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53D40"/>
          <w:sz w:val="21"/>
          <w:szCs w:val="21"/>
          <w:shd w:val="clear" w:color="auto" w:fill="FFFFFF"/>
        </w:rPr>
        <w:t>Tige du bouton poussoir</w:t>
      </w:r>
    </w:p>
    <w:p w14:paraId="22D0C314" w14:textId="77777777" w:rsidR="00DC731F" w:rsidRPr="00DC731F" w:rsidRDefault="00DC731F" w:rsidP="00DC731F">
      <w:pPr>
        <w:spacing w:after="0" w:line="240" w:lineRule="auto"/>
        <w:rPr>
          <w:rFonts w:ascii="Arial" w:eastAsia="Times New Roman" w:hAnsi="Arial" w:cs="Arial"/>
          <w:color w:val="323232"/>
          <w:sz w:val="18"/>
          <w:szCs w:val="18"/>
          <w:shd w:val="clear" w:color="auto" w:fill="FFFFFF"/>
          <w:lang w:eastAsia="fr-FR"/>
        </w:rPr>
      </w:pPr>
      <w:r w:rsidRPr="00DC731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DC731F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"https://www.cdiscount.com/bricolage/plomberie/bouton-double-poussoir-siamp-pour-modele-skipper-3/f-16611-sia3247230010554.html" \l "mpos=0|mp" </w:instrText>
      </w:r>
      <w:r w:rsidRPr="00DC731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14:paraId="3DD894FB" w14:textId="77777777" w:rsidR="00DC731F" w:rsidRPr="00DC731F" w:rsidRDefault="00DC731F" w:rsidP="00DC731F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DC731F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  <w:shd w:val="clear" w:color="auto" w:fill="FFFFFF"/>
          <w:lang w:eastAsia="fr-FR"/>
        </w:rPr>
        <w:t>BOUTON DOUBLE POUSSOIR SIAMP POUR</w:t>
      </w:r>
    </w:p>
    <w:p w14:paraId="3CF34E22" w14:textId="2630605A" w:rsidR="00DC731F" w:rsidRDefault="00DC731F" w:rsidP="00DC731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731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28ED2F58" w14:textId="45984305" w:rsidR="00DC731F" w:rsidRDefault="00DC731F" w:rsidP="00483114">
      <w:pPr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Mécanisme de chasse </w:t>
      </w:r>
      <w:r w:rsidR="002A32D4">
        <w:rPr>
          <w:rFonts w:ascii="Times New Roman" w:eastAsia="Times New Roman" w:hAnsi="Times New Roman" w:cs="Times New Roman"/>
          <w:sz w:val="24"/>
          <w:szCs w:val="24"/>
          <w:lang w:eastAsia="fr-FR"/>
        </w:rPr>
        <w:t>évacuation</w:t>
      </w:r>
    </w:p>
    <w:p w14:paraId="50658D48" w14:textId="62E9EC47" w:rsidR="00483114" w:rsidRDefault="00483114" w:rsidP="00483114">
      <w:pPr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1A59ED" w14:textId="32BB73F3" w:rsidR="00483114" w:rsidRDefault="00483114" w:rsidP="00483114">
      <w:pPr>
        <w:ind w:left="708" w:hanging="708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Robinet </w:t>
      </w:r>
      <w:r w:rsidR="00933F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flotteur de </w:t>
      </w:r>
      <w:proofErr w:type="gramStart"/>
      <w:r w:rsidR="00933F3F">
        <w:rPr>
          <w:rFonts w:ascii="Times New Roman" w:eastAsia="Times New Roman" w:hAnsi="Times New Roman" w:cs="Times New Roman"/>
          <w:sz w:val="24"/>
          <w:szCs w:val="24"/>
          <w:lang w:eastAsia="fr-FR"/>
        </w:rPr>
        <w:t>remplissage</w:t>
      </w:r>
      <w:r w:rsidR="002A32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2</w:t>
      </w:r>
      <w:proofErr w:type="gramEnd"/>
      <w:r w:rsidR="002A32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boutons (double volume) plus de 16mm</w:t>
      </w:r>
    </w:p>
    <w:sectPr w:rsidR="0048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1F"/>
    <w:rsid w:val="002A32D4"/>
    <w:rsid w:val="00483114"/>
    <w:rsid w:val="005D200C"/>
    <w:rsid w:val="00807F8D"/>
    <w:rsid w:val="00933F3F"/>
    <w:rsid w:val="00DC731F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D615"/>
  <w15:chartTrackingRefBased/>
  <w15:docId w15:val="{0BB36521-2183-4102-AF4B-FD2770BD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7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3</cp:revision>
  <dcterms:created xsi:type="dcterms:W3CDTF">2020-10-27T18:57:00Z</dcterms:created>
  <dcterms:modified xsi:type="dcterms:W3CDTF">2020-10-28T19:55:00Z</dcterms:modified>
</cp:coreProperties>
</file>