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7B" w:rsidRDefault="005B75EF">
      <w:r>
        <w:fldChar w:fldCharType="begin"/>
      </w:r>
      <w:r>
        <w:instrText xml:space="preserve"> HYPERLINK "</w:instrText>
      </w:r>
      <w:r w:rsidRPr="005B75EF">
        <w:instrText>https://wiki.kogite.fr/index.php/Retailler_le_disque_d%27une_VM</w:instrText>
      </w:r>
      <w:r>
        <w:instrText xml:space="preserve">" </w:instrText>
      </w:r>
      <w:r>
        <w:fldChar w:fldCharType="separate"/>
      </w:r>
      <w:r w:rsidRPr="00123760">
        <w:rPr>
          <w:rStyle w:val="Lienhypertexte"/>
        </w:rPr>
        <w:t>https://wiki.kogite.fr/index.php/Retailler_le_disque_d%27une_VM</w:t>
      </w:r>
      <w:r>
        <w:fldChar w:fldCharType="end"/>
      </w:r>
    </w:p>
    <w:p w:rsidR="005B75EF" w:rsidRDefault="005B75EF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vmware-vdiskmanager</w:t>
      </w:r>
      <w:proofErr w:type="spellEnd"/>
      <w:proofErr w:type="gramEnd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-x 190Gb /</w:t>
      </w:r>
      <w:proofErr w:type="spellStart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var</w:t>
      </w:r>
      <w:proofErr w:type="spellEnd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vm</w:t>
      </w:r>
      <w:proofErr w:type="spellEnd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sample_vm</w:t>
      </w:r>
      <w:proofErr w:type="spellEnd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/</w:t>
      </w:r>
      <w:proofErr w:type="spellStart"/>
      <w:r w:rsidRPr="005B75EF">
        <w:rPr>
          <w:rFonts w:ascii="Courier New" w:eastAsia="Times New Roman" w:hAnsi="Courier New" w:cs="Courier New"/>
          <w:sz w:val="20"/>
          <w:szCs w:val="20"/>
          <w:lang w:val="en-US" w:eastAsia="fr-FR"/>
        </w:rPr>
        <w:t>sample_vm.vmdk</w:t>
      </w:r>
      <w:proofErr w:type="spellEnd"/>
    </w:p>
    <w:p w:rsidR="005B75EF" w:rsidRDefault="005B75EF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75EF" w:rsidRDefault="005B75EF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5B75EF">
        <w:rPr>
          <w:lang w:val="en-US"/>
        </w:rPr>
        <w:t>C:/Program Files/VMware/vmware-vdiskmanager.exe" –x 30GB "</w:t>
      </w:r>
      <w:proofErr w:type="spellStart"/>
      <w:r w:rsidRPr="005B75EF">
        <w:rPr>
          <w:lang w:val="en-US"/>
        </w:rPr>
        <w:t>xx.vmdk</w:t>
      </w:r>
      <w:proofErr w:type="spellEnd"/>
      <w:r w:rsidRPr="005B75EF">
        <w:rPr>
          <w:lang w:val="en-US"/>
        </w:rPr>
        <w:t>"</w:t>
      </w:r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:rsidR="00F0679C" w:rsidRDefault="00274077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hyperlink r:id="rId5" w:history="1">
        <w:r w:rsidR="00F0679C" w:rsidRPr="00123760">
          <w:rPr>
            <w:rStyle w:val="Lienhypertexte"/>
            <w:rFonts w:ascii="Courier New" w:eastAsia="Times New Roman" w:hAnsi="Courier New" w:cs="Courier New"/>
            <w:sz w:val="20"/>
            <w:szCs w:val="20"/>
            <w:lang w:val="en-US" w:eastAsia="fr-FR"/>
          </w:rPr>
          <w:t>https://www.mbardot.com/etendre-une-partition-lvm/</w:t>
        </w:r>
      </w:hyperlink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LVM (pour </w:t>
      </w:r>
      <w:proofErr w:type="spellStart"/>
      <w:r>
        <w:t>Logical</w:t>
      </w:r>
      <w:proofErr w:type="spellEnd"/>
      <w:r>
        <w:t xml:space="preserve"> Volume Manager) est un formidable outil de gestion de l'espace de stockage. LVM est un véritable jeu de poupée russe. </w:t>
      </w:r>
      <w:r>
        <w:br/>
        <w:t xml:space="preserve">Commençons par un peu de vocabulaire. Dans l'ordre, de la couche la plus basse (les disques durs) vers la couche la plus haute : le file système. </w:t>
      </w:r>
      <w:r>
        <w:br/>
        <w:t>- Vos disques durs câblé dans votre serveur ou dans un SAN</w:t>
      </w:r>
      <w:r>
        <w:br/>
        <w:t>- Physical Volume : ce sont vos disques durs ou un volume RAID ou un volume provenant d'un SAN</w:t>
      </w:r>
      <w:r>
        <w:br/>
        <w:t xml:space="preserve">- Volume Group : concaténation des volumes physiques </w:t>
      </w:r>
      <w:r>
        <w:br/>
        <w:t xml:space="preserve">- </w:t>
      </w:r>
      <w:proofErr w:type="spellStart"/>
      <w:r>
        <w:t>Logical</w:t>
      </w:r>
      <w:proofErr w:type="spellEnd"/>
      <w:r>
        <w:t xml:space="preserve"> Volume : découpage des volumes groupes</w:t>
      </w:r>
      <w:r>
        <w:br/>
        <w:t xml:space="preserve">- File system : système de fichier posé </w:t>
      </w:r>
      <w:proofErr w:type="spellStart"/>
      <w:r>
        <w:t>au dessus</w:t>
      </w:r>
      <w:proofErr w:type="spellEnd"/>
      <w:r>
        <w:t xml:space="preserve"> des volumes groupes</w:t>
      </w:r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2FB24C74" wp14:editId="1FF612F0">
            <wp:extent cx="5760720" cy="57999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679C" w:rsidRDefault="00F0679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679C" w:rsidRDefault="00274077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hyperlink r:id="rId7" w:history="1">
        <w:r w:rsidR="001634FC" w:rsidRPr="00123760">
          <w:rPr>
            <w:rStyle w:val="Lienhypertexte"/>
            <w:rFonts w:ascii="Courier New" w:eastAsia="Times New Roman" w:hAnsi="Courier New" w:cs="Courier New"/>
            <w:sz w:val="20"/>
            <w:szCs w:val="20"/>
            <w:lang w:eastAsia="fr-FR"/>
          </w:rPr>
          <w:t>https://blogit.madpellzo.fr/index.php?article28/lvm-etendre-un-volume-groupe-par-ajout-d-un-nouveau-disque-dur</w:t>
        </w:r>
      </w:hyperlink>
    </w:p>
    <w:p w:rsidR="001634FC" w:rsidRDefault="001634F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634FC" w:rsidRDefault="001634F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634FC" w:rsidRDefault="001634F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fr-FR"/>
        </w:rPr>
        <w:t>gestionnaire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de volume</w:t>
      </w:r>
    </w:p>
    <w:p w:rsidR="001634FC" w:rsidRDefault="001634FC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634FC" w:rsidRDefault="00EC69A4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FA95161" wp14:editId="36D0379C">
            <wp:extent cx="4914286" cy="1371429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371" w:rsidRDefault="00F12371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12371" w:rsidRDefault="00F12371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LV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fr-FR"/>
        </w:rPr>
        <w:t>logic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volum</w:t>
      </w:r>
      <w:r w:rsidR="009A08FA">
        <w:rPr>
          <w:rFonts w:ascii="Courier New" w:eastAsia="Times New Roman" w:hAnsi="Courier New" w:cs="Courier New"/>
          <w:sz w:val="20"/>
          <w:szCs w:val="20"/>
          <w:lang w:eastAsia="fr-FR"/>
        </w:rPr>
        <w:t>e</w:t>
      </w:r>
    </w:p>
    <w:p w:rsidR="00EC078A" w:rsidRDefault="00EC078A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64500" w:rsidRDefault="00C64500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359478A" wp14:editId="6A688181">
            <wp:extent cx="4600000" cy="1942857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4BE" w:rsidRDefault="003C34BE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C34BE" w:rsidRDefault="003C34BE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3C34BE" w:rsidRDefault="003C34BE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EC078A" w:rsidRPr="005B75EF" w:rsidRDefault="00EC078A" w:rsidP="005B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2EB0A62C" wp14:editId="614A3B09">
            <wp:extent cx="5760720" cy="608103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5EF" w:rsidRDefault="005B75EF"/>
    <w:p w:rsidR="003C34BE" w:rsidRDefault="003C34BE"/>
    <w:p w:rsidR="003C34BE" w:rsidRDefault="003C34BE">
      <w:r>
        <w:t xml:space="preserve">Si votre partition est en </w:t>
      </w:r>
      <w:hyperlink r:id="rId11" w:history="1">
        <w:r>
          <w:rPr>
            <w:rStyle w:val="Lienhypertexte"/>
          </w:rPr>
          <w:t>LVM</w:t>
        </w:r>
      </w:hyperlink>
      <w:r>
        <w:t xml:space="preserve">, vous pourrez utiliser les commandes </w:t>
      </w:r>
      <w:proofErr w:type="spellStart"/>
      <w:r>
        <w:rPr>
          <w:rStyle w:val="CodeHTML"/>
          <w:rFonts w:eastAsiaTheme="minorHAnsi"/>
        </w:rPr>
        <w:t>lvresize</w:t>
      </w:r>
      <w:proofErr w:type="spellEnd"/>
      <w:r>
        <w:t xml:space="preserve"> ou </w:t>
      </w:r>
      <w:proofErr w:type="spellStart"/>
      <w:r>
        <w:rPr>
          <w:rStyle w:val="CodeHTML"/>
          <w:rFonts w:eastAsiaTheme="minorHAnsi"/>
        </w:rPr>
        <w:t>lvextend</w:t>
      </w:r>
      <w:proofErr w:type="spellEnd"/>
      <w:r>
        <w:t xml:space="preserve"> ou </w:t>
      </w:r>
      <w:proofErr w:type="spellStart"/>
      <w:r>
        <w:rPr>
          <w:rStyle w:val="CodeHTML"/>
          <w:rFonts w:eastAsiaTheme="minorHAnsi"/>
        </w:rPr>
        <w:t>lvreduce</w:t>
      </w:r>
      <w:proofErr w:type="spellEnd"/>
      <w:r>
        <w:t xml:space="preserve"> pour redimensionner la partition, à la place de supprimer/recréer la partition avec </w:t>
      </w:r>
      <w:hyperlink r:id="rId12" w:history="1">
        <w:proofErr w:type="spellStart"/>
        <w:r>
          <w:rPr>
            <w:rStyle w:val="Lienhypertexte"/>
          </w:rPr>
          <w:t>cfdisk</w:t>
        </w:r>
        <w:proofErr w:type="spellEnd"/>
      </w:hyperlink>
      <w:r>
        <w:t>.</w:t>
      </w:r>
    </w:p>
    <w:p w:rsidR="003C34BE" w:rsidRDefault="003C34BE"/>
    <w:p w:rsidR="003C34BE" w:rsidRDefault="00274077">
      <w:hyperlink r:id="rId13" w:history="1">
        <w:r w:rsidR="003C34BE" w:rsidRPr="00123760">
          <w:rPr>
            <w:rStyle w:val="Lienhypertexte"/>
          </w:rPr>
          <w:t>https://fr.wikipedia.org/wiki/Gestion_par_volumes_logiques</w:t>
        </w:r>
      </w:hyperlink>
    </w:p>
    <w:p w:rsidR="003C34BE" w:rsidRDefault="00274077">
      <w:hyperlink r:id="rId14" w:history="1">
        <w:r w:rsidR="00F45B8C" w:rsidRPr="00123760">
          <w:rPr>
            <w:rStyle w:val="Lienhypertexte"/>
          </w:rPr>
          <w:t>https://www.it-connect.fr/gestion-des-lvm-sous-linux/</w:t>
        </w:r>
      </w:hyperlink>
    </w:p>
    <w:p w:rsidR="00F45B8C" w:rsidRDefault="00274077">
      <w:hyperlink r:id="rId15" w:history="1">
        <w:r w:rsidR="00461329" w:rsidRPr="00123760">
          <w:rPr>
            <w:rStyle w:val="Lienhypertexte"/>
          </w:rPr>
          <w:t>https://www.vincentliefooghe.net/content/utilisation-lvm-logical-volume-manager-sous-linux</w:t>
        </w:r>
      </w:hyperlink>
    </w:p>
    <w:p w:rsidR="00461329" w:rsidRDefault="00274077">
      <w:hyperlink r:id="rId16" w:anchor="redimensionner-un-volume-logique-avec-lvm" w:history="1">
        <w:r w:rsidR="00413D9F" w:rsidRPr="00123760">
          <w:rPr>
            <w:rStyle w:val="Lienhypertexte"/>
          </w:rPr>
          <w:t>https://www.admin-linux.fr/memo-logical-volume-manager-lvm2/#redimensionner-un-volume-logique-avec-lvm</w:t>
        </w:r>
      </w:hyperlink>
    </w:p>
    <w:p w:rsidR="00413D9F" w:rsidRPr="00A43EE1" w:rsidRDefault="00A43EE1">
      <w:pPr>
        <w:rPr>
          <w:lang w:val="en-US"/>
        </w:rPr>
      </w:pPr>
      <w:proofErr w:type="gramStart"/>
      <w:r w:rsidRPr="00A43EE1">
        <w:rPr>
          <w:lang w:val="en-US"/>
        </w:rPr>
        <w:t>vmware-vdiskmanager.exe</w:t>
      </w:r>
      <w:proofErr w:type="gramEnd"/>
      <w:r w:rsidRPr="00A43EE1">
        <w:rPr>
          <w:lang w:val="en-US"/>
        </w:rPr>
        <w:t xml:space="preserve"> –x 80GB i:\Virtual Machine\CentOS_64bit_IC617\</w:t>
      </w:r>
      <w:r>
        <w:rPr>
          <w:lang w:val="en-US"/>
        </w:rPr>
        <w:t>CentOS 64-bit.vmdk</w:t>
      </w:r>
    </w:p>
    <w:p w:rsidR="00413D9F" w:rsidRDefault="00413D9F">
      <w:r>
        <w:rPr>
          <w:noProof/>
          <w:lang w:eastAsia="fr-FR"/>
        </w:rPr>
        <w:lastRenderedPageBreak/>
        <w:drawing>
          <wp:inline distT="0" distB="0" distL="0" distR="0" wp14:anchorId="5F245320" wp14:editId="667D8ADF">
            <wp:extent cx="5710555" cy="8258810"/>
            <wp:effectExtent l="0" t="0" r="4445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AFB" w:rsidRDefault="00912AFB" w:rsidP="00912AFB">
      <w:pPr>
        <w:pStyle w:val="NormalWeb"/>
      </w:pPr>
    </w:p>
    <w:p w:rsidR="00FC1BFD" w:rsidRDefault="00FC1BFD" w:rsidP="00912AFB">
      <w:pPr>
        <w:pStyle w:val="NormalWeb"/>
      </w:pPr>
    </w:p>
    <w:p w:rsidR="00FC1BFD" w:rsidRDefault="00CD0AC4" w:rsidP="00912AFB">
      <w:pPr>
        <w:pStyle w:val="NormalWeb"/>
        <w:rPr>
          <w:b/>
          <w:color w:val="FF0000"/>
        </w:rPr>
      </w:pPr>
      <w:hyperlink r:id="rId18" w:history="1">
        <w:r w:rsidRPr="00CF04B7">
          <w:rPr>
            <w:rStyle w:val="Lienhypertexte"/>
            <w:b/>
          </w:rPr>
          <w:t>https://blog.microlinux.fr/lv</w:t>
        </w:r>
        <w:r w:rsidRPr="00CF04B7">
          <w:rPr>
            <w:rStyle w:val="Lienhypertexte"/>
            <w:b/>
          </w:rPr>
          <w:t>m</w:t>
        </w:r>
        <w:r w:rsidRPr="00CF04B7">
          <w:rPr>
            <w:rStyle w:val="Lienhypertexte"/>
            <w:b/>
          </w:rPr>
          <w:t>-centos/</w:t>
        </w:r>
      </w:hyperlink>
    </w:p>
    <w:p w:rsidR="00CD0AC4" w:rsidRPr="00FC1BFD" w:rsidRDefault="00CD0AC4" w:rsidP="00912AFB">
      <w:pPr>
        <w:pStyle w:val="NormalWeb"/>
        <w:rPr>
          <w:b/>
          <w:color w:val="FF0000"/>
        </w:rPr>
      </w:pP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FC1BFD" w:rsidRDefault="00DD4EBB" w:rsidP="00912AFB">
      <w:pPr>
        <w:pStyle w:val="NormalWeb"/>
      </w:pPr>
      <w:proofErr w:type="spellStart"/>
      <w:proofErr w:type="gramStart"/>
      <w:r>
        <w:lastRenderedPageBreak/>
        <w:t>ff</w:t>
      </w:r>
      <w:proofErr w:type="spellEnd"/>
      <w:proofErr w:type="gramEnd"/>
      <w:r w:rsidR="00FC1BFD">
        <w:rPr>
          <w:noProof/>
        </w:rPr>
        <w:drawing>
          <wp:inline distT="0" distB="0" distL="0" distR="0" wp14:anchorId="3995F20C" wp14:editId="371D3FC1">
            <wp:extent cx="5760720" cy="766605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DD4EBB" w:rsidRDefault="00DD4EBB" w:rsidP="00912AFB">
      <w:pPr>
        <w:pStyle w:val="NormalWeb"/>
      </w:pPr>
    </w:p>
    <w:p w:rsidR="0035609D" w:rsidRDefault="0035609D" w:rsidP="00912AFB">
      <w:pPr>
        <w:pStyle w:val="NormalWeb"/>
        <w:rPr>
          <w:noProof/>
        </w:rPr>
      </w:pPr>
    </w:p>
    <w:p w:rsidR="00DD4EBB" w:rsidRDefault="00DD4EBB" w:rsidP="00912AFB">
      <w:pPr>
        <w:pStyle w:val="NormalWeb"/>
      </w:pPr>
      <w:r>
        <w:rPr>
          <w:noProof/>
        </w:rPr>
        <w:drawing>
          <wp:inline distT="0" distB="0" distL="0" distR="0" wp14:anchorId="6B0393CC" wp14:editId="65F90EC9">
            <wp:extent cx="8333277" cy="893928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35252" cy="89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09D" w:rsidRDefault="0035609D" w:rsidP="00912AFB">
      <w:pPr>
        <w:pStyle w:val="NormalWeb"/>
      </w:pPr>
    </w:p>
    <w:p w:rsidR="0035609D" w:rsidRDefault="0035609D" w:rsidP="00912AFB">
      <w:pPr>
        <w:pStyle w:val="NormalWeb"/>
      </w:pPr>
    </w:p>
    <w:p w:rsidR="0035609D" w:rsidRDefault="0035609D" w:rsidP="00912AFB">
      <w:pPr>
        <w:pStyle w:val="NormalWeb"/>
      </w:pPr>
      <w:r>
        <w:rPr>
          <w:noProof/>
        </w:rPr>
        <w:drawing>
          <wp:inline distT="0" distB="0" distL="0" distR="0" wp14:anchorId="53FCBAF7" wp14:editId="4AE39A69">
            <wp:extent cx="5760720" cy="4255314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C4" w:rsidRDefault="00CD0AC4" w:rsidP="00912AFB">
      <w:pPr>
        <w:pStyle w:val="NormalWeb"/>
      </w:pPr>
    </w:p>
    <w:p w:rsidR="00CD0AC4" w:rsidRDefault="00CD0AC4" w:rsidP="00912AFB">
      <w:pPr>
        <w:pStyle w:val="NormalWeb"/>
      </w:pPr>
    </w:p>
    <w:p w:rsidR="00CD0AC4" w:rsidRDefault="00CD0AC4" w:rsidP="00912AFB">
      <w:pPr>
        <w:pStyle w:val="NormalWeb"/>
      </w:pPr>
      <w:hyperlink r:id="rId22" w:history="1">
        <w:r w:rsidRPr="00CF04B7">
          <w:rPr>
            <w:rStyle w:val="Lienhypertexte"/>
          </w:rPr>
          <w:t>https://theducks.org/2009/11/expanding-lvm-partitions-in-vmware-on-the-fly/</w:t>
        </w:r>
      </w:hyperlink>
    </w:p>
    <w:p w:rsidR="00CD0AC4" w:rsidRDefault="00CD0AC4" w:rsidP="00912AFB">
      <w:pPr>
        <w:pStyle w:val="NormalWeb"/>
      </w:pPr>
      <w:hyperlink r:id="rId23" w:history="1">
        <w:r w:rsidRPr="00CF04B7">
          <w:rPr>
            <w:rStyle w:val="Lienhypertexte"/>
          </w:rPr>
          <w:t>http://ireasoning.com/articles/linux_vmware_resize_disk.php</w:t>
        </w:r>
      </w:hyperlink>
    </w:p>
    <w:p w:rsidR="00CD0AC4" w:rsidRDefault="00A43288" w:rsidP="00912AFB">
      <w:pPr>
        <w:pStyle w:val="NormalWeb"/>
      </w:pPr>
      <w:hyperlink r:id="rId24" w:history="1">
        <w:r w:rsidRPr="00CF04B7">
          <w:rPr>
            <w:rStyle w:val="Lienhypertexte"/>
          </w:rPr>
          <w:t>http://www.jordansphere.co.uk/extending-a-vmware-vmdk-and-lvm-in-centos-6/</w:t>
        </w:r>
      </w:hyperlink>
    </w:p>
    <w:p w:rsidR="007734CD" w:rsidRDefault="007734CD" w:rsidP="00912AFB">
      <w:pPr>
        <w:pStyle w:val="NormalWeb"/>
      </w:pPr>
    </w:p>
    <w:p w:rsidR="007734CD" w:rsidRDefault="007734CD" w:rsidP="00912AFB">
      <w:pPr>
        <w:pStyle w:val="NormalWeb"/>
      </w:pPr>
    </w:p>
    <w:p w:rsidR="007734CD" w:rsidRDefault="007734CD" w:rsidP="00912AFB">
      <w:pPr>
        <w:pStyle w:val="NormalWeb"/>
      </w:pPr>
      <w:hyperlink r:id="rId25" w:history="1">
        <w:r w:rsidRPr="00CF04B7">
          <w:rPr>
            <w:rStyle w:val="Lienhypertexte"/>
          </w:rPr>
          <w:t>http://blogf.leunens.fr/2015/1306/agrandir-la-taille-dun-disque-virtualbox.html</w:t>
        </w:r>
      </w:hyperlink>
      <w:r>
        <w:t xml:space="preserve">  super +++</w:t>
      </w:r>
    </w:p>
    <w:p w:rsidR="003425AD" w:rsidRDefault="003425AD" w:rsidP="00912AFB">
      <w:pPr>
        <w:pStyle w:val="NormalWeb"/>
      </w:pPr>
      <w:r>
        <w:rPr>
          <w:noProof/>
        </w:rPr>
        <w:drawing>
          <wp:inline distT="0" distB="0" distL="0" distR="0" wp14:anchorId="4C2F9184" wp14:editId="0851A83B">
            <wp:extent cx="5760720" cy="322027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288" w:rsidRDefault="00A43288" w:rsidP="00912AFB">
      <w:pPr>
        <w:pStyle w:val="NormalWeb"/>
      </w:pP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./cadence_patch.sh GENUS1610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</w:t>
      </w:r>
      <w:proofErr w:type="gramStart"/>
      <w:r w:rsidRPr="003B1C84">
        <w:rPr>
          <w:lang w:val="en-US"/>
        </w:rPr>
        <w:t>total</w:t>
      </w:r>
      <w:proofErr w:type="gramEnd"/>
      <w:r w:rsidRPr="003B1C84">
        <w:rPr>
          <w:lang w:val="en-US"/>
        </w:rPr>
        <w:t xml:space="preserve"> hits/matching patterns/non-matching patterns]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</w:t>
      </w:r>
      <w:proofErr w:type="gramStart"/>
      <w:r w:rsidRPr="003B1C84">
        <w:rPr>
          <w:lang w:val="en-US"/>
        </w:rPr>
        <w:t>] ...</w:t>
      </w:r>
      <w:proofErr w:type="gramEnd"/>
      <w:r w:rsidRPr="003B1C84">
        <w:rPr>
          <w:lang w:val="en-US"/>
        </w:rPr>
        <w:t xml:space="preserve">v22.50.043/lib/linux_rhel50_gcc48x_64/opt/libcmExport.so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</w:t>
      </w:r>
      <w:proofErr w:type="gramStart"/>
      <w:r w:rsidRPr="003B1C84">
        <w:rPr>
          <w:lang w:val="en-US"/>
        </w:rPr>
        <w:t>] ...</w:t>
      </w:r>
      <w:proofErr w:type="gramEnd"/>
      <w:r w:rsidRPr="003B1C84">
        <w:rPr>
          <w:lang w:val="en-US"/>
        </w:rPr>
        <w:t xml:space="preserve">2.50.043/lib/linux_rhel50_gcc48x_64/opt/libcmTracking.so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</w:t>
      </w:r>
      <w:proofErr w:type="gramStart"/>
      <w:r w:rsidRPr="003B1C84">
        <w:rPr>
          <w:lang w:val="en-US"/>
        </w:rPr>
        <w:t>] ...</w:t>
      </w:r>
      <w:proofErr w:type="gramEnd"/>
      <w:r w:rsidRPr="003B1C84">
        <w:rPr>
          <w:lang w:val="en-US"/>
        </w:rPr>
        <w:t xml:space="preserve">v22.50.043/lib/linux_rhel50_gcc48x_32/opt/libcmExport.so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</w:t>
      </w:r>
      <w:proofErr w:type="gramStart"/>
      <w:r w:rsidRPr="003B1C84">
        <w:rPr>
          <w:lang w:val="en-US"/>
        </w:rPr>
        <w:t>] ...</w:t>
      </w:r>
      <w:proofErr w:type="gramEnd"/>
      <w:r w:rsidRPr="003B1C84">
        <w:rPr>
          <w:lang w:val="en-US"/>
        </w:rPr>
        <w:t xml:space="preserve">2.50.043/lib/linux_rhel50_gcc48x_32/opt/libcmTracking.so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</w:t>
      </w:r>
      <w:proofErr w:type="spellStart"/>
      <w:r w:rsidRPr="003B1C84">
        <w:rPr>
          <w:lang w:val="en-US"/>
        </w:rPr>
        <w:t>cdslmd</w:t>
      </w:r>
      <w:proofErr w:type="spellEnd"/>
      <w:r w:rsidRPr="003B1C84">
        <w:rPr>
          <w:lang w:val="en-US"/>
        </w:rPr>
        <w:t xml:space="preserve">            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GENUS1610/tools/bin/32bit/</w:t>
      </w:r>
      <w:proofErr w:type="spellStart"/>
      <w:r w:rsidRPr="003B1C84">
        <w:rPr>
          <w:lang w:val="en-US"/>
        </w:rPr>
        <w:t>cdsmps</w:t>
      </w:r>
      <w:proofErr w:type="spellEnd"/>
      <w:r w:rsidRPr="003B1C84">
        <w:rPr>
          <w:lang w:val="en-US"/>
        </w:rPr>
        <w:t xml:space="preserve">      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</w:t>
      </w:r>
      <w:proofErr w:type="spellStart"/>
      <w:r w:rsidRPr="003B1C84">
        <w:rPr>
          <w:lang w:val="en-US"/>
        </w:rPr>
        <w:t>perf_test</w:t>
      </w:r>
      <w:proofErr w:type="spellEnd"/>
      <w:r w:rsidRPr="003B1C84">
        <w:rPr>
          <w:lang w:val="en-US"/>
        </w:rPr>
        <w:t xml:space="preserve">         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GENUS1610/tools/bin/64bit/</w:t>
      </w:r>
      <w:proofErr w:type="spellStart"/>
      <w:r w:rsidRPr="003B1C84">
        <w:rPr>
          <w:lang w:val="en-US"/>
        </w:rPr>
        <w:t>cdslmd</w:t>
      </w:r>
      <w:proofErr w:type="spellEnd"/>
      <w:r w:rsidRPr="003B1C84">
        <w:rPr>
          <w:lang w:val="en-US"/>
        </w:rPr>
        <w:t xml:space="preserve">      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GENUS1610/tools/bin/64bit/</w:t>
      </w:r>
      <w:proofErr w:type="spellStart"/>
      <w:r w:rsidRPr="003B1C84">
        <w:rPr>
          <w:lang w:val="en-US"/>
        </w:rPr>
        <w:t>cdsmps</w:t>
      </w:r>
      <w:proofErr w:type="spellEnd"/>
      <w:r w:rsidRPr="003B1C84">
        <w:rPr>
          <w:lang w:val="en-US"/>
        </w:rPr>
        <w:t xml:space="preserve">      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GENUS1610/tools/bin/64bit/</w:t>
      </w:r>
      <w:proofErr w:type="spellStart"/>
      <w:r w:rsidRPr="003B1C84">
        <w:rPr>
          <w:lang w:val="en-US"/>
        </w:rPr>
        <w:t>cdsCopyShell</w:t>
      </w:r>
      <w:proofErr w:type="spellEnd"/>
      <w:r w:rsidRPr="003B1C84">
        <w:rPr>
          <w:lang w:val="en-US"/>
        </w:rPr>
        <w:t xml:space="preserve">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GENUS1610/tools/bin/</w:t>
      </w:r>
      <w:proofErr w:type="spellStart"/>
      <w:r w:rsidRPr="003B1C84">
        <w:rPr>
          <w:lang w:val="en-US"/>
        </w:rPr>
        <w:t>ckout_test</w:t>
      </w:r>
      <w:proofErr w:type="spellEnd"/>
      <w:r w:rsidRPr="003B1C84">
        <w:rPr>
          <w:lang w:val="en-US"/>
        </w:rPr>
        <w:t xml:space="preserve">        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lastRenderedPageBreak/>
        <w:t>[001/1/2</w:t>
      </w:r>
      <w:proofErr w:type="gramStart"/>
      <w:r w:rsidRPr="003B1C84">
        <w:rPr>
          <w:lang w:val="en-US"/>
        </w:rPr>
        <w:t>] ...</w:t>
      </w:r>
      <w:proofErr w:type="gramEnd"/>
      <w:r w:rsidRPr="003B1C84">
        <w:rPr>
          <w:lang w:val="en-US"/>
        </w:rPr>
        <w:t xml:space="preserve">US1610/tools/cdsSkillPcell/lib/64bit/libcdsSkillPcell.so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itkDB</w:t>
      </w:r>
      <w:proofErr w:type="spellEnd"/>
      <w:r w:rsidRPr="003B1C84">
        <w:rPr>
          <w:lang w:val="en-US"/>
        </w:rPr>
        <w:t>/lib/64bit/</w:t>
      </w:r>
      <w:proofErr w:type="spellStart"/>
      <w:r w:rsidRPr="003B1C84">
        <w:rPr>
          <w:lang w:val="en-US"/>
        </w:rPr>
        <w:t>itkDB.a</w:t>
      </w:r>
      <w:proofErr w:type="spellEnd"/>
      <w:r w:rsidRPr="003B1C84">
        <w:rPr>
          <w:lang w:val="en-US"/>
        </w:rPr>
        <w:t xml:space="preserve">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itkDB</w:t>
      </w:r>
      <w:proofErr w:type="spellEnd"/>
      <w:r w:rsidRPr="003B1C84">
        <w:rPr>
          <w:lang w:val="en-US"/>
        </w:rPr>
        <w:t>/lib/64bit/</w:t>
      </w:r>
      <w:proofErr w:type="spellStart"/>
      <w:r w:rsidRPr="003B1C84">
        <w:rPr>
          <w:lang w:val="en-US"/>
        </w:rPr>
        <w:t>itkDB_pic.a</w:t>
      </w:r>
      <w:proofErr w:type="spellEnd"/>
      <w:r w:rsidRPr="003B1C84">
        <w:rPr>
          <w:lang w:val="en-US"/>
        </w:rPr>
        <w:t xml:space="preserve">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innovus</w:t>
      </w:r>
      <w:proofErr w:type="spellEnd"/>
      <w:r w:rsidRPr="003B1C84">
        <w:rPr>
          <w:lang w:val="en-US"/>
        </w:rPr>
        <w:t xml:space="preserve">/bin/64bit/dfII2enc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innovus</w:t>
      </w:r>
      <w:proofErr w:type="spellEnd"/>
      <w:r w:rsidRPr="003B1C84">
        <w:rPr>
          <w:lang w:val="en-US"/>
        </w:rPr>
        <w:t>/bin/64bit/</w:t>
      </w:r>
      <w:proofErr w:type="spellStart"/>
      <w:r w:rsidRPr="003B1C84">
        <w:rPr>
          <w:lang w:val="en-US"/>
        </w:rPr>
        <w:t>generateCapTbl</w:t>
      </w:r>
      <w:proofErr w:type="spellEnd"/>
      <w:r w:rsidRPr="003B1C84">
        <w:rPr>
          <w:lang w:val="en-US"/>
        </w:rPr>
        <w:t xml:space="preserve">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innovus</w:t>
      </w:r>
      <w:proofErr w:type="spellEnd"/>
      <w:r w:rsidRPr="003B1C84">
        <w:rPr>
          <w:lang w:val="en-US"/>
        </w:rPr>
        <w:t>/bin/64bit/</w:t>
      </w:r>
      <w:proofErr w:type="spellStart"/>
      <w:r w:rsidRPr="003B1C84">
        <w:rPr>
          <w:lang w:val="en-US"/>
        </w:rPr>
        <w:t>viewlog</w:t>
      </w:r>
      <w:proofErr w:type="spellEnd"/>
      <w:r w:rsidRPr="003B1C84">
        <w:rPr>
          <w:lang w:val="en-US"/>
        </w:rPr>
        <w:t xml:space="preserve">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GENUS1610/tools/iota/bin/32bit/</w:t>
      </w:r>
      <w:proofErr w:type="spellStart"/>
      <w:r w:rsidRPr="003B1C84">
        <w:rPr>
          <w:lang w:val="en-US"/>
        </w:rPr>
        <w:t>mptScan</w:t>
      </w:r>
      <w:proofErr w:type="spellEnd"/>
      <w:r w:rsidRPr="003B1C84">
        <w:rPr>
          <w:lang w:val="en-US"/>
        </w:rPr>
        <w:t xml:space="preserve">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GENUS1610/tools/iota/bin/32bit/lef2oaCDS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GENUS1610/tools/iota/bin/32bit/oa2lefCDS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GENUS1610/tools/iota/bin/32bit/def2oaCDS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GENUS1610/tools/iota/bin/32bit/oa2defCDS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GENUS1610/tools/iota/bin/64bit/</w:t>
      </w:r>
      <w:proofErr w:type="spellStart"/>
      <w:r w:rsidRPr="003B1C84">
        <w:rPr>
          <w:lang w:val="en-US"/>
        </w:rPr>
        <w:t>mptScan</w:t>
      </w:r>
      <w:proofErr w:type="spellEnd"/>
      <w:r w:rsidRPr="003B1C84">
        <w:rPr>
          <w:lang w:val="en-US"/>
        </w:rPr>
        <w:t xml:space="preserve">  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GENUS1610/tools/iota/bin/64bit/lef2oaCDS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GENUS1610/tools/iota/bin/64bit/oa2lefCDS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GENUS1610/tools/iota/bin/64bit/def2oaCDS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 xml:space="preserve">[001/1/2] GENUS1610/tools/iota/bin/64bit/oa2defCDS   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dfII</w:t>
      </w:r>
      <w:proofErr w:type="spellEnd"/>
      <w:r w:rsidRPr="003B1C84">
        <w:rPr>
          <w:lang w:val="en-US"/>
        </w:rPr>
        <w:t>/bin/64bit/</w:t>
      </w:r>
      <w:proofErr w:type="spellStart"/>
      <w:r w:rsidRPr="003B1C84">
        <w:rPr>
          <w:lang w:val="en-US"/>
        </w:rPr>
        <w:t>techLoadDump</w:t>
      </w:r>
      <w:proofErr w:type="spellEnd"/>
      <w:r w:rsidRPr="003B1C84">
        <w:rPr>
          <w:lang w:val="en-US"/>
        </w:rPr>
        <w:t xml:space="preserve">                         </w:t>
      </w:r>
    </w:p>
    <w:p w:rsidR="003B1C84" w:rsidRPr="003B1C84" w:rsidRDefault="003B1C84" w:rsidP="003B1C84">
      <w:pPr>
        <w:pStyle w:val="NormalWeb"/>
        <w:rPr>
          <w:lang w:val="en-US"/>
        </w:rPr>
      </w:pPr>
      <w:r w:rsidRPr="003B1C84">
        <w:rPr>
          <w:lang w:val="en-US"/>
        </w:rPr>
        <w:t>[001/1/2] GENUS1610/tools/</w:t>
      </w:r>
      <w:proofErr w:type="spellStart"/>
      <w:r w:rsidRPr="003B1C84">
        <w:rPr>
          <w:lang w:val="en-US"/>
        </w:rPr>
        <w:t>dfII</w:t>
      </w:r>
      <w:proofErr w:type="spellEnd"/>
      <w:r w:rsidRPr="003B1C84">
        <w:rPr>
          <w:lang w:val="en-US"/>
        </w:rPr>
        <w:t xml:space="preserve">/bin/64bit/skill                                </w:t>
      </w:r>
    </w:p>
    <w:p w:rsidR="003B1C84" w:rsidRDefault="003B1C84" w:rsidP="003B1C84">
      <w:pPr>
        <w:pStyle w:val="NormalWeb"/>
      </w:pPr>
      <w:r>
        <w:t>[001/1/2] GENUS1610/</w:t>
      </w:r>
      <w:proofErr w:type="spellStart"/>
      <w:r>
        <w:t>tools</w:t>
      </w:r>
      <w:proofErr w:type="spellEnd"/>
      <w:r>
        <w:t>/</w:t>
      </w:r>
      <w:proofErr w:type="spellStart"/>
      <w:r>
        <w:t>synth</w:t>
      </w:r>
      <w:proofErr w:type="spellEnd"/>
      <w:r>
        <w:t xml:space="preserve">/bin/64bit/genus-O1                            </w:t>
      </w:r>
    </w:p>
    <w:p w:rsidR="003B1C84" w:rsidRDefault="003B1C84" w:rsidP="003B1C84">
      <w:pPr>
        <w:pStyle w:val="NormalWeb"/>
      </w:pPr>
      <w:r>
        <w:t>[001/1/2] GENUS1610/</w:t>
      </w:r>
      <w:proofErr w:type="spellStart"/>
      <w:r>
        <w:t>tools</w:t>
      </w:r>
      <w:proofErr w:type="spellEnd"/>
      <w:r>
        <w:t>/</w:t>
      </w:r>
      <w:proofErr w:type="spellStart"/>
      <w:r>
        <w:t>synth</w:t>
      </w:r>
      <w:proofErr w:type="spellEnd"/>
      <w:r>
        <w:t>/bin/64bit/</w:t>
      </w:r>
      <w:proofErr w:type="spellStart"/>
      <w:r>
        <w:t>genus</w:t>
      </w:r>
      <w:proofErr w:type="spellEnd"/>
      <w:r>
        <w:t xml:space="preserve">                               </w:t>
      </w:r>
    </w:p>
    <w:p w:rsidR="003B1C84" w:rsidRDefault="003B1C84" w:rsidP="003B1C84">
      <w:pPr>
        <w:pStyle w:val="NormalWeb"/>
      </w:pPr>
      <w:r>
        <w:t xml:space="preserve">48868 files </w:t>
      </w:r>
      <w:proofErr w:type="spellStart"/>
      <w:r>
        <w:t>checked</w:t>
      </w:r>
      <w:proofErr w:type="spellEnd"/>
      <w:r>
        <w:t xml:space="preserve">, 31 </w:t>
      </w:r>
      <w:proofErr w:type="spellStart"/>
      <w:r>
        <w:t>changed</w:t>
      </w:r>
      <w:proofErr w:type="spellEnd"/>
      <w:r>
        <w:t xml:space="preserve">.               </w:t>
      </w:r>
    </w:p>
    <w:p w:rsidR="00274077" w:rsidRDefault="00274077" w:rsidP="003B1C84">
      <w:pPr>
        <w:pStyle w:val="NormalWeb"/>
      </w:pPr>
    </w:p>
    <w:p w:rsidR="00274077" w:rsidRDefault="00274077" w:rsidP="003B1C84">
      <w:pPr>
        <w:pStyle w:val="NormalWeb"/>
      </w:pPr>
      <w:r>
        <w:rPr>
          <w:noProof/>
        </w:rPr>
        <w:lastRenderedPageBreak/>
        <w:drawing>
          <wp:inline distT="0" distB="0" distL="0" distR="0" wp14:anchorId="60B7B493" wp14:editId="0F6DDCC7">
            <wp:extent cx="5760720" cy="408444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EF"/>
    <w:rsid w:val="001634FC"/>
    <w:rsid w:val="00274077"/>
    <w:rsid w:val="003425AD"/>
    <w:rsid w:val="0035609D"/>
    <w:rsid w:val="003B1C84"/>
    <w:rsid w:val="003C34BE"/>
    <w:rsid w:val="00413D9F"/>
    <w:rsid w:val="00461329"/>
    <w:rsid w:val="005B75EF"/>
    <w:rsid w:val="0067297B"/>
    <w:rsid w:val="007734CD"/>
    <w:rsid w:val="007E0C42"/>
    <w:rsid w:val="00912AFB"/>
    <w:rsid w:val="009A08FA"/>
    <w:rsid w:val="00A43288"/>
    <w:rsid w:val="00A43EE1"/>
    <w:rsid w:val="00C64500"/>
    <w:rsid w:val="00CD0AC4"/>
    <w:rsid w:val="00DD4EBB"/>
    <w:rsid w:val="00EC078A"/>
    <w:rsid w:val="00EC69A4"/>
    <w:rsid w:val="00F0679C"/>
    <w:rsid w:val="00F12371"/>
    <w:rsid w:val="00F45B8C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75EF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B7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B75E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0679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79C"/>
    <w:rPr>
      <w:rFonts w:ascii="Tahoma" w:hAnsi="Tahoma" w:cs="Tahoma"/>
      <w:sz w:val="16"/>
      <w:szCs w:val="16"/>
    </w:rPr>
  </w:style>
  <w:style w:type="character" w:styleId="CodeHTML">
    <w:name w:val="HTML Code"/>
    <w:basedOn w:val="Policepardfaut"/>
    <w:uiPriority w:val="99"/>
    <w:semiHidden/>
    <w:unhideWhenUsed/>
    <w:rsid w:val="003C34B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2A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75EF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B7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B75E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0679C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79C"/>
    <w:rPr>
      <w:rFonts w:ascii="Tahoma" w:hAnsi="Tahoma" w:cs="Tahoma"/>
      <w:sz w:val="16"/>
      <w:szCs w:val="16"/>
    </w:rPr>
  </w:style>
  <w:style w:type="character" w:styleId="CodeHTML">
    <w:name w:val="HTML Code"/>
    <w:basedOn w:val="Policepardfaut"/>
    <w:uiPriority w:val="99"/>
    <w:semiHidden/>
    <w:unhideWhenUsed/>
    <w:rsid w:val="003C34B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2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r.wikipedia.org/wiki/Gestion_par_volumes_logiques" TargetMode="External"/><Relationship Id="rId18" Type="http://schemas.openxmlformats.org/officeDocument/2006/relationships/hyperlink" Target="https://blog.microlinux.fr/lvm-centos/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blogit.madpellzo.fr/index.php?article28/lvm-etendre-un-volume-groupe-par-ajout-d-un-nouveau-disque-dur" TargetMode="External"/><Relationship Id="rId12" Type="http://schemas.openxmlformats.org/officeDocument/2006/relationships/hyperlink" Target="http://en.wikipedia.org/wiki/Cfdisk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blogf.leunens.fr/2015/1306/agrandir-la-taille-dun-disque-virtualbox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admin-linux.fr/memo-logical-volume-manager-lvm2/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fr.wikipedia.org/wiki/LVM" TargetMode="External"/><Relationship Id="rId24" Type="http://schemas.openxmlformats.org/officeDocument/2006/relationships/hyperlink" Target="http://www.jordansphere.co.uk/extending-a-vmware-vmdk-and-lvm-in-centos-6/" TargetMode="External"/><Relationship Id="rId5" Type="http://schemas.openxmlformats.org/officeDocument/2006/relationships/hyperlink" Target="https://www.mbardot.com/etendre-une-partition-lvm/" TargetMode="External"/><Relationship Id="rId15" Type="http://schemas.openxmlformats.org/officeDocument/2006/relationships/hyperlink" Target="https://www.vincentliefooghe.net/content/utilisation-lvm-logical-volume-manager-sous-linux" TargetMode="External"/><Relationship Id="rId23" Type="http://schemas.openxmlformats.org/officeDocument/2006/relationships/hyperlink" Target="http://ireasoning.com/articles/linux_vmware_resize_disk.ph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t-connect.fr/gestion-des-lvm-sous-linux/" TargetMode="External"/><Relationship Id="rId22" Type="http://schemas.openxmlformats.org/officeDocument/2006/relationships/hyperlink" Target="https://theducks.org/2009/11/expanding-lvm-partitions-in-vmware-on-the-fly/" TargetMode="External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10</Pages>
  <Words>882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22</cp:revision>
  <dcterms:created xsi:type="dcterms:W3CDTF">2017-08-22T20:12:00Z</dcterms:created>
  <dcterms:modified xsi:type="dcterms:W3CDTF">2017-08-23T21:47:00Z</dcterms:modified>
</cp:coreProperties>
</file>