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B0B" w:rsidRPr="005C26EB" w:rsidRDefault="00210B0B" w:rsidP="00210B0B">
      <w:pPr>
        <w:autoSpaceDE w:val="0"/>
        <w:autoSpaceDN w:val="0"/>
        <w:adjustRightInd w:val="0"/>
        <w:jc w:val="center"/>
        <w:rPr>
          <w:rFonts w:ascii="TimesNewRomanPSMT" w:eastAsiaTheme="minorHAnsi" w:hAnsi="TimesNewRomanPSMT" w:cs="TimesNewRomanPSMT"/>
          <w:b/>
          <w:sz w:val="28"/>
          <w:szCs w:val="28"/>
          <w:lang w:eastAsia="en-US"/>
        </w:rPr>
      </w:pPr>
      <w:r>
        <w:rPr>
          <w:rFonts w:ascii="TimesNewRomanPSMT" w:eastAsiaTheme="minorHAnsi" w:hAnsi="TimesNewRomanPSMT" w:cs="TimesNewRomanPSMT"/>
          <w:b/>
          <w:sz w:val="28"/>
          <w:szCs w:val="28"/>
          <w:lang w:eastAsia="en-US"/>
        </w:rPr>
        <w:t>A</w:t>
      </w:r>
      <w:r w:rsidRPr="005C26EB">
        <w:rPr>
          <w:rFonts w:ascii="TimesNewRomanPSMT" w:eastAsiaTheme="minorHAnsi" w:hAnsi="TimesNewRomanPSMT" w:cs="TimesNewRomanPSMT"/>
          <w:b/>
          <w:sz w:val="28"/>
          <w:szCs w:val="28"/>
          <w:lang w:eastAsia="en-US"/>
        </w:rPr>
        <w:t>mplificateurs opérationnels</w:t>
      </w:r>
    </w:p>
    <w:p w:rsidR="00210B0B" w:rsidRDefault="00210B0B" w:rsidP="00210B0B">
      <w:pPr>
        <w:rPr>
          <w:rStyle w:val="hps"/>
        </w:rPr>
      </w:pPr>
    </w:p>
    <w:p w:rsidR="00210B0B" w:rsidRDefault="00210B0B" w:rsidP="00210B0B">
      <w:pPr>
        <w:rPr>
          <w:rStyle w:val="hps"/>
        </w:rPr>
      </w:pPr>
    </w:p>
    <w:p w:rsidR="00916A84" w:rsidRDefault="00C90E57" w:rsidP="00210B0B">
      <w:pPr>
        <w:rPr>
          <w:rStyle w:val="hps"/>
        </w:rPr>
      </w:pPr>
      <w:r>
        <w:rPr>
          <w:rStyle w:val="hps"/>
        </w:rPr>
        <w:t xml:space="preserve">Schéma </w:t>
      </w:r>
      <w:r w:rsidR="00253189">
        <w:rPr>
          <w:rStyle w:val="hps"/>
        </w:rPr>
        <w:t>fonctionnel</w:t>
      </w:r>
    </w:p>
    <w:p w:rsidR="00916A84" w:rsidRDefault="00916A84" w:rsidP="00210B0B">
      <w:pPr>
        <w:rPr>
          <w:rStyle w:val="hps"/>
        </w:rPr>
      </w:pPr>
      <w:r>
        <w:rPr>
          <w:noProof/>
          <w:lang w:eastAsia="fr-FR"/>
        </w:rPr>
        <w:drawing>
          <wp:inline distT="0" distB="0" distL="0" distR="0" wp14:anchorId="4EFD8D7D" wp14:editId="7029E5ED">
            <wp:extent cx="5252720" cy="14351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2720" cy="1435100"/>
                    </a:xfrm>
                    <a:prstGeom prst="rect">
                      <a:avLst/>
                    </a:prstGeom>
                    <a:noFill/>
                    <a:ln>
                      <a:noFill/>
                    </a:ln>
                  </pic:spPr>
                </pic:pic>
              </a:graphicData>
            </a:graphic>
          </wp:inline>
        </w:drawing>
      </w:r>
    </w:p>
    <w:p w:rsidR="0046550D" w:rsidRDefault="00D42BC4" w:rsidP="00210B0B">
      <w:pPr>
        <w:rPr>
          <w:rStyle w:val="hps"/>
        </w:rPr>
      </w:pPr>
      <w:r>
        <w:rPr>
          <w:rStyle w:val="hps"/>
        </w:rPr>
        <w:t>Schéma structurel</w:t>
      </w:r>
    </w:p>
    <w:p w:rsidR="00D42BC4" w:rsidRDefault="00D42BC4" w:rsidP="00210B0B">
      <w:pPr>
        <w:rPr>
          <w:rStyle w:val="hps"/>
        </w:rPr>
      </w:pPr>
    </w:p>
    <w:p w:rsidR="0046550D" w:rsidRDefault="0046550D" w:rsidP="00210B0B">
      <w:pPr>
        <w:rPr>
          <w:rStyle w:val="hps"/>
        </w:rPr>
      </w:pPr>
      <w:r>
        <w:rPr>
          <w:noProof/>
          <w:lang w:eastAsia="fr-FR"/>
        </w:rPr>
        <w:drawing>
          <wp:inline distT="0" distB="0" distL="0" distR="0">
            <wp:extent cx="5305425" cy="379603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3796030"/>
                    </a:xfrm>
                    <a:prstGeom prst="rect">
                      <a:avLst/>
                    </a:prstGeom>
                    <a:noFill/>
                    <a:ln>
                      <a:noFill/>
                    </a:ln>
                  </pic:spPr>
                </pic:pic>
              </a:graphicData>
            </a:graphic>
          </wp:inline>
        </w:drawing>
      </w:r>
    </w:p>
    <w:p w:rsidR="0046550D" w:rsidRDefault="0046550D" w:rsidP="00210B0B">
      <w:pPr>
        <w:rPr>
          <w:rStyle w:val="hps"/>
        </w:rPr>
      </w:pPr>
    </w:p>
    <w:p w:rsidR="00263B72" w:rsidRDefault="00263B72" w:rsidP="00263B72">
      <w:pPr>
        <w:tabs>
          <w:tab w:val="left" w:pos="4500"/>
        </w:tabs>
        <w:jc w:val="both"/>
      </w:pPr>
    </w:p>
    <w:p w:rsidR="00263B72" w:rsidRPr="00917594" w:rsidRDefault="00263B72" w:rsidP="00263B72">
      <w:pPr>
        <w:rPr>
          <w:rStyle w:val="hps"/>
        </w:rPr>
      </w:pPr>
      <w:r w:rsidRPr="00917594">
        <w:rPr>
          <w:rStyle w:val="hps"/>
        </w:rPr>
        <w:t xml:space="preserve">Un amplificateur opérationnel est </w:t>
      </w:r>
      <w:r w:rsidR="0044511F">
        <w:rPr>
          <w:rStyle w:val="hps"/>
        </w:rPr>
        <w:t>généralement c</w:t>
      </w:r>
      <w:r w:rsidRPr="00917594">
        <w:rPr>
          <w:rStyle w:val="hps"/>
        </w:rPr>
        <w:t>onstitué par 3 éléments :</w:t>
      </w:r>
      <w:r>
        <w:rPr>
          <w:rStyle w:val="hps"/>
        </w:rPr>
        <w:br/>
      </w:r>
    </w:p>
    <w:p w:rsidR="00263B72" w:rsidRP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différentiel d’entrée</w:t>
      </w:r>
    </w:p>
    <w:p w:rsidR="00263B72" w:rsidRP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de gain (amplificateur)</w:t>
      </w:r>
    </w:p>
    <w:p w:rsid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de sortie</w:t>
      </w:r>
    </w:p>
    <w:p w:rsidR="0044511F" w:rsidRDefault="0044511F" w:rsidP="0044511F">
      <w:pPr>
        <w:jc w:val="both"/>
      </w:pPr>
      <w:r>
        <w:t xml:space="preserve">Un OTA </w:t>
      </w:r>
      <w:r w:rsidR="00480360">
        <w:t xml:space="preserve">(amplificateur à transconductance) </w:t>
      </w:r>
      <w:r>
        <w:t>est un OPAMP qui ne possède pas de buffer de sortie. Par conséquent ce circuit pilote uniquement des charges capacitives. Un OTA est un amplificateur doit tous les nœuds sont à faibles impédances exceptés les entrées et la sorties</w:t>
      </w:r>
      <w:r w:rsidR="00B8410E">
        <w:t>.</w:t>
      </w:r>
    </w:p>
    <w:p w:rsidR="0044511F" w:rsidRDefault="0044511F" w:rsidP="0044511F">
      <w:pPr>
        <w:jc w:val="both"/>
      </w:pPr>
    </w:p>
    <w:p w:rsidR="0044511F" w:rsidRDefault="0044511F" w:rsidP="0044511F">
      <w:pPr>
        <w:jc w:val="center"/>
      </w:pPr>
      <w:r w:rsidRPr="00175BB6">
        <w:rPr>
          <w:position w:val="-24"/>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pt;height:30.55pt" o:ole="">
            <v:imagedata r:id="rId9" o:title=""/>
          </v:shape>
          <o:OLEObject Type="Embed" ProgID="Equation.DSMT4" ShapeID="_x0000_i1026" DrawAspect="Content" ObjectID="_1377724560" r:id="rId10"/>
        </w:object>
      </w:r>
    </w:p>
    <w:p w:rsidR="00263B72" w:rsidRDefault="001574A1" w:rsidP="00263B72">
      <w:pPr>
        <w:tabs>
          <w:tab w:val="left" w:pos="4500"/>
        </w:tabs>
        <w:jc w:val="both"/>
      </w:pPr>
      <w:r>
        <w:lastRenderedPageBreak/>
        <w:t xml:space="preserve">Souvent, on considère qu’un OTA à lui aussi 3 étage et que le buffer </w:t>
      </w:r>
      <w:r w:rsidR="00282266">
        <w:t xml:space="preserve">de sortie </w:t>
      </w:r>
      <w:r>
        <w:t>à un gain de 1.</w:t>
      </w:r>
    </w:p>
    <w:p w:rsidR="001574A1" w:rsidRDefault="001574A1" w:rsidP="00263B72">
      <w:pPr>
        <w:tabs>
          <w:tab w:val="left" w:pos="4500"/>
        </w:tabs>
        <w:jc w:val="both"/>
      </w:pPr>
    </w:p>
    <w:p w:rsidR="00263B72" w:rsidRDefault="00263B72" w:rsidP="00263B72">
      <w:pPr>
        <w:tabs>
          <w:tab w:val="left" w:pos="4500"/>
        </w:tabs>
        <w:jc w:val="both"/>
      </w:pPr>
      <w:r>
        <w:t>Un O</w:t>
      </w:r>
      <w:r w:rsidR="00FB1287">
        <w:t>PAMP</w:t>
      </w:r>
      <w:r>
        <w:t xml:space="preserve"> de type N ou P est constitué d’un premier étage basée sur un amplificateur  différentiel (</w:t>
      </w:r>
      <w:r>
        <w:rPr>
          <w:rFonts w:ascii="TimesNewRoman" w:hAnsi="TimesNewRoman" w:cs="TimesNewRoman"/>
        </w:rPr>
        <w:t xml:space="preserve">pré-amplification) </w:t>
      </w:r>
      <w:r>
        <w:t xml:space="preserve">possédant un gain élevé. De plus, il fixe </w:t>
      </w:r>
      <w:r w:rsidRPr="006B660C">
        <w:t>l’impédance</w:t>
      </w:r>
      <w:r>
        <w:t xml:space="preserve"> </w:t>
      </w:r>
      <w:r w:rsidRPr="006B660C">
        <w:t>d’entrée, très grande dans le cas d’un AOP</w:t>
      </w:r>
      <w:r>
        <w:t>. Cet étage dispose du pole dominant.</w:t>
      </w:r>
    </w:p>
    <w:p w:rsidR="00263B72" w:rsidRDefault="00263B72" w:rsidP="00263B72">
      <w:pPr>
        <w:tabs>
          <w:tab w:val="left" w:pos="4500"/>
        </w:tabs>
      </w:pPr>
    </w:p>
    <w:p w:rsidR="00263B72" w:rsidRPr="002A559A" w:rsidRDefault="00263B72" w:rsidP="00263B72">
      <w:pPr>
        <w:jc w:val="both"/>
        <w:rPr>
          <w:rFonts w:ascii="TimesNewRoman" w:hAnsi="TimesNewRoman" w:cs="TimesNewRoman"/>
        </w:rPr>
      </w:pPr>
      <w:r w:rsidRPr="002A559A">
        <w:rPr>
          <w:rFonts w:ascii="TimesNewRoman" w:hAnsi="TimesNewRoman" w:cs="TimesNewRoman"/>
        </w:rPr>
        <w:t xml:space="preserve">Le </w:t>
      </w:r>
      <w:r w:rsidRPr="002A559A">
        <w:rPr>
          <w:rFonts w:ascii="TimesNewRoman,Italic" w:hAnsi="TimesNewRoman,Italic" w:cs="TimesNewRoman,Italic"/>
        </w:rPr>
        <w:t xml:space="preserve">second étage </w:t>
      </w:r>
      <w:r>
        <w:rPr>
          <w:rFonts w:ascii="TimesNewRoman,Italic" w:hAnsi="TimesNewRoman,Italic" w:cs="TimesNewRoman,Italic"/>
        </w:rPr>
        <w:t>constitue l’élément central de la structure. C’</w:t>
      </w:r>
      <w:r w:rsidRPr="002A559A">
        <w:rPr>
          <w:rFonts w:ascii="TimesNewRoman" w:hAnsi="TimesNewRoman" w:cs="TimesNewRoman"/>
        </w:rPr>
        <w:t xml:space="preserve">est l’étage principal avec un gain en tension très </w:t>
      </w:r>
      <w:r>
        <w:rPr>
          <w:rFonts w:ascii="TimesNewRoman" w:hAnsi="TimesNewRoman" w:cs="TimesNewRoman"/>
        </w:rPr>
        <w:t>élevée</w:t>
      </w:r>
      <w:r w:rsidRPr="002A559A">
        <w:rPr>
          <w:rFonts w:ascii="TimesNewRoman" w:hAnsi="TimesNewRoman" w:cs="TimesNewRoman"/>
        </w:rPr>
        <w:t xml:space="preserve">. </w:t>
      </w:r>
      <w:r>
        <w:rPr>
          <w:rFonts w:ascii="TimesNewRoman" w:hAnsi="TimesNewRoman" w:cs="TimesNewRoman"/>
        </w:rPr>
        <w:t xml:space="preserve">Il est </w:t>
      </w:r>
      <w:r w:rsidRPr="002A559A">
        <w:rPr>
          <w:rFonts w:ascii="TimesNewRoman" w:hAnsi="TimesNewRoman" w:cs="TimesNewRoman"/>
        </w:rPr>
        <w:t xml:space="preserve">composé d’un ou plusieurs </w:t>
      </w:r>
      <w:r>
        <w:rPr>
          <w:rFonts w:ascii="TimesNewRoman" w:hAnsi="TimesNewRoman" w:cs="TimesNewRoman"/>
        </w:rPr>
        <w:t>transistors</w:t>
      </w:r>
      <w:r w:rsidRPr="002A559A">
        <w:rPr>
          <w:rFonts w:ascii="TimesNewRoman" w:hAnsi="TimesNewRoman" w:cs="TimesNewRoman"/>
        </w:rPr>
        <w:t xml:space="preserve"> </w:t>
      </w:r>
      <w:r>
        <w:rPr>
          <w:rFonts w:ascii="TimesNewRoman" w:hAnsi="TimesNewRoman" w:cs="TimesNewRoman"/>
        </w:rPr>
        <w:t>montés e</w:t>
      </w:r>
      <w:r w:rsidRPr="002A559A">
        <w:rPr>
          <w:rFonts w:ascii="TimesNewRoman" w:hAnsi="TimesNewRoman" w:cs="TimesNewRoman"/>
        </w:rPr>
        <w:t xml:space="preserve">n </w:t>
      </w:r>
      <w:r>
        <w:rPr>
          <w:rFonts w:ascii="TimesNewRoman" w:hAnsi="TimesNewRoman" w:cs="TimesNewRoman"/>
        </w:rPr>
        <w:t xml:space="preserve">source </w:t>
      </w:r>
      <w:r w:rsidRPr="002A559A">
        <w:rPr>
          <w:rFonts w:ascii="TimesNewRoman" w:hAnsi="TimesNewRoman" w:cs="TimesNewRoman"/>
        </w:rPr>
        <w:t>commun</w:t>
      </w:r>
      <w:r>
        <w:rPr>
          <w:rFonts w:ascii="TimesNewRoman" w:hAnsi="TimesNewRoman" w:cs="TimesNewRoman"/>
        </w:rPr>
        <w:t>es</w:t>
      </w:r>
      <w:r w:rsidRPr="002A559A">
        <w:rPr>
          <w:rFonts w:ascii="TimesNewRoman" w:hAnsi="TimesNewRoman" w:cs="TimesNewRoman"/>
        </w:rPr>
        <w:t>.</w:t>
      </w:r>
    </w:p>
    <w:p w:rsidR="00263B72" w:rsidRDefault="00263B72" w:rsidP="00263B72">
      <w:pPr>
        <w:tabs>
          <w:tab w:val="left" w:pos="4500"/>
        </w:tabs>
      </w:pPr>
    </w:p>
    <w:p w:rsidR="00263B72" w:rsidRDefault="00263B72" w:rsidP="00263B72">
      <w:pPr>
        <w:tabs>
          <w:tab w:val="left" w:pos="4500"/>
        </w:tabs>
      </w:pPr>
      <w:r w:rsidRPr="006B660C">
        <w:t xml:space="preserve">Le </w:t>
      </w:r>
      <w:r w:rsidRPr="006B660C">
        <w:rPr>
          <w:rFonts w:ascii="TimesNewRoman,Italic" w:hAnsi="TimesNewRoman,Italic" w:cs="TimesNewRoman,Italic"/>
          <w:iCs/>
        </w:rPr>
        <w:t xml:space="preserve">troisième étage </w:t>
      </w:r>
      <w:r w:rsidRPr="006B660C">
        <w:t>établit l’impédance de sortie très faible, ainsi qu’une amplification en</w:t>
      </w:r>
      <w:r>
        <w:t xml:space="preserve"> </w:t>
      </w:r>
      <w:r w:rsidRPr="006B660C">
        <w:t xml:space="preserve">courant et donc en puissance. Généralement composé de montages </w:t>
      </w:r>
      <w:r>
        <w:t xml:space="preserve">sources communes </w:t>
      </w:r>
      <w:proofErr w:type="spellStart"/>
      <w:r>
        <w:t>follower</w:t>
      </w:r>
      <w:proofErr w:type="spellEnd"/>
      <w:r w:rsidRPr="006B660C">
        <w:t xml:space="preserve"> ou</w:t>
      </w:r>
      <w:r>
        <w:t xml:space="preserve"> </w:t>
      </w:r>
      <w:r w:rsidRPr="006B660C">
        <w:t>d’amplificateurs type push-pull</w:t>
      </w:r>
      <w:r>
        <w:t xml:space="preserve"> couvrant une plage de fréquence élevée</w:t>
      </w:r>
      <w:r w:rsidRPr="006B660C">
        <w:t>.</w:t>
      </w:r>
      <w:r>
        <w:t xml:space="preserve"> Bien souvent sont gain est unitaire et son pôle est négligeable.</w:t>
      </w:r>
    </w:p>
    <w:p w:rsidR="00263B72" w:rsidRDefault="00263B72" w:rsidP="00263B72">
      <w:pPr>
        <w:tabs>
          <w:tab w:val="left" w:pos="4500"/>
        </w:tabs>
      </w:pPr>
    </w:p>
    <w:p w:rsidR="0046550D" w:rsidRPr="00D42BC4" w:rsidRDefault="00D42BC4" w:rsidP="00210B0B">
      <w:pPr>
        <w:rPr>
          <w:rStyle w:val="hps"/>
          <w:b/>
        </w:rPr>
      </w:pPr>
      <w:r w:rsidRPr="00D42BC4">
        <w:rPr>
          <w:rStyle w:val="hps"/>
          <w:b/>
        </w:rPr>
        <w:t>Fonctionnement :</w:t>
      </w:r>
    </w:p>
    <w:p w:rsidR="00263B72" w:rsidRDefault="00263B72" w:rsidP="00210B0B">
      <w:pPr>
        <w:rPr>
          <w:rStyle w:val="hps"/>
        </w:rPr>
      </w:pPr>
    </w:p>
    <w:p w:rsidR="00105C9A" w:rsidRDefault="00105C9A" w:rsidP="00105C9A">
      <w:pPr>
        <w:jc w:val="both"/>
      </w:pPr>
      <w:r w:rsidRPr="00CB0DCD">
        <w:t>Le premier étage est un amplificateur différenti</w:t>
      </w:r>
      <w:r>
        <w:t>e</w:t>
      </w:r>
      <w:r w:rsidRPr="00CB0DCD">
        <w:t>l de tension qui convert</w:t>
      </w:r>
      <w:r>
        <w:t>i la différence de tension d’entrée en une différence de courant. Cette différence de courants est appliquée à un miroir de courant chargé de récupérer  une différence de tension.</w:t>
      </w:r>
    </w:p>
    <w:p w:rsidR="00105C9A" w:rsidRDefault="00105C9A" w:rsidP="00105C9A">
      <w:pPr>
        <w:jc w:val="both"/>
      </w:pPr>
    </w:p>
    <w:p w:rsidR="00105C9A" w:rsidRPr="00CB0DCD" w:rsidRDefault="00105C9A" w:rsidP="00105C9A">
      <w:pPr>
        <w:jc w:val="both"/>
      </w:pPr>
      <w:r>
        <w:t>Le second étage est constitué par un montage à source commune qui converti la tension en courant. Ce transistor est connecté à un nouveau transistor qui constitue une charge qui tire un courant (</w:t>
      </w:r>
      <w:proofErr w:type="spellStart"/>
      <w:r>
        <w:t>current</w:t>
      </w:r>
      <w:proofErr w:type="spellEnd"/>
      <w:r>
        <w:t xml:space="preserve"> </w:t>
      </w:r>
      <w:proofErr w:type="spellStart"/>
      <w:r>
        <w:t>sink</w:t>
      </w:r>
      <w:proofErr w:type="spellEnd"/>
      <w:r>
        <w:t>). Ainsi on convertit le courant en une tension de sortie.</w:t>
      </w:r>
    </w:p>
    <w:p w:rsidR="0046550D" w:rsidRDefault="0046550D" w:rsidP="00210B0B">
      <w:pPr>
        <w:rPr>
          <w:rStyle w:val="hps"/>
        </w:rPr>
      </w:pPr>
    </w:p>
    <w:p w:rsidR="0096334C" w:rsidRDefault="0096334C" w:rsidP="0096334C">
      <w:pPr>
        <w:jc w:val="both"/>
      </w:pPr>
      <w:r>
        <w:t>La structure interne d’un O</w:t>
      </w:r>
      <w:r w:rsidR="00884733">
        <w:t>PAMP</w:t>
      </w:r>
      <w:r>
        <w:t xml:space="preserve"> fait apparaître 3 étages en cascade. Chaque étage présente approximativement une réponse en fréquence du type « 1</w:t>
      </w:r>
      <w:r w:rsidRPr="006540C3">
        <w:rPr>
          <w:vertAlign w:val="superscript"/>
        </w:rPr>
        <w:t>er</w:t>
      </w:r>
      <w:r>
        <w:t xml:space="preserve"> ordre » si bien que la transmittance globale prend la forme :</w:t>
      </w:r>
    </w:p>
    <w:p w:rsidR="00800ED7" w:rsidRDefault="00800ED7" w:rsidP="0096334C">
      <w:pPr>
        <w:jc w:val="both"/>
      </w:pPr>
    </w:p>
    <w:p w:rsidR="0096334C" w:rsidRDefault="0096334C" w:rsidP="008911E9">
      <w:pPr>
        <w:jc w:val="center"/>
      </w:pPr>
      <w:r w:rsidRPr="00FA2F41">
        <w:rPr>
          <w:position w:val="-60"/>
        </w:rPr>
        <w:object w:dxaOrig="5140" w:dyaOrig="980">
          <v:shape id="_x0000_i1027" type="#_x0000_t75" style="width:257.45pt;height:48.95pt" o:ole="">
            <v:imagedata r:id="rId11" o:title=""/>
          </v:shape>
          <o:OLEObject Type="Embed" ProgID="Equation.DSMT4" ShapeID="_x0000_i1027" DrawAspect="Content" ObjectID="_1377724561" r:id="rId12"/>
        </w:object>
      </w:r>
    </w:p>
    <w:p w:rsidR="0096334C" w:rsidRDefault="0096334C" w:rsidP="00210B0B">
      <w:pPr>
        <w:rPr>
          <w:rStyle w:val="hps"/>
        </w:rPr>
      </w:pPr>
    </w:p>
    <w:p w:rsidR="00916A84" w:rsidRDefault="00331D89" w:rsidP="00210B0B">
      <w:pPr>
        <w:rPr>
          <w:rStyle w:val="hps"/>
          <w:b/>
        </w:rPr>
      </w:pPr>
      <w:r w:rsidRPr="00432568">
        <w:rPr>
          <w:rStyle w:val="hps"/>
          <w:b/>
        </w:rPr>
        <w:t xml:space="preserve">Stabilité </w:t>
      </w:r>
      <w:r w:rsidR="00207D0A">
        <w:rPr>
          <w:rStyle w:val="hps"/>
          <w:b/>
        </w:rPr>
        <w:t>des amplificateurs</w:t>
      </w:r>
    </w:p>
    <w:p w:rsidR="001361B4" w:rsidRDefault="001361B4" w:rsidP="00210B0B">
      <w:pPr>
        <w:rPr>
          <w:rStyle w:val="hps"/>
          <w:b/>
        </w:rPr>
      </w:pPr>
    </w:p>
    <w:p w:rsidR="001361B4" w:rsidRPr="001361B4" w:rsidRDefault="001361B4" w:rsidP="00210B0B">
      <w:pPr>
        <w:rPr>
          <w:rStyle w:val="hps"/>
        </w:rPr>
      </w:pPr>
      <w:r>
        <w:rPr>
          <w:rStyle w:val="hps"/>
        </w:rPr>
        <w:t xml:space="preserve">L’étude de la stabilité d’un système doit être systématique. Il faut prévoir dans un système bouclé un correcteur </w:t>
      </w:r>
      <w:r w:rsidR="00B45290">
        <w:rPr>
          <w:rStyle w:val="hps"/>
        </w:rPr>
        <w:t xml:space="preserve">qui permet une compensation </w:t>
      </w:r>
      <w:r>
        <w:rPr>
          <w:rStyle w:val="hps"/>
        </w:rPr>
        <w:t>visant à supprimer les risques d’instabilité.</w:t>
      </w:r>
    </w:p>
    <w:p w:rsidR="00331D89" w:rsidRDefault="00331D89" w:rsidP="00210B0B">
      <w:pPr>
        <w:rPr>
          <w:rStyle w:val="hps"/>
        </w:rPr>
      </w:pPr>
    </w:p>
    <w:p w:rsidR="000B1D56" w:rsidRDefault="000B1D56" w:rsidP="00210B0B">
      <w:pPr>
        <w:rPr>
          <w:rStyle w:val="hps"/>
        </w:rPr>
      </w:pPr>
      <w:r w:rsidRPr="00571ABB">
        <w:rPr>
          <w:rStyle w:val="hps"/>
        </w:rPr>
        <w:t>La compensation a pour objectif de rendre un système stable lorsqu’on lui applique une</w:t>
      </w:r>
      <w:r w:rsidRPr="00571ABB">
        <w:t xml:space="preserve"> </w:t>
      </w:r>
      <w:r w:rsidRPr="00571ABB">
        <w:rPr>
          <w:rStyle w:val="hps"/>
        </w:rPr>
        <w:t>rétroaction</w:t>
      </w:r>
      <w:r w:rsidRPr="00571ABB">
        <w:t xml:space="preserve"> </w:t>
      </w:r>
      <w:r w:rsidRPr="00571ABB">
        <w:rPr>
          <w:rStyle w:val="hps"/>
        </w:rPr>
        <w:t>négative.</w:t>
      </w:r>
      <w:r w:rsidRPr="00571ABB">
        <w:br/>
      </w:r>
    </w:p>
    <w:p w:rsidR="00331D89" w:rsidRPr="00D5606B" w:rsidRDefault="00331D89" w:rsidP="00331D89">
      <w:pPr>
        <w:jc w:val="both"/>
      </w:pPr>
      <w:r w:rsidRPr="00D5606B">
        <w:t>La compensation consiste à modifier la valeur des pôles d'un circuit afin de respecter une contrainte de marge de phase. Pratiquement, les architectures d'amplificateurs opérationnels sont répertoriées par leur nombre de n</w:t>
      </w:r>
      <w:r>
        <w:rPr>
          <w:noProof/>
          <w:lang w:eastAsia="fr-FR"/>
        </w:rPr>
        <w:t>œu</w:t>
      </w:r>
      <w:r w:rsidRPr="00D5606B">
        <w:t xml:space="preserve">d </w:t>
      </w:r>
      <w:proofErr w:type="gramStart"/>
      <w:r w:rsidRPr="00D5606B">
        <w:t>haute</w:t>
      </w:r>
      <w:proofErr w:type="gramEnd"/>
      <w:r w:rsidRPr="00D5606B">
        <w:t xml:space="preserve"> impédance. Les dispositifs ne possédant qu'un seul </w:t>
      </w:r>
      <w:proofErr w:type="spellStart"/>
      <w:r>
        <w:t>noeud</w:t>
      </w:r>
      <w:proofErr w:type="spellEnd"/>
      <w:r w:rsidRPr="00D5606B">
        <w:t xml:space="preserve"> haute impédance sur leur sortie sont compensables extérieurement et directement par leur charge capacitive alors que les dispositifs possédant plusieurs </w:t>
      </w:r>
      <w:proofErr w:type="spellStart"/>
      <w:r w:rsidRPr="00D5606B">
        <w:t>n</w:t>
      </w:r>
      <w:r>
        <w:rPr>
          <w:noProof/>
          <w:lang w:eastAsia="fr-FR"/>
        </w:rPr>
        <w:t>oe</w:t>
      </w:r>
      <w:r w:rsidRPr="00D5606B">
        <w:t>uds</w:t>
      </w:r>
      <w:proofErr w:type="spellEnd"/>
      <w:r w:rsidRPr="00D5606B">
        <w:t xml:space="preserve"> haute impédance sont compensables intérieurement, typiquement par effet Miller pour deux </w:t>
      </w:r>
      <w:proofErr w:type="spellStart"/>
      <w:r w:rsidRPr="00D5606B">
        <w:t>n</w:t>
      </w:r>
      <w:r>
        <w:rPr>
          <w:noProof/>
          <w:lang w:eastAsia="fr-FR"/>
        </w:rPr>
        <w:t>oe</w:t>
      </w:r>
      <w:r w:rsidRPr="00D5606B">
        <w:t>uds</w:t>
      </w:r>
      <w:proofErr w:type="spellEnd"/>
      <w:r w:rsidRPr="00D5606B">
        <w:t xml:space="preserve">, et par effet Miller imbriqué pour un nombre de </w:t>
      </w:r>
      <w:proofErr w:type="spellStart"/>
      <w:r w:rsidRPr="00D5606B">
        <w:t>n</w:t>
      </w:r>
      <w:r>
        <w:rPr>
          <w:noProof/>
          <w:lang w:eastAsia="fr-FR"/>
        </w:rPr>
        <w:t>oe</w:t>
      </w:r>
      <w:r w:rsidRPr="00D5606B">
        <w:t>uds</w:t>
      </w:r>
      <w:proofErr w:type="spellEnd"/>
      <w:r w:rsidRPr="00D5606B">
        <w:t xml:space="preserve"> supérieur à deux. Pratiquement, de </w:t>
      </w:r>
      <w:proofErr w:type="spellStart"/>
      <w:r w:rsidRPr="00D5606B">
        <w:t>part</w:t>
      </w:r>
      <w:proofErr w:type="spellEnd"/>
      <w:r w:rsidRPr="00D5606B">
        <w:t xml:space="preserve"> la complexité du réseau de compensation à mettre en </w:t>
      </w:r>
      <w:proofErr w:type="spellStart"/>
      <w:r>
        <w:rPr>
          <w:noProof/>
          <w:lang w:eastAsia="fr-FR"/>
        </w:rPr>
        <w:t>oe</w:t>
      </w:r>
      <w:r w:rsidRPr="00D5606B">
        <w:t>uvre</w:t>
      </w:r>
      <w:proofErr w:type="spellEnd"/>
      <w:r w:rsidRPr="00D5606B">
        <w:t>, on ne conçoit pas d'AOP à plus de trois étages.</w:t>
      </w:r>
    </w:p>
    <w:p w:rsidR="00331D89" w:rsidRDefault="00331D89" w:rsidP="00DE2149">
      <w:pPr>
        <w:jc w:val="both"/>
      </w:pPr>
      <w:r>
        <w:lastRenderedPageBreak/>
        <w:t>Le déplacement d’un pôle (p</w:t>
      </w:r>
      <w:r w:rsidR="00DE2149">
        <w:t>ô</w:t>
      </w:r>
      <w:r>
        <w:t xml:space="preserve">le </w:t>
      </w:r>
      <w:proofErr w:type="spellStart"/>
      <w:r>
        <w:t>splitting</w:t>
      </w:r>
      <w:proofErr w:type="spellEnd"/>
      <w:r>
        <w:t xml:space="preserve">)  est une technique  couramment utilisée pour assurer la stabilité d’un </w:t>
      </w:r>
      <w:r w:rsidR="00DE2149">
        <w:t>système</w:t>
      </w:r>
      <w:r>
        <w:t xml:space="preserve"> en boucle fermée. </w:t>
      </w:r>
    </w:p>
    <w:p w:rsidR="00331D89" w:rsidRDefault="00331D89" w:rsidP="00DE2149">
      <w:pPr>
        <w:autoSpaceDE w:val="0"/>
        <w:autoSpaceDN w:val="0"/>
        <w:adjustRightInd w:val="0"/>
        <w:jc w:val="both"/>
      </w:pPr>
      <w:r>
        <w:rPr>
          <w:rFonts w:ascii="TimesNewRoman" w:hAnsi="TimesNewRoman" w:cs="TimesNewRoman"/>
        </w:rPr>
        <w:t>On sait que les propriétés des</w:t>
      </w:r>
      <w:r w:rsidR="00DE2149">
        <w:rPr>
          <w:rFonts w:ascii="TimesNewRoman" w:hAnsi="TimesNewRoman" w:cs="TimesNewRoman"/>
        </w:rPr>
        <w:t xml:space="preserve"> </w:t>
      </w:r>
      <w:r>
        <w:rPr>
          <w:rFonts w:ascii="TimesNewRoman" w:hAnsi="TimesNewRoman" w:cs="TimesNewRoman"/>
        </w:rPr>
        <w:t>systèmes linéaires sont directement liées à la localisation des pôles et des zéros de la fonction de transfert</w:t>
      </w:r>
      <w:r w:rsidR="00DE2149">
        <w:rPr>
          <w:rFonts w:ascii="TimesNewRoman" w:hAnsi="TimesNewRoman" w:cs="TimesNewRoman"/>
        </w:rPr>
        <w:t xml:space="preserve"> </w:t>
      </w:r>
      <w:r>
        <w:rPr>
          <w:rFonts w:ascii="TimesNewRoman" w:hAnsi="TimesNewRoman" w:cs="TimesNewRoman"/>
        </w:rPr>
        <w:t>du système en boucle fermée.</w:t>
      </w:r>
    </w:p>
    <w:p w:rsidR="00331D89" w:rsidRDefault="00331D89" w:rsidP="00DE2149">
      <w:pPr>
        <w:jc w:val="both"/>
        <w:rPr>
          <w:rStyle w:val="hps"/>
        </w:rPr>
      </w:pPr>
    </w:p>
    <w:p w:rsidR="004E1B7A" w:rsidRDefault="004E1B7A" w:rsidP="004E1B7A">
      <w:r>
        <w:t xml:space="preserve">Par construction un amplificateur opérationnel possède au moins 2 </w:t>
      </w:r>
      <w:r w:rsidR="007630CE">
        <w:t>fréquences</w:t>
      </w:r>
      <w:r>
        <w:t xml:space="preserve"> de coupure.</w:t>
      </w:r>
    </w:p>
    <w:p w:rsidR="004E1B7A" w:rsidRDefault="004E1B7A" w:rsidP="00DE2149">
      <w:pPr>
        <w:jc w:val="both"/>
        <w:rPr>
          <w:rStyle w:val="hps"/>
        </w:rPr>
      </w:pPr>
    </w:p>
    <w:p w:rsidR="00DA4393" w:rsidRDefault="00DA4393" w:rsidP="00DA4393">
      <w:r>
        <w:t>Notion de divergence pour un pôle nul et d’instabilité pour un zéro</w:t>
      </w:r>
    </w:p>
    <w:p w:rsidR="00DA4393" w:rsidRDefault="00DA4393" w:rsidP="00DA4393">
      <w:r>
        <w:t>Zéro : numérateur</w:t>
      </w:r>
    </w:p>
    <w:p w:rsidR="00DA4393" w:rsidRDefault="00DA4393" w:rsidP="00DA4393">
      <w:r>
        <w:t>Pole : dénominateur</w:t>
      </w:r>
    </w:p>
    <w:p w:rsidR="00DA4393" w:rsidRDefault="00DA4393" w:rsidP="00DE2149">
      <w:pPr>
        <w:jc w:val="both"/>
        <w:rPr>
          <w:rStyle w:val="hps"/>
        </w:rPr>
      </w:pPr>
    </w:p>
    <w:p w:rsidR="00165F66" w:rsidRDefault="00165F66" w:rsidP="00DE2149">
      <w:pPr>
        <w:jc w:val="both"/>
        <w:rPr>
          <w:rStyle w:val="hps"/>
        </w:rPr>
      </w:pPr>
    </w:p>
    <w:p w:rsidR="00165F66" w:rsidRPr="00DD0DAD" w:rsidRDefault="00165F66" w:rsidP="00165F66">
      <w:pPr>
        <w:rPr>
          <w:color w:val="FF0000"/>
        </w:rPr>
      </w:pPr>
      <w:r w:rsidRPr="00DD0DAD">
        <w:rPr>
          <w:color w:val="FF0000"/>
        </w:rPr>
        <w:t xml:space="preserve">Signification d’un </w:t>
      </w:r>
      <w:proofErr w:type="spellStart"/>
      <w:r w:rsidRPr="00DD0DAD">
        <w:rPr>
          <w:color w:val="FF0000"/>
        </w:rPr>
        <w:t>poles</w:t>
      </w:r>
      <w:proofErr w:type="spellEnd"/>
      <w:r w:rsidRPr="00DD0DAD">
        <w:rPr>
          <w:color w:val="FF0000"/>
        </w:rPr>
        <w:t xml:space="preserve"> et d’un </w:t>
      </w:r>
      <w:proofErr w:type="spellStart"/>
      <w:r w:rsidRPr="00DD0DAD">
        <w:rPr>
          <w:color w:val="FF0000"/>
        </w:rPr>
        <w:t>zeros</w:t>
      </w:r>
      <w:proofErr w:type="spellEnd"/>
    </w:p>
    <w:p w:rsidR="00165F66" w:rsidRPr="00DD0DAD" w:rsidRDefault="00165F66" w:rsidP="00165F66">
      <w:pPr>
        <w:rPr>
          <w:color w:val="FF0000"/>
        </w:rPr>
      </w:pPr>
      <w:r w:rsidRPr="00DD0DAD">
        <w:rPr>
          <w:color w:val="FF0000"/>
        </w:rPr>
        <w:t>Pole</w:t>
      </w:r>
    </w:p>
    <w:p w:rsidR="00165F66" w:rsidRPr="00DD0DAD" w:rsidRDefault="00165F66" w:rsidP="00165F66">
      <w:pPr>
        <w:rPr>
          <w:color w:val="FF0000"/>
        </w:rPr>
      </w:pPr>
      <w:r w:rsidRPr="00DD0DAD">
        <w:rPr>
          <w:color w:val="FF0000"/>
        </w:rPr>
        <w:t>Toute capacité qui donne à l'entrée à la sortie du signal à la terre entraîne un pôle pour le circuit</w:t>
      </w:r>
    </w:p>
    <w:p w:rsidR="00165F66" w:rsidRPr="00DD0DAD" w:rsidRDefault="00165F66" w:rsidP="00165F66">
      <w:pPr>
        <w:rPr>
          <w:color w:val="FF0000"/>
        </w:rPr>
      </w:pPr>
      <w:r w:rsidRPr="00DD0DAD">
        <w:rPr>
          <w:color w:val="FF0000"/>
        </w:rPr>
        <w:t>Théoriquement tous les nœuds concernant une entrée ou une sortie introduisent un pole</w:t>
      </w:r>
    </w:p>
    <w:p w:rsidR="00165F66" w:rsidRPr="00DD0DAD" w:rsidRDefault="00165F66" w:rsidP="00165F66">
      <w:pPr>
        <w:rPr>
          <w:color w:val="FF0000"/>
        </w:rPr>
      </w:pPr>
      <w:r w:rsidRPr="00DD0DAD">
        <w:rPr>
          <w:color w:val="FF0000"/>
        </w:rPr>
        <w:t xml:space="preserve">Un </w:t>
      </w:r>
      <w:proofErr w:type="spellStart"/>
      <w:r w:rsidRPr="00DD0DAD">
        <w:rPr>
          <w:color w:val="FF0000"/>
        </w:rPr>
        <w:t>pole</w:t>
      </w:r>
      <w:proofErr w:type="spellEnd"/>
      <w:r w:rsidRPr="00DD0DAD">
        <w:rPr>
          <w:color w:val="FF0000"/>
        </w:rPr>
        <w:t xml:space="preserve"> </w:t>
      </w:r>
      <w:proofErr w:type="spellStart"/>
      <w:r w:rsidRPr="00DD0DAD">
        <w:rPr>
          <w:color w:val="FF0000"/>
        </w:rPr>
        <w:t>degrade</w:t>
      </w:r>
      <w:proofErr w:type="spellEnd"/>
      <w:r w:rsidRPr="00DD0DAD">
        <w:rPr>
          <w:color w:val="FF0000"/>
        </w:rPr>
        <w:t xml:space="preserve"> la </w:t>
      </w:r>
      <w:proofErr w:type="spellStart"/>
      <w:r w:rsidRPr="00DD0DAD">
        <w:rPr>
          <w:color w:val="FF0000"/>
        </w:rPr>
        <w:t>reponse</w:t>
      </w:r>
      <w:proofErr w:type="spellEnd"/>
      <w:r w:rsidRPr="00DD0DAD">
        <w:rPr>
          <w:color w:val="FF0000"/>
        </w:rPr>
        <w:t xml:space="preserve"> en fréquence du circuit</w:t>
      </w:r>
    </w:p>
    <w:p w:rsidR="00165F66" w:rsidRPr="00DD0DAD" w:rsidRDefault="00165F66" w:rsidP="00165F66">
      <w:pPr>
        <w:jc w:val="both"/>
        <w:rPr>
          <w:color w:val="FF0000"/>
        </w:rPr>
      </w:pPr>
    </w:p>
    <w:p w:rsidR="00165F66" w:rsidRPr="00DD0DAD" w:rsidRDefault="00165F66" w:rsidP="00165F66">
      <w:pPr>
        <w:jc w:val="both"/>
        <w:rPr>
          <w:color w:val="FF0000"/>
        </w:rPr>
      </w:pPr>
      <w:r w:rsidRPr="00DD0DAD">
        <w:rPr>
          <w:color w:val="FF0000"/>
        </w:rPr>
        <w:t>Zéros</w:t>
      </w:r>
    </w:p>
    <w:p w:rsidR="00165F66" w:rsidRPr="00DD0DAD" w:rsidRDefault="00165F66" w:rsidP="00165F66">
      <w:pPr>
        <w:jc w:val="both"/>
        <w:rPr>
          <w:color w:val="FF0000"/>
        </w:rPr>
      </w:pPr>
      <w:r w:rsidRPr="00DD0DAD">
        <w:rPr>
          <w:color w:val="FF0000"/>
        </w:rPr>
        <w:t>Toute capacité qui apparaît dans l'entrée à la sortie du signal se traduit par un zéro pour le circuit</w:t>
      </w:r>
    </w:p>
    <w:p w:rsidR="00165F66" w:rsidRPr="00DD0DAD" w:rsidRDefault="00165F66" w:rsidP="00165F66">
      <w:pPr>
        <w:jc w:val="both"/>
        <w:rPr>
          <w:color w:val="FF0000"/>
        </w:rPr>
      </w:pPr>
      <w:r w:rsidRPr="00DD0DAD">
        <w:rPr>
          <w:color w:val="FF0000"/>
        </w:rPr>
        <w:t>Les zéros de renforcer la réponse haute fréquence du circuit</w:t>
      </w:r>
    </w:p>
    <w:p w:rsidR="00165F66" w:rsidRDefault="00165F66" w:rsidP="00165F66">
      <w:pPr>
        <w:jc w:val="both"/>
        <w:rPr>
          <w:color w:val="FF0000"/>
        </w:rPr>
      </w:pPr>
      <w:r w:rsidRPr="00DD0DAD">
        <w:rPr>
          <w:color w:val="FF0000"/>
        </w:rPr>
        <w:t>Les zéros de dégrader la faible réponse en fréquence du circuit</w:t>
      </w:r>
    </w:p>
    <w:p w:rsidR="006F68D9" w:rsidRPr="006F68D9" w:rsidRDefault="006F68D9" w:rsidP="006F68D9">
      <w:pPr>
        <w:jc w:val="both"/>
        <w:rPr>
          <w:color w:val="FF0000"/>
        </w:rPr>
      </w:pPr>
      <w:r w:rsidRPr="006F68D9">
        <w:rPr>
          <w:color w:val="FF0000"/>
        </w:rPr>
        <w:t>Si Av (0) est très grande et si ω2 est proche de ω1</w:t>
      </w:r>
    </w:p>
    <w:p w:rsidR="006F68D9" w:rsidRPr="006F68D9" w:rsidRDefault="006F68D9" w:rsidP="006F68D9">
      <w:pPr>
        <w:jc w:val="both"/>
        <w:rPr>
          <w:color w:val="FF0000"/>
        </w:rPr>
      </w:pPr>
    </w:p>
    <w:p w:rsidR="006F68D9" w:rsidRPr="006F68D9" w:rsidRDefault="006F68D9" w:rsidP="006F68D9">
      <w:pPr>
        <w:jc w:val="both"/>
        <w:rPr>
          <w:color w:val="FF0000"/>
        </w:rPr>
      </w:pPr>
    </w:p>
    <w:p w:rsidR="006F68D9" w:rsidRPr="006F68D9" w:rsidRDefault="006F68D9" w:rsidP="006F68D9">
      <w:pPr>
        <w:jc w:val="both"/>
        <w:rPr>
          <w:color w:val="FF0000"/>
        </w:rPr>
      </w:pPr>
      <w:r w:rsidRPr="006F68D9">
        <w:rPr>
          <w:color w:val="FF0000"/>
        </w:rPr>
        <w:t xml:space="preserve">Positive </w:t>
      </w:r>
      <w:proofErr w:type="spellStart"/>
      <w:r w:rsidRPr="006F68D9">
        <w:rPr>
          <w:color w:val="FF0000"/>
        </w:rPr>
        <w:t>zero</w:t>
      </w:r>
      <w:proofErr w:type="spellEnd"/>
      <w:r w:rsidRPr="006F68D9">
        <w:rPr>
          <w:color w:val="FF0000"/>
        </w:rPr>
        <w:t xml:space="preserve"> peut rendre le système instable</w:t>
      </w:r>
    </w:p>
    <w:p w:rsidR="006F68D9" w:rsidRPr="006F68D9" w:rsidRDefault="006F68D9" w:rsidP="006F68D9">
      <w:pPr>
        <w:jc w:val="both"/>
        <w:rPr>
          <w:color w:val="FF0000"/>
        </w:rPr>
      </w:pPr>
      <w:r w:rsidRPr="006F68D9">
        <w:rPr>
          <w:color w:val="FF0000"/>
        </w:rPr>
        <w:t xml:space="preserve">Si le zéro positif est trop </w:t>
      </w:r>
      <w:proofErr w:type="spellStart"/>
      <w:r w:rsidRPr="006F68D9">
        <w:rPr>
          <w:color w:val="FF0000"/>
        </w:rPr>
        <w:t>prés</w:t>
      </w:r>
      <w:proofErr w:type="spellEnd"/>
      <w:r w:rsidRPr="006F68D9">
        <w:rPr>
          <w:color w:val="FF0000"/>
        </w:rPr>
        <w:t xml:space="preserve"> du pôle dominant alors le zéro risque d’être annuler</w:t>
      </w:r>
    </w:p>
    <w:p w:rsidR="006F68D9" w:rsidRPr="00DD0DAD" w:rsidRDefault="006F68D9" w:rsidP="00165F66">
      <w:pPr>
        <w:jc w:val="both"/>
        <w:rPr>
          <w:color w:val="FF0000"/>
        </w:rPr>
      </w:pPr>
    </w:p>
    <w:p w:rsidR="00165F66" w:rsidRDefault="00800ED7" w:rsidP="00800ED7">
      <w:pPr>
        <w:jc w:val="center"/>
        <w:rPr>
          <w:rStyle w:val="hps"/>
        </w:rPr>
      </w:pPr>
      <w:r w:rsidRPr="009D4BFF">
        <w:rPr>
          <w:position w:val="-64"/>
        </w:rPr>
        <w:object w:dxaOrig="3800" w:dyaOrig="1359">
          <v:shape id="_x0000_i1028" type="#_x0000_t75" style="width:190.1pt;height:67.95pt" o:ole="">
            <v:imagedata r:id="rId13" o:title=""/>
          </v:shape>
          <o:OLEObject Type="Embed" ProgID="Equation.DSMT4" ShapeID="_x0000_i1028" DrawAspect="Content" ObjectID="_1377724562" r:id="rId14"/>
        </w:object>
      </w:r>
    </w:p>
    <w:p w:rsidR="00165F66" w:rsidRDefault="00165F66" w:rsidP="00DE2149">
      <w:pPr>
        <w:jc w:val="both"/>
        <w:rPr>
          <w:rStyle w:val="hps"/>
        </w:rPr>
      </w:pPr>
    </w:p>
    <w:p w:rsidR="00876BCF" w:rsidRDefault="00876BCF" w:rsidP="00876BCF">
      <w:pPr>
        <w:jc w:val="both"/>
      </w:pPr>
      <w:r>
        <w:t>La fonction de transfert est entièrement définie par le gain statique K, qui détermine un facteur d’échelle, l’ensemble de ses zéros  et de ses pôles. Pour décrire un système donné par sa fonction de transfert, on peut se contenter de reporter dans le plan complexe la position de ses zéros (symbole o) et de ses pôles (symbole x).</w:t>
      </w:r>
    </w:p>
    <w:p w:rsidR="00876BCF" w:rsidRDefault="00876BCF" w:rsidP="00876BCF">
      <w:pPr>
        <w:autoSpaceDE w:val="0"/>
        <w:autoSpaceDN w:val="0"/>
        <w:adjustRightInd w:val="0"/>
        <w:jc w:val="both"/>
      </w:pPr>
      <w:r>
        <w:rPr>
          <w:noProof/>
          <w:lang w:eastAsia="fr-FR"/>
        </w:rPr>
        <mc:AlternateContent>
          <mc:Choice Requires="wpg">
            <w:drawing>
              <wp:anchor distT="0" distB="0" distL="114300" distR="114300" simplePos="0" relativeHeight="251661312" behindDoc="0" locked="0" layoutInCell="1" allowOverlap="1">
                <wp:simplePos x="0" y="0"/>
                <wp:positionH relativeFrom="column">
                  <wp:posOffset>1143000</wp:posOffset>
                </wp:positionH>
                <wp:positionV relativeFrom="paragraph">
                  <wp:posOffset>127635</wp:posOffset>
                </wp:positionV>
                <wp:extent cx="3474720" cy="2381250"/>
                <wp:effectExtent l="9525" t="3810" r="1905" b="0"/>
                <wp:wrapNone/>
                <wp:docPr id="31"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2381250"/>
                          <a:chOff x="2447" y="12972"/>
                          <a:chExt cx="5472" cy="3210"/>
                        </a:xfrm>
                      </wpg:grpSpPr>
                      <wps:wsp>
                        <wps:cNvPr id="32" name="Line 469"/>
                        <wps:cNvCnPr/>
                        <wps:spPr bwMode="auto">
                          <a:xfrm flipV="1">
                            <a:off x="4319" y="13094"/>
                            <a:ext cx="0" cy="25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470"/>
                        <wps:cNvCnPr/>
                        <wps:spPr bwMode="auto">
                          <a:xfrm flipV="1">
                            <a:off x="2447" y="14422"/>
                            <a:ext cx="374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Text Box 471"/>
                        <wps:cNvSpPr txBox="1">
                          <a:spLocks noChangeArrowheads="1"/>
                        </wps:cNvSpPr>
                        <wps:spPr bwMode="auto">
                          <a:xfrm>
                            <a:off x="5903" y="14034"/>
                            <a:ext cx="201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proofErr w:type="spellStart"/>
                              <w:proofErr w:type="gramStart"/>
                              <w:r>
                                <w:t>Re</w:t>
                              </w:r>
                              <w:proofErr w:type="spellEnd"/>
                              <w:r>
                                <w:t>(</w:t>
                              </w:r>
                              <w:proofErr w:type="gramEnd"/>
                              <w:r>
                                <w:t>pôles, zéros)</w:t>
                              </w:r>
                            </w:p>
                          </w:txbxContent>
                        </wps:txbx>
                        <wps:bodyPr rot="0" vert="horz" wrap="square" lIns="91440" tIns="45720" rIns="91440" bIns="45720" anchor="t" anchorCtr="0" upright="1">
                          <a:noAutofit/>
                        </wps:bodyPr>
                      </wps:wsp>
                      <wps:wsp>
                        <wps:cNvPr id="35" name="Text Box 472"/>
                        <wps:cNvSpPr txBox="1">
                          <a:spLocks noChangeArrowheads="1"/>
                        </wps:cNvSpPr>
                        <wps:spPr bwMode="auto">
                          <a:xfrm>
                            <a:off x="4463" y="12972"/>
                            <a:ext cx="203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proofErr w:type="spellStart"/>
                              <w:proofErr w:type="gramStart"/>
                              <w:r>
                                <w:t>Imag</w:t>
                              </w:r>
                              <w:proofErr w:type="spellEnd"/>
                              <w:r>
                                <w:t>(</w:t>
                              </w:r>
                              <w:proofErr w:type="gramEnd"/>
                              <w:r>
                                <w:t>pôles, zéros)</w:t>
                              </w:r>
                            </w:p>
                          </w:txbxContent>
                        </wps:txbx>
                        <wps:bodyPr rot="0" vert="horz" wrap="square" lIns="91440" tIns="45720" rIns="91440" bIns="45720" anchor="t" anchorCtr="0" upright="1">
                          <a:noAutofit/>
                        </wps:bodyPr>
                      </wps:wsp>
                      <wps:wsp>
                        <wps:cNvPr id="36" name="Text Box 473"/>
                        <wps:cNvSpPr txBox="1">
                          <a:spLocks noChangeArrowheads="1"/>
                        </wps:cNvSpPr>
                        <wps:spPr bwMode="auto">
                          <a:xfrm>
                            <a:off x="5327" y="15097"/>
                            <a:ext cx="288"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txbxContent>
                        </wps:txbx>
                        <wps:bodyPr rot="0" vert="horz" wrap="square" lIns="91440" tIns="45720" rIns="91440" bIns="45720" anchor="t" anchorCtr="0" upright="1">
                          <a:noAutofit/>
                        </wps:bodyPr>
                      </wps:wsp>
                      <wps:wsp>
                        <wps:cNvPr id="39" name="Text Box 474"/>
                        <wps:cNvSpPr txBox="1">
                          <a:spLocks noChangeArrowheads="1"/>
                        </wps:cNvSpPr>
                        <wps:spPr bwMode="auto">
                          <a:xfrm>
                            <a:off x="5327" y="14213"/>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proofErr w:type="gramStart"/>
                              <w:r>
                                <w:t>o</w:t>
                              </w:r>
                              <w:proofErr w:type="gramEnd"/>
                            </w:p>
                          </w:txbxContent>
                        </wps:txbx>
                        <wps:bodyPr rot="0" vert="horz" wrap="square" lIns="91440" tIns="45720" rIns="91440" bIns="45720" anchor="t" anchorCtr="0" upright="1">
                          <a:noAutofit/>
                        </wps:bodyPr>
                      </wps:wsp>
                      <wps:wsp>
                        <wps:cNvPr id="40" name="Text Box 475"/>
                        <wps:cNvSpPr txBox="1">
                          <a:spLocks noChangeArrowheads="1"/>
                        </wps:cNvSpPr>
                        <wps:spPr bwMode="auto">
                          <a:xfrm>
                            <a:off x="4463" y="13625"/>
                            <a:ext cx="720" cy="20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proofErr w:type="gramStart"/>
                              <w:r>
                                <w:t>o</w:t>
                              </w:r>
                              <w:proofErr w:type="gramEnd"/>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proofErr w:type="gramStart"/>
                              <w:r>
                                <w:t>o</w:t>
                              </w:r>
                              <w:proofErr w:type="gramEnd"/>
                            </w:p>
                            <w:p w:rsidR="00EA4FA5" w:rsidRDefault="00EA4FA5" w:rsidP="00876BCF"/>
                          </w:txbxContent>
                        </wps:txbx>
                        <wps:bodyPr rot="0" vert="horz" wrap="square" lIns="91440" tIns="45720" rIns="91440" bIns="45720" anchor="t" anchorCtr="0" upright="1">
                          <a:noAutofit/>
                        </wps:bodyPr>
                      </wps:wsp>
                      <wps:wsp>
                        <wps:cNvPr id="41" name="Text Box 476"/>
                        <wps:cNvSpPr txBox="1">
                          <a:spLocks noChangeArrowheads="1"/>
                        </wps:cNvSpPr>
                        <wps:spPr bwMode="auto">
                          <a:xfrm>
                            <a:off x="4751" y="14176"/>
                            <a:ext cx="720"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x</w:t>
                              </w:r>
                            </w:p>
                          </w:txbxContent>
                        </wps:txbx>
                        <wps:bodyPr rot="0" vert="horz" wrap="square" lIns="91440" tIns="45720" rIns="91440" bIns="45720" anchor="t" anchorCtr="0" upright="1">
                          <a:noAutofit/>
                        </wps:bodyPr>
                      </wps:wsp>
                      <wps:wsp>
                        <wps:cNvPr id="42" name="Text Box 477"/>
                        <wps:cNvSpPr txBox="1">
                          <a:spLocks noChangeArrowheads="1"/>
                        </wps:cNvSpPr>
                        <wps:spPr bwMode="auto">
                          <a:xfrm>
                            <a:off x="3407" y="14176"/>
                            <a:ext cx="576"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x</w:t>
                              </w:r>
                            </w:p>
                          </w:txbxContent>
                        </wps:txbx>
                        <wps:bodyPr rot="0" vert="horz" wrap="square" lIns="91440" tIns="45720" rIns="91440" bIns="45720" anchor="t" anchorCtr="0" upright="1">
                          <a:noAutofit/>
                        </wps:bodyPr>
                      </wps:wsp>
                      <wps:wsp>
                        <wps:cNvPr id="43" name="Text Box 478"/>
                        <wps:cNvSpPr txBox="1">
                          <a:spLocks noChangeArrowheads="1"/>
                        </wps:cNvSpPr>
                        <wps:spPr bwMode="auto">
                          <a:xfrm>
                            <a:off x="2763" y="13094"/>
                            <a:ext cx="864" cy="27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x</w:t>
                              </w:r>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r>
                                <w:t xml:space="preserve">  </w:t>
                              </w:r>
                            </w:p>
                            <w:p w:rsidR="00EA4FA5" w:rsidRDefault="00EA4FA5" w:rsidP="00876BCF"/>
                            <w:p w:rsidR="00EA4FA5" w:rsidRDefault="00EA4FA5" w:rsidP="00876BCF"/>
                            <w:p w:rsidR="00EA4FA5" w:rsidRDefault="00EA4FA5" w:rsidP="00876BCF"/>
                            <w:p w:rsidR="00EA4FA5" w:rsidRDefault="00EA4FA5" w:rsidP="00876BCF">
                              <w:r>
                                <w:t>x</w:t>
                              </w:r>
                            </w:p>
                          </w:txbxContent>
                        </wps:txbx>
                        <wps:bodyPr rot="0" vert="horz" wrap="square" lIns="91440" tIns="45720" rIns="91440" bIns="45720" anchor="t" anchorCtr="0" upright="1">
                          <a:noAutofit/>
                        </wps:bodyPr>
                      </wps:wsp>
                      <wps:wsp>
                        <wps:cNvPr id="44" name="Text Box 479"/>
                        <wps:cNvSpPr txBox="1">
                          <a:spLocks noChangeArrowheads="1"/>
                        </wps:cNvSpPr>
                        <wps:spPr bwMode="auto">
                          <a:xfrm>
                            <a:off x="3743" y="14208"/>
                            <a:ext cx="432"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proofErr w:type="gramStart"/>
                              <w:r>
                                <w:t>o</w:t>
                              </w:r>
                              <w:proofErr w:type="gramEnd"/>
                            </w:p>
                          </w:txbxContent>
                        </wps:txbx>
                        <wps:bodyPr rot="0" vert="horz" wrap="square" lIns="91440" tIns="45720" rIns="91440" bIns="45720" anchor="t" anchorCtr="0" upright="1">
                          <a:noAutofit/>
                        </wps:bodyPr>
                      </wps:wsp>
                      <wps:wsp>
                        <wps:cNvPr id="47" name="Text Box 480"/>
                        <wps:cNvSpPr txBox="1">
                          <a:spLocks noChangeArrowheads="1"/>
                        </wps:cNvSpPr>
                        <wps:spPr bwMode="auto">
                          <a:xfrm>
                            <a:off x="4115" y="13135"/>
                            <a:ext cx="576" cy="2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x</w:t>
                              </w:r>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r>
                                <w:t>x</w:t>
                              </w:r>
                            </w:p>
                          </w:txbxContent>
                        </wps:txbx>
                        <wps:bodyPr rot="0" vert="horz" wrap="square" lIns="91440" tIns="45720" rIns="91440" bIns="45720" anchor="t" anchorCtr="0" upright="1">
                          <a:noAutofit/>
                        </wps:bodyPr>
                      </wps:wsp>
                      <wps:wsp>
                        <wps:cNvPr id="48" name="Line 481"/>
                        <wps:cNvCnPr/>
                        <wps:spPr bwMode="auto">
                          <a:xfrm flipH="1" flipV="1">
                            <a:off x="2956" y="13326"/>
                            <a:ext cx="1360" cy="1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482"/>
                        <wps:cNvCnPr/>
                        <wps:spPr bwMode="auto">
                          <a:xfrm flipH="1">
                            <a:off x="2956" y="14428"/>
                            <a:ext cx="1380" cy="1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483"/>
                        <wps:cNvCnPr/>
                        <wps:spPr bwMode="auto">
                          <a:xfrm>
                            <a:off x="2956" y="13458"/>
                            <a:ext cx="0" cy="216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Text Box 484"/>
                        <wps:cNvSpPr txBox="1">
                          <a:spLocks noChangeArrowheads="1"/>
                        </wps:cNvSpPr>
                        <wps:spPr bwMode="auto">
                          <a:xfrm>
                            <a:off x="2560" y="1442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-2</w:t>
                              </w:r>
                            </w:p>
                          </w:txbxContent>
                        </wps:txbx>
                        <wps:bodyPr rot="0" vert="horz" wrap="square" lIns="91440" tIns="45720" rIns="91440" bIns="45720" anchor="t" anchorCtr="0" upright="1">
                          <a:noAutofit/>
                        </wps:bodyPr>
                      </wps:wsp>
                      <wps:wsp>
                        <wps:cNvPr id="52" name="Text Box 485"/>
                        <wps:cNvSpPr txBox="1">
                          <a:spLocks noChangeArrowheads="1"/>
                        </wps:cNvSpPr>
                        <wps:spPr bwMode="auto">
                          <a:xfrm>
                            <a:off x="3328" y="14438"/>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-1</w:t>
                              </w:r>
                            </w:p>
                          </w:txbxContent>
                        </wps:txbx>
                        <wps:bodyPr rot="0" vert="horz" wrap="square" lIns="91440" tIns="45720" rIns="91440" bIns="45720" anchor="t" anchorCtr="0" upright="1">
                          <a:noAutofit/>
                        </wps:bodyPr>
                      </wps:wsp>
                      <wps:wsp>
                        <wps:cNvPr id="53" name="Text Box 486"/>
                        <wps:cNvSpPr txBox="1">
                          <a:spLocks noChangeArrowheads="1"/>
                        </wps:cNvSpPr>
                        <wps:spPr bwMode="auto">
                          <a:xfrm>
                            <a:off x="3856" y="1314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2j</w:t>
                              </w:r>
                            </w:p>
                          </w:txbxContent>
                        </wps:txbx>
                        <wps:bodyPr rot="0" vert="horz" wrap="square" lIns="91440" tIns="45720" rIns="91440" bIns="45720" anchor="t" anchorCtr="0" upright="1">
                          <a:noAutofit/>
                        </wps:bodyPr>
                      </wps:wsp>
                      <wps:wsp>
                        <wps:cNvPr id="54" name="Text Box 487"/>
                        <wps:cNvSpPr txBox="1">
                          <a:spLocks noChangeArrowheads="1"/>
                        </wps:cNvSpPr>
                        <wps:spPr bwMode="auto">
                          <a:xfrm>
                            <a:off x="4784" y="14454"/>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1</w:t>
                              </w:r>
                            </w:p>
                          </w:txbxContent>
                        </wps:txbx>
                        <wps:bodyPr rot="0" vert="horz" wrap="square" lIns="91440" tIns="45720" rIns="91440" bIns="45720" anchor="t" anchorCtr="0" upright="1">
                          <a:noAutofit/>
                        </wps:bodyPr>
                      </wps:wsp>
                      <wps:wsp>
                        <wps:cNvPr id="55" name="Text Box 488"/>
                        <wps:cNvSpPr txBox="1">
                          <a:spLocks noChangeArrowheads="1"/>
                        </wps:cNvSpPr>
                        <wps:spPr bwMode="auto">
                          <a:xfrm>
                            <a:off x="3808" y="1546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-2j</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1" o:spid="_x0000_s1026" style="position:absolute;left:0;text-align:left;margin-left:90pt;margin-top:10.05pt;width:273.6pt;height:187.5pt;z-index:251661312" coordorigin="2447,12972" coordsize="5472,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">
                <v:line id="Line 469" o:spid="_x0000_s1027" style="position:absolute;flip:y;visibility:visible;mso-wrap-style:square" from="4319,13094" to="4319,1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470" o:spid="_x0000_s1028" style="position:absolute;flip:y;visibility:visible;mso-wrap-style:square" from="2447,14422" to="6191,1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471" o:spid="_x0000_s1029" type="#_x0000_t202" style="position:absolute;left:5903;top:14034;width:201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EA4FA5" w:rsidRDefault="00EA4FA5" w:rsidP="00876BCF">
                        <w:proofErr w:type="spellStart"/>
                        <w:proofErr w:type="gramStart"/>
                        <w:r>
                          <w:t>Re</w:t>
                        </w:r>
                        <w:proofErr w:type="spellEnd"/>
                        <w:r>
                          <w:t>(</w:t>
                        </w:r>
                        <w:proofErr w:type="gramEnd"/>
                        <w:r>
                          <w:t>pôles, zéros)</w:t>
                        </w:r>
                      </w:p>
                    </w:txbxContent>
                  </v:textbox>
                </v:shape>
                <v:shape id="Text Box 472" o:spid="_x0000_s1030" type="#_x0000_t202" style="position:absolute;left:4463;top:12972;width:20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EA4FA5" w:rsidRDefault="00EA4FA5" w:rsidP="00876BCF">
                        <w:proofErr w:type="spellStart"/>
                        <w:proofErr w:type="gramStart"/>
                        <w:r>
                          <w:t>Imag</w:t>
                        </w:r>
                        <w:proofErr w:type="spellEnd"/>
                        <w:r>
                          <w:t>(</w:t>
                        </w:r>
                        <w:proofErr w:type="gramEnd"/>
                        <w:r>
                          <w:t>pôles, zéros)</w:t>
                        </w:r>
                      </w:p>
                    </w:txbxContent>
                  </v:textbox>
                </v:shape>
                <v:shape id="Text Box 473" o:spid="_x0000_s1031" type="#_x0000_t202" style="position:absolute;left:5327;top:1509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EA4FA5" w:rsidRDefault="00EA4FA5" w:rsidP="00876BCF"/>
                    </w:txbxContent>
                  </v:textbox>
                </v:shape>
                <v:shape id="Text Box 474" o:spid="_x0000_s1032" type="#_x0000_t202" style="position:absolute;left:5327;top:14213;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EA4FA5" w:rsidRDefault="00EA4FA5" w:rsidP="00876BCF">
                        <w:proofErr w:type="gramStart"/>
                        <w:r>
                          <w:t>o</w:t>
                        </w:r>
                        <w:proofErr w:type="gramEnd"/>
                      </w:p>
                    </w:txbxContent>
                  </v:textbox>
                </v:shape>
                <v:shape id="Text Box 475" o:spid="_x0000_s1033" type="#_x0000_t202" style="position:absolute;left:4463;top:13625;width:72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EA4FA5" w:rsidRDefault="00EA4FA5" w:rsidP="00876BCF">
                        <w:proofErr w:type="gramStart"/>
                        <w:r>
                          <w:t>o</w:t>
                        </w:r>
                        <w:proofErr w:type="gramEnd"/>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proofErr w:type="gramStart"/>
                        <w:r>
                          <w:t>o</w:t>
                        </w:r>
                        <w:proofErr w:type="gramEnd"/>
                      </w:p>
                      <w:p w:rsidR="00EA4FA5" w:rsidRDefault="00EA4FA5" w:rsidP="00876BCF"/>
                    </w:txbxContent>
                  </v:textbox>
                </v:shape>
                <v:shape id="Text Box 476" o:spid="_x0000_s1034" type="#_x0000_t202" style="position:absolute;left:4751;top:14176;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EA4FA5" w:rsidRDefault="00EA4FA5" w:rsidP="00876BCF">
                        <w:r>
                          <w:t>x</w:t>
                        </w:r>
                      </w:p>
                    </w:txbxContent>
                  </v:textbox>
                </v:shape>
                <v:shape id="Text Box 477" o:spid="_x0000_s1035" type="#_x0000_t202" style="position:absolute;left:3407;top:1417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EA4FA5" w:rsidRDefault="00EA4FA5" w:rsidP="00876BCF">
                        <w:r>
                          <w:t>x</w:t>
                        </w:r>
                      </w:p>
                    </w:txbxContent>
                  </v:textbox>
                </v:shape>
                <v:shape id="Text Box 478" o:spid="_x0000_s1036" type="#_x0000_t202" style="position:absolute;left:2763;top:13094;width:86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EA4FA5" w:rsidRDefault="00EA4FA5" w:rsidP="00876BCF">
                        <w:r>
                          <w:t>x</w:t>
                        </w:r>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r>
                          <w:t xml:space="preserve">  </w:t>
                        </w:r>
                      </w:p>
                      <w:p w:rsidR="00EA4FA5" w:rsidRDefault="00EA4FA5" w:rsidP="00876BCF"/>
                      <w:p w:rsidR="00EA4FA5" w:rsidRDefault="00EA4FA5" w:rsidP="00876BCF"/>
                      <w:p w:rsidR="00EA4FA5" w:rsidRDefault="00EA4FA5" w:rsidP="00876BCF"/>
                      <w:p w:rsidR="00EA4FA5" w:rsidRDefault="00EA4FA5" w:rsidP="00876BCF">
                        <w:r>
                          <w:t>x</w:t>
                        </w:r>
                      </w:p>
                    </w:txbxContent>
                  </v:textbox>
                </v:shape>
                <v:shape id="Text Box 479" o:spid="_x0000_s1037" type="#_x0000_t202" style="position:absolute;left:3743;top:1420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EA4FA5" w:rsidRDefault="00EA4FA5" w:rsidP="00876BCF">
                        <w:proofErr w:type="gramStart"/>
                        <w:r>
                          <w:t>o</w:t>
                        </w:r>
                        <w:proofErr w:type="gramEnd"/>
                      </w:p>
                    </w:txbxContent>
                  </v:textbox>
                </v:shape>
                <v:shape id="Text Box 480" o:spid="_x0000_s1038" type="#_x0000_t202" style="position:absolute;left:4115;top:13135;width:576;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EA4FA5" w:rsidRDefault="00EA4FA5" w:rsidP="00876BCF">
                        <w:r>
                          <w:t>x</w:t>
                        </w:r>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r>
                          <w:t>x</w:t>
                        </w:r>
                      </w:p>
                    </w:txbxContent>
                  </v:textbox>
                </v:shape>
                <v:line id="Line 481" o:spid="_x0000_s1039" style="position:absolute;flip:x y;visibility:visible;mso-wrap-style:square" from="2956,13326" to="4316,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YI8AAAADbAAAADwAAAGRycy9kb3ducmV2LnhtbERPTYvCMBC9L/gfwgje1tRF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3WCPAAAAA2wAAAA8AAAAAAAAAAAAAAAAA&#10;oQIAAGRycy9kb3ducmV2LnhtbFBLBQYAAAAABAAEAPkAAACOAwAAAAA=&#10;">
                  <v:stroke endarrow="block"/>
                </v:line>
                <v:line id="Line 482" o:spid="_x0000_s1040" style="position:absolute;flip:x;visibility:visible;mso-wrap-style:square" from="2956,14428" to="4336,1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483" o:spid="_x0000_s1041" style="position:absolute;visibility:visible;mso-wrap-style:square" from="2956,13458" to="2956,1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EhcIAAADbAAAADwAAAGRycy9kb3ducmV2LnhtbERPz2vCMBS+C/4P4Qm7zdQxZVSjdBvC&#10;dtucot6ezbMtNi9tktnuv18OgseP7/di1ZtaXMn5yrKCyTgBQZxbXXGhYPuzfnwB4QOyxtoyKfgj&#10;D6vlcLDAVNuOv+m6CYWIIexTVFCG0KRS+rwkg35sG+LIna0zGCJ0hdQOuxhuavmUJDNpsOLYUGJD&#10;byXll82vUZAfuuzZ7fV69nXavbbu/dh200+lHkZ9NgcRqA938c39oRVM4/r4Jf4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IEhcIAAADbAAAADwAAAAAAAAAAAAAA&#10;AAChAgAAZHJzL2Rvd25yZXYueG1sUEsFBgAAAAAEAAQA+QAAAJADAAAAAA==&#10;">
                  <v:stroke dashstyle="dashDot"/>
                </v:line>
                <v:shape id="Text Box 484" o:spid="_x0000_s1042" type="#_x0000_t202" style="position:absolute;left:2560;top:1442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EA4FA5" w:rsidRDefault="00EA4FA5" w:rsidP="00876BCF">
                        <w:r>
                          <w:t>-2</w:t>
                        </w:r>
                      </w:p>
                    </w:txbxContent>
                  </v:textbox>
                </v:shape>
                <v:shape id="Text Box 485" o:spid="_x0000_s1043" type="#_x0000_t202" style="position:absolute;left:3328;top:14438;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EA4FA5" w:rsidRDefault="00EA4FA5" w:rsidP="00876BCF">
                        <w:r>
                          <w:t>-1</w:t>
                        </w:r>
                      </w:p>
                    </w:txbxContent>
                  </v:textbox>
                </v:shape>
                <v:shape id="Text Box 486" o:spid="_x0000_s1044" type="#_x0000_t202" style="position:absolute;left:3856;top:1314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EA4FA5" w:rsidRDefault="00EA4FA5" w:rsidP="00876BCF">
                        <w:r>
                          <w:t>2j</w:t>
                        </w:r>
                      </w:p>
                    </w:txbxContent>
                  </v:textbox>
                </v:shape>
                <v:shape id="Text Box 487" o:spid="_x0000_s1045" type="#_x0000_t202" style="position:absolute;left:4784;top:14454;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EA4FA5" w:rsidRDefault="00EA4FA5" w:rsidP="00876BCF">
                        <w:r>
                          <w:t>1</w:t>
                        </w:r>
                      </w:p>
                    </w:txbxContent>
                  </v:textbox>
                </v:shape>
                <v:shape id="Text Box 488" o:spid="_x0000_s1046" type="#_x0000_t202" style="position:absolute;left:3808;top:1546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EA4FA5" w:rsidRDefault="00EA4FA5" w:rsidP="00876BCF">
                        <w:r>
                          <w:t>-2j</w:t>
                        </w:r>
                      </w:p>
                    </w:txbxContent>
                  </v:textbox>
                </v:shape>
              </v:group>
            </w:pict>
          </mc:Fallback>
        </mc:AlternateContent>
      </w: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DE2149">
      <w:pPr>
        <w:jc w:val="both"/>
        <w:rPr>
          <w:rStyle w:val="hps"/>
        </w:rPr>
      </w:pPr>
    </w:p>
    <w:p w:rsidR="00165F66" w:rsidRDefault="00165F66" w:rsidP="00DE2149">
      <w:pPr>
        <w:jc w:val="both"/>
        <w:rPr>
          <w:rStyle w:val="hps"/>
        </w:rPr>
      </w:pPr>
    </w:p>
    <w:p w:rsidR="00831BD4" w:rsidRDefault="00831BD4" w:rsidP="00831BD4">
      <w:pPr>
        <w:rPr>
          <w:position w:val="-28"/>
        </w:rPr>
      </w:pPr>
      <w:r>
        <w:lastRenderedPageBreak/>
        <w:t>Fonction d</w:t>
      </w:r>
      <w:r w:rsidR="0076442E">
        <w:t>e</w:t>
      </w:r>
      <w:r>
        <w:t xml:space="preserve"> transfert</w:t>
      </w:r>
      <w:r w:rsidR="0076442E">
        <w:t xml:space="preserve"> en BO</w:t>
      </w:r>
      <w:r>
        <w:t> :</w:t>
      </w:r>
      <w:r w:rsidR="00083E47" w:rsidRPr="00083E47">
        <w:rPr>
          <w:position w:val="-10"/>
        </w:rPr>
        <w:object w:dxaOrig="2040" w:dyaOrig="320">
          <v:shape id="_x0000_i1029" type="#_x0000_t75" style="width:101.95pt;height:15.55pt" o:ole="">
            <v:imagedata r:id="rId15" o:title=""/>
          </v:shape>
          <o:OLEObject Type="Embed" ProgID="Equation.DSMT4" ShapeID="_x0000_i1029" DrawAspect="Content" ObjectID="_1377724563" r:id="rId16"/>
        </w:object>
      </w:r>
      <w:r w:rsidR="0076442E">
        <w:rPr>
          <w:position w:val="-28"/>
        </w:rPr>
        <w:t xml:space="preserve"> </w:t>
      </w:r>
    </w:p>
    <w:p w:rsidR="0076442E" w:rsidRDefault="0076442E" w:rsidP="00831BD4">
      <w:pPr>
        <w:rPr>
          <w:position w:val="-28"/>
        </w:rPr>
      </w:pPr>
    </w:p>
    <w:p w:rsidR="00083E47" w:rsidRDefault="00083E47" w:rsidP="00083E47">
      <w:pPr>
        <w:rPr>
          <w:position w:val="-28"/>
        </w:rPr>
      </w:pPr>
      <w:r>
        <w:t>Fonction de transfert en BF :</w:t>
      </w:r>
      <w:r w:rsidRPr="003410C3">
        <w:rPr>
          <w:position w:val="-28"/>
        </w:rPr>
        <w:object w:dxaOrig="2260" w:dyaOrig="660">
          <v:shape id="_x0000_i1030" type="#_x0000_t75" style="width:113.45pt;height:32.85pt" o:ole="">
            <v:imagedata r:id="rId17" o:title=""/>
          </v:shape>
          <o:OLEObject Type="Embed" ProgID="Equation.DSMT4" ShapeID="_x0000_i1030" DrawAspect="Content" ObjectID="_1377724564" r:id="rId18"/>
        </w:object>
      </w:r>
      <w:r>
        <w:rPr>
          <w:position w:val="-28"/>
        </w:rPr>
        <w:t xml:space="preserve"> </w:t>
      </w:r>
    </w:p>
    <w:p w:rsidR="001361B4" w:rsidRDefault="001361B4" w:rsidP="00831BD4">
      <w:pPr>
        <w:rPr>
          <w:position w:val="-28"/>
        </w:rPr>
      </w:pPr>
    </w:p>
    <w:p w:rsidR="00380A85" w:rsidRDefault="00380A85" w:rsidP="00380A85">
      <w:r>
        <w:rPr>
          <w:rFonts w:ascii="Times-Roman" w:hAnsi="Times-Roman" w:cs="Times-Roman"/>
        </w:rPr>
        <w:t>Un système linéaire invariant est stable si et seulement si tous ses pôles de sa FTBF ont une partie réelle négative.</w:t>
      </w:r>
    </w:p>
    <w:p w:rsidR="00380A85" w:rsidRDefault="00380A85" w:rsidP="00380A85"/>
    <w:p w:rsidR="00380A85" w:rsidRPr="004A77DD" w:rsidRDefault="00380A85" w:rsidP="00380A85">
      <w:pPr>
        <w:autoSpaceDE w:val="0"/>
        <w:autoSpaceDN w:val="0"/>
        <w:adjustRightInd w:val="0"/>
        <w:rPr>
          <w:rFonts w:ascii="Times-Italic" w:hAnsi="Times-Italic" w:cs="Times-Italic"/>
          <w:iCs/>
        </w:rPr>
      </w:pPr>
      <w:r w:rsidRPr="004A77DD">
        <w:rPr>
          <w:rFonts w:ascii="Times-Italic" w:hAnsi="Times-Italic" w:cs="Times-Italic"/>
          <w:iCs/>
        </w:rPr>
        <w:t xml:space="preserve">Il suffit donc d’avoir une méthode pour déterminer le signe des parties réelles </w:t>
      </w:r>
      <w:r w:rsidRPr="004A77DD">
        <w:rPr>
          <w:rFonts w:ascii="Times-BoldItalic" w:hAnsi="Times-BoldItalic" w:cs="Times-BoldItalic"/>
          <w:b/>
          <w:bCs/>
          <w:iCs/>
        </w:rPr>
        <w:t xml:space="preserve">des pôles </w:t>
      </w:r>
      <w:r w:rsidRPr="004A77DD">
        <w:rPr>
          <w:rFonts w:ascii="Times-Italic" w:hAnsi="Times-Italic" w:cs="Times-Italic"/>
          <w:iCs/>
        </w:rPr>
        <w:t xml:space="preserve">de la fonction de transfert du système. </w:t>
      </w:r>
    </w:p>
    <w:p w:rsidR="00380A85" w:rsidRDefault="00380A85" w:rsidP="00831BD4"/>
    <w:p w:rsidR="00654D39" w:rsidRDefault="00164B52" w:rsidP="00654D39">
      <w:pPr>
        <w:rPr>
          <w:position w:val="-28"/>
        </w:rPr>
      </w:pPr>
      <w:proofErr w:type="spellStart"/>
      <w:r w:rsidRPr="008214F8">
        <w:rPr>
          <w:position w:val="-28"/>
        </w:rPr>
        <w:t>Critére</w:t>
      </w:r>
      <w:proofErr w:type="spellEnd"/>
      <w:r w:rsidRPr="008214F8">
        <w:rPr>
          <w:position w:val="-28"/>
        </w:rPr>
        <w:t xml:space="preserve"> de stabilité :</w:t>
      </w:r>
    </w:p>
    <w:p w:rsidR="000B7920" w:rsidRDefault="000B7920" w:rsidP="00654D39">
      <w:pPr>
        <w:rPr>
          <w:position w:val="-28"/>
        </w:rPr>
      </w:pPr>
    </w:p>
    <w:p w:rsidR="000B7920" w:rsidRPr="00DE5FDC" w:rsidRDefault="000B7920" w:rsidP="000B7920">
      <w:pPr>
        <w:autoSpaceDE w:val="0"/>
        <w:autoSpaceDN w:val="0"/>
        <w:adjustRightInd w:val="0"/>
        <w:jc w:val="both"/>
      </w:pPr>
      <w:r w:rsidRPr="00DE5FDC">
        <w:t>Les critères graphiques permettent de déterminer une marge de stabilité.</w:t>
      </w:r>
    </w:p>
    <w:p w:rsidR="00654D39" w:rsidRPr="00DE5FDC" w:rsidRDefault="00654D39" w:rsidP="00654D39">
      <w:pPr>
        <w:rPr>
          <w:position w:val="-28"/>
        </w:rPr>
      </w:pPr>
    </w:p>
    <w:p w:rsidR="00FC2BB6" w:rsidRPr="00DE5FDC" w:rsidRDefault="00164B52" w:rsidP="0086504B">
      <w:pPr>
        <w:pStyle w:val="Paragraphedeliste"/>
        <w:numPr>
          <w:ilvl w:val="0"/>
          <w:numId w:val="17"/>
        </w:numPr>
        <w:autoSpaceDE w:val="0"/>
        <w:autoSpaceDN w:val="0"/>
        <w:adjustRightInd w:val="0"/>
        <w:rPr>
          <w:rFonts w:ascii="Times New Roman" w:hAnsi="Times New Roman" w:cs="Times New Roman"/>
          <w:position w:val="-28"/>
          <w:sz w:val="24"/>
          <w:szCs w:val="24"/>
        </w:rPr>
      </w:pPr>
      <w:proofErr w:type="spellStart"/>
      <w:r w:rsidRPr="00DE5FDC">
        <w:rPr>
          <w:rFonts w:ascii="Times New Roman" w:hAnsi="Times New Roman" w:cs="Times New Roman"/>
          <w:position w:val="-28"/>
          <w:sz w:val="24"/>
          <w:szCs w:val="24"/>
        </w:rPr>
        <w:t>Routh</w:t>
      </w:r>
      <w:r w:rsidR="001D0063" w:rsidRPr="00DE5FDC">
        <w:rPr>
          <w:rFonts w:ascii="Times New Roman" w:hAnsi="Times New Roman" w:cs="Times New Roman"/>
          <w:position w:val="-28"/>
          <w:sz w:val="24"/>
          <w:szCs w:val="24"/>
        </w:rPr>
        <w:t>-</w:t>
      </w:r>
      <w:r w:rsidRPr="00DE5FDC">
        <w:rPr>
          <w:rFonts w:ascii="Times New Roman" w:hAnsi="Times New Roman" w:cs="Times New Roman"/>
          <w:position w:val="-28"/>
          <w:sz w:val="24"/>
          <w:szCs w:val="24"/>
        </w:rPr>
        <w:t>Hurwitz</w:t>
      </w:r>
      <w:proofErr w:type="spellEnd"/>
      <w:r w:rsidR="00DE5FDC">
        <w:rPr>
          <w:rFonts w:ascii="Times New Roman" w:hAnsi="Times New Roman" w:cs="Times New Roman"/>
          <w:position w:val="-28"/>
          <w:sz w:val="24"/>
          <w:szCs w:val="24"/>
        </w:rPr>
        <w:t> </w:t>
      </w:r>
      <w:proofErr w:type="gramStart"/>
      <w:r w:rsidR="00DE5FDC">
        <w:rPr>
          <w:rFonts w:ascii="Times New Roman" w:hAnsi="Times New Roman" w:cs="Times New Roman"/>
          <w:position w:val="-28"/>
          <w:sz w:val="24"/>
          <w:szCs w:val="24"/>
        </w:rPr>
        <w:t>:</w:t>
      </w:r>
      <w:proofErr w:type="gramEnd"/>
      <w:r w:rsidR="001D0063" w:rsidRPr="00DE5FDC">
        <w:rPr>
          <w:rFonts w:ascii="Times New Roman" w:hAnsi="Times New Roman" w:cs="Times New Roman"/>
          <w:position w:val="-28"/>
          <w:sz w:val="24"/>
          <w:szCs w:val="24"/>
        </w:rPr>
        <w:br/>
      </w:r>
      <w:r w:rsidR="001D0063" w:rsidRPr="00DE5FDC">
        <w:rPr>
          <w:rFonts w:ascii="Times New Roman" w:hAnsi="Times New Roman" w:cs="Times New Roman"/>
          <w:sz w:val="24"/>
          <w:szCs w:val="24"/>
        </w:rPr>
        <w:t xml:space="preserve">Le critère de </w:t>
      </w:r>
      <w:proofErr w:type="spellStart"/>
      <w:r w:rsidR="001D0063" w:rsidRPr="00DE5FDC">
        <w:rPr>
          <w:rFonts w:ascii="Times New Roman" w:hAnsi="Times New Roman" w:cs="Times New Roman"/>
          <w:b/>
          <w:bCs/>
          <w:sz w:val="24"/>
          <w:szCs w:val="24"/>
        </w:rPr>
        <w:t>Routh</w:t>
      </w:r>
      <w:proofErr w:type="spellEnd"/>
      <w:r w:rsidR="001D0063" w:rsidRPr="00DE5FDC">
        <w:rPr>
          <w:rFonts w:ascii="Times New Roman" w:hAnsi="Times New Roman" w:cs="Times New Roman"/>
          <w:b/>
          <w:bCs/>
          <w:sz w:val="24"/>
          <w:szCs w:val="24"/>
        </w:rPr>
        <w:t xml:space="preserve"> </w:t>
      </w:r>
      <w:r w:rsidR="001D0063" w:rsidRPr="00DE5FDC">
        <w:rPr>
          <w:rFonts w:ascii="Times New Roman" w:hAnsi="Times New Roman" w:cs="Times New Roman"/>
          <w:sz w:val="24"/>
          <w:szCs w:val="24"/>
        </w:rPr>
        <w:t xml:space="preserve">est un critère permettant de déterminer à partir du polynôme dénominateur de la fonction de transfert le signe des racines de ce polynôme sans avoir à résoudre l’équation    </w:t>
      </w:r>
      <w:r w:rsidR="001D0063" w:rsidRPr="00DE5FDC">
        <w:rPr>
          <w:rFonts w:ascii="Times New Roman" w:hAnsi="Times New Roman" w:cs="Times New Roman"/>
          <w:position w:val="-10"/>
          <w:sz w:val="24"/>
          <w:szCs w:val="24"/>
        </w:rPr>
        <w:object w:dxaOrig="1380" w:dyaOrig="320">
          <v:shape id="_x0000_i1031" type="#_x0000_t75" style="width:69.1pt;height:15.55pt" o:ole="">
            <v:imagedata r:id="rId19" o:title=""/>
          </v:shape>
          <o:OLEObject Type="Embed" ProgID="Equation.DSMT4" ShapeID="_x0000_i1031" DrawAspect="Content" ObjectID="_1377724565" r:id="rId20"/>
        </w:object>
      </w:r>
      <w:r w:rsidR="005E613D" w:rsidRPr="00DE5FDC">
        <w:rPr>
          <w:rFonts w:ascii="Times New Roman" w:hAnsi="Times New Roman" w:cs="Times New Roman"/>
          <w:sz w:val="24"/>
          <w:szCs w:val="24"/>
        </w:rPr>
        <w:br/>
      </w:r>
      <w:r w:rsidR="001D0063" w:rsidRPr="00DE5FDC">
        <w:rPr>
          <w:rFonts w:ascii="Times New Roman" w:hAnsi="Times New Roman" w:cs="Times New Roman"/>
          <w:sz w:val="24"/>
          <w:szCs w:val="24"/>
        </w:rPr>
        <w:t xml:space="preserve">Le critère de </w:t>
      </w:r>
      <w:proofErr w:type="spellStart"/>
      <w:r w:rsidR="001D0063" w:rsidRPr="00DE5FDC">
        <w:rPr>
          <w:rFonts w:ascii="Times New Roman" w:hAnsi="Times New Roman" w:cs="Times New Roman"/>
          <w:sz w:val="24"/>
          <w:szCs w:val="24"/>
        </w:rPr>
        <w:t>Routh</w:t>
      </w:r>
      <w:proofErr w:type="spellEnd"/>
      <w:r w:rsidR="001D0063" w:rsidRPr="00DE5FDC">
        <w:rPr>
          <w:rFonts w:ascii="Times New Roman" w:hAnsi="Times New Roman" w:cs="Times New Roman"/>
          <w:sz w:val="24"/>
          <w:szCs w:val="24"/>
        </w:rPr>
        <w:t xml:space="preserve"> est un </w:t>
      </w:r>
      <w:r w:rsidR="001D0063" w:rsidRPr="00DE5FDC">
        <w:rPr>
          <w:rFonts w:ascii="Times New Roman" w:hAnsi="Times New Roman" w:cs="Times New Roman"/>
          <w:b/>
          <w:bCs/>
          <w:sz w:val="24"/>
          <w:szCs w:val="24"/>
        </w:rPr>
        <w:t>critère de stabilité absolue</w:t>
      </w:r>
      <w:r w:rsidR="001D0063" w:rsidRPr="00DE5FDC">
        <w:rPr>
          <w:rFonts w:ascii="Times New Roman" w:hAnsi="Times New Roman" w:cs="Times New Roman"/>
          <w:sz w:val="24"/>
          <w:szCs w:val="24"/>
        </w:rPr>
        <w:t xml:space="preserve">. Il ne permet pas de préciser les marges de stabilité du </w:t>
      </w:r>
      <w:proofErr w:type="spellStart"/>
      <w:r w:rsidR="001D0063" w:rsidRPr="00DE5FDC">
        <w:rPr>
          <w:rFonts w:ascii="Times New Roman" w:hAnsi="Times New Roman" w:cs="Times New Roman"/>
          <w:sz w:val="24"/>
          <w:szCs w:val="24"/>
        </w:rPr>
        <w:t>système.Sachant</w:t>
      </w:r>
      <w:proofErr w:type="spellEnd"/>
      <w:r w:rsidR="001D0063" w:rsidRPr="00DE5FDC">
        <w:rPr>
          <w:rFonts w:ascii="Times New Roman" w:hAnsi="Times New Roman" w:cs="Times New Roman"/>
          <w:sz w:val="24"/>
          <w:szCs w:val="24"/>
        </w:rPr>
        <w:t xml:space="preserve"> qu’une fonction de transfert est toujours le modèle d’un système réel (qui vieilli), et que ce modèle est toujours obtenu à partir d’approximations ou d’hypothèses plus ou moins fortes </w:t>
      </w:r>
      <w:proofErr w:type="gramStart"/>
      <w:r w:rsidR="001D0063" w:rsidRPr="00DE5FDC">
        <w:rPr>
          <w:rFonts w:ascii="Times New Roman" w:hAnsi="Times New Roman" w:cs="Times New Roman"/>
          <w:sz w:val="24"/>
          <w:szCs w:val="24"/>
        </w:rPr>
        <w:t>( linéarisation</w:t>
      </w:r>
      <w:proofErr w:type="gramEnd"/>
      <w:r w:rsidR="001D0063" w:rsidRPr="00DE5FDC">
        <w:rPr>
          <w:rFonts w:ascii="Times New Roman" w:hAnsi="Times New Roman" w:cs="Times New Roman"/>
          <w:sz w:val="24"/>
          <w:szCs w:val="24"/>
        </w:rPr>
        <w:t xml:space="preserve"> etc.…), montrer la stabilité du modèle ne prouve pas toujours celle du système : en effet, l’instabilité peut être très proche, et une erreur sur un coefficient de </w:t>
      </w:r>
      <w:smartTag w:uri="urn:schemas-microsoft-com:office:smarttags" w:element="PersonName">
        <w:smartTagPr>
          <w:attr w:name="ProductID" w:val="la FTBF"/>
        </w:smartTagPr>
        <w:r w:rsidR="001D0063" w:rsidRPr="00DE5FDC">
          <w:rPr>
            <w:rFonts w:ascii="Times New Roman" w:hAnsi="Times New Roman" w:cs="Times New Roman"/>
            <w:sz w:val="24"/>
            <w:szCs w:val="24"/>
          </w:rPr>
          <w:t>la FTBF</w:t>
        </w:r>
      </w:smartTag>
      <w:r w:rsidR="001D0063" w:rsidRPr="00DE5FDC">
        <w:rPr>
          <w:rFonts w:ascii="Times New Roman" w:hAnsi="Times New Roman" w:cs="Times New Roman"/>
          <w:sz w:val="24"/>
          <w:szCs w:val="24"/>
        </w:rPr>
        <w:t xml:space="preserve"> peut tout faire changer.</w:t>
      </w:r>
    </w:p>
    <w:p w:rsidR="00164B52" w:rsidRDefault="00164B52" w:rsidP="0086504B">
      <w:pPr>
        <w:pStyle w:val="Paragraphedeliste"/>
        <w:numPr>
          <w:ilvl w:val="0"/>
          <w:numId w:val="17"/>
        </w:numPr>
        <w:autoSpaceDE w:val="0"/>
        <w:autoSpaceDN w:val="0"/>
        <w:adjustRightInd w:val="0"/>
        <w:rPr>
          <w:rFonts w:ascii="Times New Roman" w:hAnsi="Times New Roman" w:cs="Times New Roman"/>
          <w:position w:val="-28"/>
          <w:sz w:val="24"/>
          <w:szCs w:val="24"/>
        </w:rPr>
      </w:pPr>
      <w:proofErr w:type="spellStart"/>
      <w:r w:rsidRPr="00DE5FDC">
        <w:rPr>
          <w:rFonts w:ascii="Times New Roman" w:hAnsi="Times New Roman" w:cs="Times New Roman"/>
          <w:position w:val="-28"/>
          <w:sz w:val="24"/>
          <w:szCs w:val="24"/>
        </w:rPr>
        <w:t>Nyquist</w:t>
      </w:r>
      <w:proofErr w:type="spellEnd"/>
      <w:r w:rsidRPr="00DE5FDC">
        <w:rPr>
          <w:rFonts w:ascii="Times New Roman" w:hAnsi="Times New Roman" w:cs="Times New Roman"/>
          <w:position w:val="-28"/>
          <w:sz w:val="24"/>
          <w:szCs w:val="24"/>
        </w:rPr>
        <w:t> :</w:t>
      </w:r>
      <w:r w:rsidR="00673488" w:rsidRPr="00DE5FDC">
        <w:rPr>
          <w:rFonts w:ascii="Times New Roman" w:hAnsi="Times New Roman" w:cs="Times New Roman"/>
          <w:position w:val="-28"/>
          <w:sz w:val="24"/>
          <w:szCs w:val="24"/>
        </w:rPr>
        <w:t xml:space="preserve"> </w:t>
      </w:r>
      <w:proofErr w:type="spellStart"/>
      <w:r w:rsidR="00673488" w:rsidRPr="00DE5FDC">
        <w:rPr>
          <w:rFonts w:ascii="Times New Roman" w:hAnsi="Times New Roman" w:cs="Times New Roman"/>
          <w:position w:val="-28"/>
          <w:sz w:val="24"/>
          <w:szCs w:val="24"/>
        </w:rPr>
        <w:t>critére</w:t>
      </w:r>
      <w:proofErr w:type="spellEnd"/>
      <w:r w:rsidR="00673488" w:rsidRPr="00DE5FDC">
        <w:rPr>
          <w:rFonts w:ascii="Times New Roman" w:hAnsi="Times New Roman" w:cs="Times New Roman"/>
          <w:position w:val="-28"/>
          <w:sz w:val="24"/>
          <w:szCs w:val="24"/>
        </w:rPr>
        <w:t xml:space="preserve"> du revers</w:t>
      </w:r>
      <w:r w:rsidRPr="00DE5FDC">
        <w:rPr>
          <w:rFonts w:ascii="Times New Roman" w:hAnsi="Times New Roman" w:cs="Times New Roman"/>
          <w:position w:val="-28"/>
          <w:sz w:val="24"/>
          <w:szCs w:val="24"/>
        </w:rPr>
        <w:br/>
        <w:t xml:space="preserve">Dans le plan complexe et en régime </w:t>
      </w:r>
      <w:proofErr w:type="spellStart"/>
      <w:r w:rsidRPr="00DE5FDC">
        <w:rPr>
          <w:rFonts w:ascii="Times New Roman" w:hAnsi="Times New Roman" w:cs="Times New Roman"/>
          <w:position w:val="-28"/>
          <w:sz w:val="24"/>
          <w:szCs w:val="24"/>
        </w:rPr>
        <w:t>sinusoidal</w:t>
      </w:r>
      <w:proofErr w:type="spellEnd"/>
      <w:r w:rsidRPr="00DE5FDC">
        <w:rPr>
          <w:rFonts w:ascii="Times New Roman" w:hAnsi="Times New Roman" w:cs="Times New Roman"/>
          <w:position w:val="-28"/>
          <w:sz w:val="24"/>
          <w:szCs w:val="24"/>
        </w:rPr>
        <w:t>.</w:t>
      </w:r>
      <w:r w:rsidRPr="00DE5FDC">
        <w:rPr>
          <w:rFonts w:ascii="Times New Roman" w:hAnsi="Times New Roman" w:cs="Times New Roman"/>
          <w:position w:val="-28"/>
          <w:sz w:val="24"/>
          <w:szCs w:val="24"/>
        </w:rPr>
        <w:br/>
        <w:t xml:space="preserve">Si en parcourant dans le sens des </w:t>
      </w:r>
      <w:r w:rsidR="005A53AD" w:rsidRPr="00DE5FDC">
        <w:rPr>
          <w:rFonts w:ascii="Times New Roman" w:hAnsi="Times New Roman" w:cs="Times New Roman"/>
          <w:position w:val="-28"/>
          <w:sz w:val="24"/>
          <w:szCs w:val="24"/>
        </w:rPr>
        <w:t>« </w:t>
      </w:r>
      <w:r w:rsidRPr="00DE5FDC">
        <w:rPr>
          <w:rFonts w:ascii="Times New Roman" w:hAnsi="Times New Roman" w:cs="Times New Roman"/>
          <w:position w:val="-28"/>
          <w:sz w:val="24"/>
          <w:szCs w:val="24"/>
        </w:rPr>
        <w:t>w</w:t>
      </w:r>
      <w:r w:rsidR="005A53AD" w:rsidRPr="00DE5FDC">
        <w:rPr>
          <w:rFonts w:ascii="Times New Roman" w:hAnsi="Times New Roman" w:cs="Times New Roman"/>
          <w:position w:val="-28"/>
          <w:sz w:val="24"/>
          <w:szCs w:val="24"/>
        </w:rPr>
        <w:t> »</w:t>
      </w:r>
      <w:r w:rsidRPr="00DE5FDC">
        <w:rPr>
          <w:rFonts w:ascii="Times New Roman" w:hAnsi="Times New Roman" w:cs="Times New Roman"/>
          <w:position w:val="-28"/>
          <w:sz w:val="24"/>
          <w:szCs w:val="24"/>
        </w:rPr>
        <w:t xml:space="preserve"> croissants, le lieu laisse le point (-1,0)</w:t>
      </w:r>
      <w:r w:rsidRPr="00DE5FDC">
        <w:rPr>
          <w:rFonts w:ascii="Times New Roman" w:hAnsi="Times New Roman" w:cs="Times New Roman"/>
          <w:position w:val="-28"/>
          <w:sz w:val="24"/>
          <w:szCs w:val="24"/>
        </w:rPr>
        <w:br/>
        <w:t>- à sa gauche, le système est stable</w:t>
      </w:r>
      <w:r w:rsidRPr="00DE5FDC">
        <w:rPr>
          <w:rFonts w:ascii="Times New Roman" w:hAnsi="Times New Roman" w:cs="Times New Roman"/>
          <w:position w:val="-28"/>
          <w:sz w:val="24"/>
          <w:szCs w:val="24"/>
        </w:rPr>
        <w:br/>
        <w:t>- à sa droite, il est instable</w:t>
      </w:r>
      <w:r w:rsidR="00695C09" w:rsidRPr="00DE5FDC">
        <w:rPr>
          <w:rFonts w:ascii="Times New Roman" w:hAnsi="Times New Roman" w:cs="Times New Roman"/>
          <w:position w:val="-28"/>
          <w:sz w:val="24"/>
          <w:szCs w:val="24"/>
        </w:rPr>
        <w:br/>
        <w:t>- il est oscillant s’il passe en (-1,0)</w:t>
      </w:r>
      <w:r w:rsidR="003F2A06">
        <w:rPr>
          <w:rFonts w:ascii="Times New Roman" w:hAnsi="Times New Roman" w:cs="Times New Roman"/>
          <w:position w:val="-28"/>
          <w:sz w:val="24"/>
          <w:szCs w:val="24"/>
        </w:rPr>
        <w:br/>
      </w:r>
    </w:p>
    <w:p w:rsidR="005411E4" w:rsidRPr="005411E4" w:rsidRDefault="005411E4" w:rsidP="005411E4">
      <w:pPr>
        <w:pStyle w:val="Paragraphedeliste"/>
        <w:numPr>
          <w:ilvl w:val="0"/>
          <w:numId w:val="17"/>
        </w:numPr>
        <w:autoSpaceDE w:val="0"/>
        <w:autoSpaceDN w:val="0"/>
        <w:adjustRightInd w:val="0"/>
        <w:jc w:val="both"/>
        <w:rPr>
          <w:rFonts w:ascii="Times-Roman" w:hAnsi="Times-Roman" w:cs="Times-Roman"/>
        </w:rPr>
      </w:pPr>
      <w:proofErr w:type="spellStart"/>
      <w:r w:rsidRPr="005411E4">
        <w:rPr>
          <w:rFonts w:ascii="Times New Roman" w:hAnsi="Times New Roman" w:cs="Times New Roman"/>
          <w:position w:val="-28"/>
          <w:sz w:val="24"/>
          <w:szCs w:val="24"/>
        </w:rPr>
        <w:t>Bode</w:t>
      </w:r>
      <w:proofErr w:type="spellEnd"/>
      <w:r w:rsidRPr="005411E4">
        <w:rPr>
          <w:rFonts w:ascii="Times New Roman" w:hAnsi="Times New Roman" w:cs="Times New Roman"/>
          <w:position w:val="-28"/>
          <w:sz w:val="24"/>
          <w:szCs w:val="24"/>
        </w:rPr>
        <w:br/>
      </w:r>
      <w:r w:rsidR="00B57958">
        <w:t>Marge de stabilité</w:t>
      </w:r>
    </w:p>
    <w:p w:rsidR="005411E4" w:rsidRPr="005411E4" w:rsidRDefault="00B57958" w:rsidP="00B57958">
      <w:pPr>
        <w:pStyle w:val="Paragraphedeliste"/>
        <w:numPr>
          <w:ilvl w:val="0"/>
          <w:numId w:val="17"/>
        </w:numPr>
        <w:autoSpaceDE w:val="0"/>
        <w:autoSpaceDN w:val="0"/>
        <w:adjustRightInd w:val="0"/>
        <w:jc w:val="both"/>
      </w:pPr>
      <w:r w:rsidRPr="005411E4">
        <w:rPr>
          <w:rFonts w:ascii="Times-Roman" w:hAnsi="Times-Roman" w:cs="Times-Roman"/>
        </w:rPr>
        <w:t xml:space="preserve">1. </w:t>
      </w:r>
      <w:r w:rsidRPr="005411E4">
        <w:rPr>
          <w:rFonts w:ascii="Times-Bold" w:hAnsi="Times-Bold" w:cs="Times-Bold"/>
          <w:b/>
          <w:bCs/>
        </w:rPr>
        <w:t xml:space="preserve">Marge de gain </w:t>
      </w:r>
      <w:r w:rsidRPr="005411E4">
        <w:rPr>
          <w:rFonts w:ascii="Times-Roman" w:hAnsi="Times-Roman" w:cs="Times-Roman"/>
        </w:rPr>
        <w:t>(en dB) : c’est la différence entre 0 dB et la valeur du gain pour lequel la phase est égale à -180°</w:t>
      </w:r>
    </w:p>
    <w:p w:rsidR="00B57958" w:rsidRDefault="00B57958" w:rsidP="00B57958">
      <w:pPr>
        <w:pStyle w:val="Paragraphedeliste"/>
        <w:numPr>
          <w:ilvl w:val="0"/>
          <w:numId w:val="17"/>
        </w:numPr>
        <w:autoSpaceDE w:val="0"/>
        <w:autoSpaceDN w:val="0"/>
        <w:adjustRightInd w:val="0"/>
        <w:jc w:val="both"/>
      </w:pPr>
      <w:r w:rsidRPr="005411E4">
        <w:rPr>
          <w:rFonts w:ascii="Times-Roman" w:hAnsi="Times-Roman" w:cs="Times-Roman"/>
        </w:rPr>
        <w:t xml:space="preserve">2. </w:t>
      </w:r>
      <w:r w:rsidRPr="005411E4">
        <w:rPr>
          <w:rFonts w:ascii="Times-Bold" w:hAnsi="Times-Bold" w:cs="Times-Bold"/>
          <w:b/>
          <w:bCs/>
        </w:rPr>
        <w:t xml:space="preserve">Marge de phase </w:t>
      </w:r>
      <w:r w:rsidRPr="005411E4">
        <w:rPr>
          <w:rFonts w:ascii="Times-Roman" w:hAnsi="Times-Roman" w:cs="Times-Roman"/>
        </w:rPr>
        <w:t>(en degré) : c’est la différence entre la valeur de la phase pour laquelle le gain est égal à 0 dB et –180°.</w:t>
      </w:r>
    </w:p>
    <w:p w:rsidR="00B57958" w:rsidRDefault="00B57958" w:rsidP="00B57958"/>
    <w:p w:rsidR="00B57958" w:rsidRDefault="00B57958" w:rsidP="00B57958">
      <w:pPr>
        <w:autoSpaceDE w:val="0"/>
        <w:autoSpaceDN w:val="0"/>
        <w:adjustRightInd w:val="0"/>
        <w:rPr>
          <w:rFonts w:ascii="Times-Roman" w:hAnsi="Times-Roman" w:cs="Times-Roman"/>
        </w:rPr>
      </w:pPr>
      <w:r>
        <w:rPr>
          <w:rFonts w:ascii="Times-Roman" w:hAnsi="Times-Roman" w:cs="Times-Roman"/>
        </w:rPr>
        <w:lastRenderedPageBreak/>
        <w:t>Les valeurs usuelles de marge de gain et de phase sont :</w:t>
      </w:r>
    </w:p>
    <w:p w:rsidR="00B57958" w:rsidRDefault="00B57958" w:rsidP="00B57958">
      <w:pPr>
        <w:autoSpaceDE w:val="0"/>
        <w:autoSpaceDN w:val="0"/>
        <w:adjustRightInd w:val="0"/>
        <w:rPr>
          <w:rFonts w:ascii="Times-Roman" w:hAnsi="Times-Roman" w:cs="Times-Roman"/>
        </w:rPr>
      </w:pPr>
      <w:r>
        <w:rPr>
          <w:rFonts w:ascii="Times-Roman" w:hAnsi="Times-Roman" w:cs="Times-Roman"/>
        </w:rPr>
        <w:t>Marge de gain : 10 à 12 dB</w:t>
      </w:r>
    </w:p>
    <w:p w:rsidR="00B57958" w:rsidRDefault="00B57958" w:rsidP="00B57958">
      <w:pPr>
        <w:rPr>
          <w:rFonts w:ascii="Times-Roman" w:hAnsi="Times-Roman" w:cs="Times-Roman"/>
        </w:rPr>
      </w:pPr>
      <w:r>
        <w:rPr>
          <w:rFonts w:ascii="Times-Roman" w:hAnsi="Times-Roman" w:cs="Times-Roman"/>
        </w:rPr>
        <w:t>Marge de phase : 45° à 50°</w:t>
      </w:r>
    </w:p>
    <w:p w:rsidR="004D00B5" w:rsidRDefault="004D00B5" w:rsidP="00B57958">
      <w:pPr>
        <w:rPr>
          <w:rFonts w:ascii="Times-Roman" w:hAnsi="Times-Roman" w:cs="Times-Roman"/>
        </w:rPr>
      </w:pPr>
    </w:p>
    <w:p w:rsidR="004D00B5" w:rsidRDefault="004D00B5" w:rsidP="00B57958">
      <w:r>
        <w:rPr>
          <w:noProof/>
          <w:lang w:eastAsia="fr-FR"/>
        </w:rPr>
        <w:drawing>
          <wp:inline distT="0" distB="0" distL="0" distR="0">
            <wp:extent cx="3600365" cy="2750114"/>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1004" cy="2750602"/>
                    </a:xfrm>
                    <a:prstGeom prst="rect">
                      <a:avLst/>
                    </a:prstGeom>
                    <a:noFill/>
                    <a:ln>
                      <a:noFill/>
                    </a:ln>
                  </pic:spPr>
                </pic:pic>
              </a:graphicData>
            </a:graphic>
          </wp:inline>
        </w:drawing>
      </w:r>
      <w:r>
        <w:rPr>
          <w:noProof/>
          <w:lang w:eastAsia="fr-FR"/>
        </w:rPr>
        <w:drawing>
          <wp:inline distT="0" distB="0" distL="0" distR="0">
            <wp:extent cx="2154225" cy="275115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4276" cy="2751217"/>
                    </a:xfrm>
                    <a:prstGeom prst="rect">
                      <a:avLst/>
                    </a:prstGeom>
                    <a:noFill/>
                    <a:ln>
                      <a:noFill/>
                    </a:ln>
                  </pic:spPr>
                </pic:pic>
              </a:graphicData>
            </a:graphic>
          </wp:inline>
        </w:drawing>
      </w:r>
    </w:p>
    <w:p w:rsidR="0086504B" w:rsidRDefault="0086504B" w:rsidP="0086504B">
      <w:pPr>
        <w:autoSpaceDE w:val="0"/>
        <w:autoSpaceDN w:val="0"/>
        <w:adjustRightInd w:val="0"/>
        <w:rPr>
          <w:position w:val="-28"/>
        </w:rPr>
      </w:pPr>
    </w:p>
    <w:p w:rsidR="009A33F6" w:rsidRPr="00D76A05" w:rsidRDefault="009A33F6" w:rsidP="009A33F6">
      <w:pPr>
        <w:rPr>
          <w:color w:val="FF0000"/>
        </w:rPr>
      </w:pPr>
      <w:r w:rsidRPr="00D76A05">
        <w:rPr>
          <w:color w:val="FF0000"/>
        </w:rPr>
        <w:t xml:space="preserve">Sens pratique de la marge de gain </w:t>
      </w:r>
    </w:p>
    <w:p w:rsidR="009A33F6" w:rsidRDefault="009A33F6" w:rsidP="009A33F6"/>
    <w:p w:rsidR="009A33F6" w:rsidRDefault="009A33F6" w:rsidP="009A33F6">
      <w:r>
        <w:t xml:space="preserve">C’est la garantie (sécurité) que la stabilité sera maintenue malgré les variations imprévues du gain en boucle ouverte (BO) dues aux perturbations. </w:t>
      </w:r>
    </w:p>
    <w:p w:rsidR="009A33F6" w:rsidRDefault="009A33F6" w:rsidP="009A33F6"/>
    <w:p w:rsidR="009A33F6" w:rsidRPr="00D76A05" w:rsidRDefault="009A33F6" w:rsidP="009A33F6">
      <w:pPr>
        <w:rPr>
          <w:color w:val="FF0000"/>
        </w:rPr>
      </w:pPr>
      <w:r w:rsidRPr="00D76A05">
        <w:rPr>
          <w:color w:val="FF0000"/>
        </w:rPr>
        <w:t xml:space="preserve">Sens pratique de la marge de phase </w:t>
      </w:r>
    </w:p>
    <w:p w:rsidR="009A33F6" w:rsidRDefault="009A33F6" w:rsidP="009A33F6"/>
    <w:p w:rsidR="009A33F6" w:rsidRDefault="009A33F6" w:rsidP="009A33F6">
      <w:r>
        <w:t xml:space="preserve">C’est une garantie que la stabilité persistera malgré l’existence de retards parasites dont </w:t>
      </w:r>
      <w:proofErr w:type="spellStart"/>
      <w:r>
        <w:t>ont</w:t>
      </w:r>
      <w:proofErr w:type="spellEnd"/>
      <w:r>
        <w:t xml:space="preserve"> n’a pas tenu compte au cours de l’étude.</w:t>
      </w:r>
    </w:p>
    <w:p w:rsidR="009A33F6" w:rsidRDefault="009A33F6" w:rsidP="0086504B">
      <w:pPr>
        <w:autoSpaceDE w:val="0"/>
        <w:autoSpaceDN w:val="0"/>
        <w:adjustRightInd w:val="0"/>
        <w:rPr>
          <w:position w:val="-28"/>
        </w:rPr>
      </w:pPr>
    </w:p>
    <w:p w:rsidR="00B57958" w:rsidRDefault="00B57958" w:rsidP="00B57958">
      <w:pPr>
        <w:autoSpaceDE w:val="0"/>
        <w:autoSpaceDN w:val="0"/>
        <w:adjustRightInd w:val="0"/>
        <w:rPr>
          <w:rFonts w:ascii="Times-Roman" w:hAnsi="Times-Roman" w:cs="Times-Roman"/>
        </w:rPr>
      </w:pPr>
      <w:r>
        <w:rPr>
          <w:rFonts w:ascii="Times-Roman" w:hAnsi="Times-Roman" w:cs="Times-Roman"/>
        </w:rPr>
        <w:t>Il faut savoir qu’un gain trop important peut rendre le système instable</w:t>
      </w:r>
    </w:p>
    <w:p w:rsidR="00B57958" w:rsidRDefault="00B57958" w:rsidP="00B57958">
      <w:pPr>
        <w:autoSpaceDE w:val="0"/>
        <w:autoSpaceDN w:val="0"/>
        <w:adjustRightInd w:val="0"/>
        <w:rPr>
          <w:rFonts w:ascii="Times-Roman" w:hAnsi="Times-Roman" w:cs="Times-Roman"/>
        </w:rPr>
      </w:pPr>
      <w:r>
        <w:rPr>
          <w:rFonts w:ascii="Times-Roman" w:hAnsi="Times-Roman" w:cs="Times-Roman"/>
        </w:rPr>
        <w:t>On montre alors que les systèmes qui ont une FTBO du 1° ordre et du second ordre sont toujours stables en FTBF</w:t>
      </w:r>
    </w:p>
    <w:p w:rsidR="008D73E2" w:rsidRDefault="008D73E2" w:rsidP="0086504B">
      <w:pPr>
        <w:autoSpaceDE w:val="0"/>
        <w:autoSpaceDN w:val="0"/>
        <w:adjustRightInd w:val="0"/>
        <w:rPr>
          <w:position w:val="-28"/>
        </w:rPr>
      </w:pPr>
    </w:p>
    <w:p w:rsidR="008214F8" w:rsidRDefault="008214F8" w:rsidP="007630CE"/>
    <w:p w:rsidR="00CC1C88" w:rsidRDefault="00CC1C88" w:rsidP="00CC1C88">
      <w:pPr>
        <w:autoSpaceDE w:val="0"/>
        <w:autoSpaceDN w:val="0"/>
        <w:adjustRightInd w:val="0"/>
        <w:rPr>
          <w:rFonts w:ascii="Times-Roman" w:hAnsi="Times-Roman" w:cs="Times-Roman"/>
        </w:rPr>
      </w:pPr>
      <w:r>
        <w:rPr>
          <w:rFonts w:ascii="Times-Roman" w:hAnsi="Times-Roman" w:cs="Times-Roman"/>
        </w:rPr>
        <w:t xml:space="preserve">La force des méthodes graphiques est dans la possibilité de définir des réserves de stabilité sous forme de distances entre le lieu de </w:t>
      </w:r>
      <w:smartTag w:uri="urn:schemas-microsoft-com:office:smarttags" w:element="PersonName">
        <w:smartTagPr>
          <w:attr w:name="ProductID" w:val="la FTBO"/>
        </w:smartTagPr>
        <w:r>
          <w:rPr>
            <w:rFonts w:ascii="Times-Roman" w:hAnsi="Times-Roman" w:cs="Times-Roman"/>
          </w:rPr>
          <w:t>la FTBO</w:t>
        </w:r>
      </w:smartTag>
      <w:r>
        <w:rPr>
          <w:rFonts w:ascii="Times-Roman" w:hAnsi="Times-Roman" w:cs="Times-Roman"/>
        </w:rPr>
        <w:t xml:space="preserve"> et le point critique.</w:t>
      </w:r>
    </w:p>
    <w:p w:rsidR="00CC1C88" w:rsidRDefault="00CC1C88" w:rsidP="00CC1C88"/>
    <w:p w:rsidR="00CC1C88" w:rsidRDefault="00CC1C88" w:rsidP="00CC1C88">
      <w:pPr>
        <w:jc w:val="both"/>
      </w:pPr>
      <w:r>
        <w:t xml:space="preserve">Les critères graphiques permettent d’étudier la stabilité d’un système en boucle fermée (FTBF) à partir de l’analyse fréquentielle de la fonction de transfert en boucle ouverte (FTBO). On trace les diagrammes de </w:t>
      </w:r>
      <w:smartTag w:uri="urn:schemas-microsoft-com:office:smarttags" w:element="PersonName">
        <w:smartTagPr>
          <w:attr w:name="ProductID" w:val="la FTBO"/>
        </w:smartTagPr>
        <w:r>
          <w:t>la FTBO</w:t>
        </w:r>
      </w:smartTag>
      <w:r>
        <w:t xml:space="preserve"> pour étudier la stabilité de </w:t>
      </w:r>
      <w:smartTag w:uri="urn:schemas-microsoft-com:office:smarttags" w:element="PersonName">
        <w:smartTagPr>
          <w:attr w:name="ProductID" w:val="la FTBF."/>
        </w:smartTagPr>
        <w:r>
          <w:t>la FTBF.</w:t>
        </w:r>
      </w:smartTag>
    </w:p>
    <w:p w:rsidR="00992749" w:rsidRDefault="00992749" w:rsidP="007630CE"/>
    <w:p w:rsidR="00CC1C88" w:rsidRDefault="00CC1C88" w:rsidP="007630CE"/>
    <w:p w:rsidR="001B3B07" w:rsidRDefault="006901DE" w:rsidP="001B3B07">
      <w:r w:rsidRPr="006901DE">
        <w:rPr>
          <w:b/>
        </w:rPr>
        <w:t>Technique de compensation</w:t>
      </w:r>
      <w:r w:rsidR="001B3B07">
        <w:rPr>
          <w:b/>
        </w:rPr>
        <w:t xml:space="preserve"> : </w:t>
      </w:r>
      <w:r w:rsidR="001B3B07" w:rsidRPr="001B3B07">
        <w:rPr>
          <w:b/>
        </w:rPr>
        <w:t>Stabilité des montages non compensés</w:t>
      </w:r>
    </w:p>
    <w:p w:rsidR="00694495" w:rsidRDefault="00694495" w:rsidP="007630CE"/>
    <w:p w:rsidR="007630CE" w:rsidRDefault="007630CE" w:rsidP="007630CE">
      <w:r>
        <w:t xml:space="preserve">Un circuit à 2 étages de gain, doit être compensé en </w:t>
      </w:r>
      <w:r w:rsidR="00C9646F">
        <w:t xml:space="preserve">fréquence. On réalise une correction du </w:t>
      </w:r>
    </w:p>
    <w:p w:rsidR="004F5424" w:rsidRDefault="00F33EF3" w:rsidP="004F5424">
      <w:proofErr w:type="gramStart"/>
      <w:r>
        <w:t>pôle</w:t>
      </w:r>
      <w:proofErr w:type="gramEnd"/>
      <w:r w:rsidR="004F5424">
        <w:t xml:space="preserve"> dominant.</w:t>
      </w:r>
      <w:r w:rsidR="00726CED">
        <w:t xml:space="preserve"> On place un circuit </w:t>
      </w:r>
      <w:r w:rsidR="004F5424">
        <w:t>intégrateur en cascade avec les étages de l’amplificateur. On utilise l’effet Miller</w:t>
      </w:r>
      <w:r w:rsidR="00992749">
        <w:t xml:space="preserve"> en insérant </w:t>
      </w:r>
      <w:proofErr w:type="gramStart"/>
      <w:r w:rsidR="00992749">
        <w:t>un</w:t>
      </w:r>
      <w:proofErr w:type="gramEnd"/>
      <w:r w:rsidR="00992749">
        <w:t xml:space="preserve"> capacité Cc</w:t>
      </w:r>
      <w:r w:rsidR="000B1D56">
        <w:t>.</w:t>
      </w:r>
    </w:p>
    <w:p w:rsidR="004E1B7A" w:rsidRDefault="004E1B7A" w:rsidP="00DE2149">
      <w:pPr>
        <w:jc w:val="both"/>
        <w:rPr>
          <w:rStyle w:val="hps"/>
        </w:rPr>
      </w:pPr>
    </w:p>
    <w:p w:rsidR="008108C7" w:rsidRDefault="008108C7" w:rsidP="008108C7">
      <w:r>
        <w:lastRenderedPageBreak/>
        <w:t>Cc augmente la charge capacitive du 1</w:t>
      </w:r>
      <w:r w:rsidRPr="009C1C88">
        <w:rPr>
          <w:vertAlign w:val="superscript"/>
        </w:rPr>
        <w:t>er</w:t>
      </w:r>
      <w:r>
        <w:t xml:space="preserve"> étage, le pole dominant est décalé vers les BF. Un </w:t>
      </w:r>
      <w:proofErr w:type="spellStart"/>
      <w:proofErr w:type="gramStart"/>
      <w:r>
        <w:t>zér</w:t>
      </w:r>
      <w:proofErr w:type="spellEnd"/>
      <w:r>
        <w:t>(</w:t>
      </w:r>
      <w:proofErr w:type="gramEnd"/>
      <w:r>
        <w:t>réel positif) apparaît dans la fonction de transfert (déstabilise).</w:t>
      </w:r>
    </w:p>
    <w:p w:rsidR="00463D14" w:rsidRDefault="00463D14" w:rsidP="008108C7"/>
    <w:p w:rsidR="00EB358F" w:rsidRDefault="00EB358F" w:rsidP="00EB358F">
      <w:r>
        <w:t>Méthode de compensation pour augmenter la marge de phase</w:t>
      </w:r>
      <w:r w:rsidR="00942761">
        <w:t> :</w:t>
      </w:r>
      <w:r w:rsidR="00942761">
        <w:br/>
      </w:r>
    </w:p>
    <w:p w:rsidR="00EB358F" w:rsidRPr="009E219E" w:rsidRDefault="00EB358F" w:rsidP="00EB358F">
      <w:pPr>
        <w:pStyle w:val="Paragraphedeliste"/>
        <w:numPr>
          <w:ilvl w:val="0"/>
          <w:numId w:val="12"/>
        </w:numPr>
        <w:rPr>
          <w:rFonts w:ascii="Times New Roman" w:hAnsi="Times New Roman" w:cs="Times New Roman"/>
          <w:sz w:val="24"/>
          <w:szCs w:val="24"/>
        </w:rPr>
      </w:pPr>
      <w:r w:rsidRPr="009E219E">
        <w:rPr>
          <w:rFonts w:ascii="Times New Roman" w:hAnsi="Times New Roman" w:cs="Times New Roman"/>
          <w:sz w:val="24"/>
          <w:szCs w:val="24"/>
        </w:rPr>
        <w:t>Capacité Miller</w:t>
      </w:r>
    </w:p>
    <w:p w:rsidR="00EB358F" w:rsidRPr="009E219E" w:rsidRDefault="00EB358F" w:rsidP="00EB358F">
      <w:pPr>
        <w:pStyle w:val="Paragraphedeliste"/>
        <w:numPr>
          <w:ilvl w:val="0"/>
          <w:numId w:val="12"/>
        </w:numPr>
        <w:rPr>
          <w:rFonts w:ascii="Times New Roman" w:hAnsi="Times New Roman" w:cs="Times New Roman"/>
          <w:sz w:val="24"/>
          <w:szCs w:val="24"/>
          <w:lang w:val="en-US"/>
        </w:rPr>
      </w:pPr>
      <w:r w:rsidRPr="009E219E">
        <w:rPr>
          <w:rFonts w:ascii="Times New Roman" w:hAnsi="Times New Roman" w:cs="Times New Roman"/>
          <w:sz w:val="24"/>
          <w:szCs w:val="24"/>
          <w:lang w:val="en-US"/>
        </w:rPr>
        <w:t>Nulling resistor with pole-zero cancelling</w:t>
      </w:r>
      <w:r w:rsidR="00995E8B" w:rsidRPr="009E219E">
        <w:rPr>
          <w:rFonts w:ascii="Times New Roman" w:hAnsi="Times New Roman" w:cs="Times New Roman"/>
          <w:sz w:val="24"/>
          <w:szCs w:val="24"/>
          <w:lang w:val="en-US"/>
        </w:rPr>
        <w:t xml:space="preserve"> - </w:t>
      </w:r>
      <w:r w:rsidR="00995E8B" w:rsidRPr="009E219E">
        <w:rPr>
          <w:rFonts w:ascii="Times New Roman" w:hAnsi="Times New Roman" w:cs="Times New Roman"/>
          <w:sz w:val="24"/>
          <w:szCs w:val="24"/>
        </w:rPr>
        <w:t>Résistance en série avec la capacité Cc</w:t>
      </w:r>
    </w:p>
    <w:p w:rsidR="00EB358F" w:rsidRPr="009E219E" w:rsidRDefault="00EB358F" w:rsidP="00EB358F">
      <w:pPr>
        <w:pStyle w:val="Paragraphedeliste"/>
        <w:numPr>
          <w:ilvl w:val="0"/>
          <w:numId w:val="12"/>
        </w:numPr>
        <w:rPr>
          <w:rFonts w:ascii="Times New Roman" w:hAnsi="Times New Roman" w:cs="Times New Roman"/>
          <w:sz w:val="24"/>
          <w:szCs w:val="24"/>
          <w:lang w:val="en-US"/>
        </w:rPr>
      </w:pPr>
      <w:r w:rsidRPr="009E219E">
        <w:rPr>
          <w:rFonts w:ascii="Times New Roman" w:hAnsi="Times New Roman" w:cs="Times New Roman"/>
          <w:sz w:val="24"/>
          <w:szCs w:val="24"/>
          <w:lang w:val="en-US"/>
        </w:rPr>
        <w:t>Nulling resistor with zero removal</w:t>
      </w:r>
    </w:p>
    <w:p w:rsidR="006F6A00" w:rsidRPr="009E219E" w:rsidRDefault="006F6A00" w:rsidP="00EB358F">
      <w:pPr>
        <w:pStyle w:val="Paragraphedeliste"/>
        <w:numPr>
          <w:ilvl w:val="0"/>
          <w:numId w:val="12"/>
        </w:numPr>
        <w:rPr>
          <w:rFonts w:ascii="Times New Roman" w:hAnsi="Times New Roman" w:cs="Times New Roman"/>
          <w:sz w:val="24"/>
          <w:szCs w:val="24"/>
        </w:rPr>
      </w:pPr>
      <w:r w:rsidRPr="009E219E">
        <w:rPr>
          <w:rFonts w:ascii="Times New Roman" w:hAnsi="Times New Roman" w:cs="Times New Roman"/>
          <w:sz w:val="24"/>
          <w:szCs w:val="24"/>
        </w:rPr>
        <w:t>Suiveur entre le nœud de sortie et la capacité</w:t>
      </w:r>
    </w:p>
    <w:p w:rsidR="00916A84" w:rsidRDefault="001927F9" w:rsidP="00210B0B">
      <w:pPr>
        <w:rPr>
          <w:rStyle w:val="hps"/>
        </w:rPr>
      </w:pPr>
      <w:r w:rsidRPr="001927F9">
        <w:rPr>
          <w:rStyle w:val="hps"/>
        </w:rPr>
        <w:t>http://uuu.enseirb.fr/~dondon/EAM/transpCReaction4emepartie.pdf</w:t>
      </w:r>
    </w:p>
    <w:p w:rsidR="001927F9" w:rsidRPr="006F6A00" w:rsidRDefault="001927F9" w:rsidP="00210B0B">
      <w:pPr>
        <w:rPr>
          <w:rStyle w:val="hps"/>
        </w:rPr>
      </w:pPr>
    </w:p>
    <w:p w:rsidR="002E7720" w:rsidRPr="009A1016" w:rsidRDefault="00210B0B" w:rsidP="00210B0B">
      <w:pPr>
        <w:rPr>
          <w:color w:val="FF0000"/>
        </w:rPr>
      </w:pPr>
      <w:r w:rsidRPr="009A1016">
        <w:rPr>
          <w:rStyle w:val="hps"/>
          <w:color w:val="FF0000"/>
        </w:rPr>
        <w:t>Types de compensation</w:t>
      </w:r>
      <w:r w:rsidR="00CC73A4" w:rsidRPr="009A1016">
        <w:rPr>
          <w:rStyle w:val="hps"/>
          <w:color w:val="FF0000"/>
        </w:rPr>
        <w:br/>
      </w:r>
      <w:r w:rsidRPr="009A1016">
        <w:rPr>
          <w:color w:val="FF0000"/>
        </w:rPr>
        <w:br/>
      </w:r>
      <w:r w:rsidRPr="009A1016">
        <w:rPr>
          <w:rStyle w:val="hps"/>
          <w:color w:val="FF0000"/>
        </w:rPr>
        <w:t>1.</w:t>
      </w:r>
      <w:r w:rsidRPr="009A1016">
        <w:rPr>
          <w:color w:val="FF0000"/>
        </w:rPr>
        <w:t xml:space="preserve"> </w:t>
      </w:r>
      <w:r w:rsidRPr="009A1016">
        <w:rPr>
          <w:rStyle w:val="hps"/>
          <w:color w:val="FF0000"/>
        </w:rPr>
        <w:t>Miller</w:t>
      </w:r>
      <w:r w:rsidRPr="009A1016">
        <w:rPr>
          <w:color w:val="FF0000"/>
        </w:rPr>
        <w:t xml:space="preserve"> </w:t>
      </w:r>
    </w:p>
    <w:p w:rsidR="00634AF6" w:rsidRPr="009A1016" w:rsidRDefault="002E7720" w:rsidP="00210B0B">
      <w:pPr>
        <w:rPr>
          <w:rStyle w:val="hps"/>
          <w:color w:val="FF0000"/>
        </w:rPr>
      </w:pPr>
      <w:r w:rsidRPr="009A1016">
        <w:rPr>
          <w:color w:val="FF0000"/>
        </w:rPr>
        <w:t xml:space="preserve">        </w:t>
      </w:r>
      <w:r w:rsidR="00210B0B" w:rsidRPr="009A1016">
        <w:rPr>
          <w:rStyle w:val="hps"/>
          <w:color w:val="FF0000"/>
        </w:rPr>
        <w:t>- Utilisation d'un</w:t>
      </w:r>
      <w:r w:rsidR="00210B0B" w:rsidRPr="009A1016">
        <w:rPr>
          <w:color w:val="FF0000"/>
        </w:rPr>
        <w:t xml:space="preserve"> </w:t>
      </w:r>
      <w:r w:rsidR="00210B0B" w:rsidRPr="009A1016">
        <w:rPr>
          <w:rStyle w:val="hps"/>
          <w:color w:val="FF0000"/>
        </w:rPr>
        <w:t>condensateur</w:t>
      </w:r>
      <w:r w:rsidR="00210B0B" w:rsidRPr="009A1016">
        <w:rPr>
          <w:color w:val="FF0000"/>
        </w:rPr>
        <w:t xml:space="preserve"> </w:t>
      </w:r>
      <w:r w:rsidR="0093743F" w:rsidRPr="009A1016">
        <w:rPr>
          <w:color w:val="FF0000"/>
        </w:rPr>
        <w:t>simple</w:t>
      </w:r>
      <w:r w:rsidR="00210B0B" w:rsidRPr="009A1016">
        <w:rPr>
          <w:color w:val="FF0000"/>
        </w:rPr>
        <w:br/>
      </w:r>
      <w:r w:rsidR="00866582" w:rsidRPr="009A1016">
        <w:rPr>
          <w:rStyle w:val="hps"/>
          <w:color w:val="FF0000"/>
        </w:rPr>
        <w:t xml:space="preserve">        - co</w:t>
      </w:r>
      <w:r w:rsidR="00210B0B" w:rsidRPr="009A1016">
        <w:rPr>
          <w:rStyle w:val="hps"/>
          <w:color w:val="FF0000"/>
        </w:rPr>
        <w:t>ndensateur avec</w:t>
      </w:r>
      <w:r w:rsidR="00210B0B" w:rsidRPr="009A1016">
        <w:rPr>
          <w:color w:val="FF0000"/>
        </w:rPr>
        <w:t xml:space="preserve"> </w:t>
      </w:r>
      <w:r w:rsidR="00210B0B" w:rsidRPr="009A1016">
        <w:rPr>
          <w:rStyle w:val="hps"/>
          <w:color w:val="FF0000"/>
        </w:rPr>
        <w:t xml:space="preserve">un </w:t>
      </w:r>
      <w:proofErr w:type="spellStart"/>
      <w:r w:rsidR="00210B0B" w:rsidRPr="009A1016">
        <w:rPr>
          <w:rStyle w:val="hps"/>
          <w:color w:val="FF0000"/>
        </w:rPr>
        <w:t>buffer</w:t>
      </w:r>
      <w:proofErr w:type="spellEnd"/>
      <w:r w:rsidR="00210B0B" w:rsidRPr="009A1016">
        <w:rPr>
          <w:rStyle w:val="hps"/>
          <w:color w:val="FF0000"/>
        </w:rPr>
        <w:t xml:space="preserve"> à gain unitaire</w:t>
      </w:r>
      <w:r w:rsidR="00210B0B" w:rsidRPr="009A1016">
        <w:rPr>
          <w:color w:val="FF0000"/>
        </w:rPr>
        <w:t xml:space="preserve"> </w:t>
      </w:r>
      <w:r w:rsidR="00BB35B9" w:rsidRPr="009A1016">
        <w:rPr>
          <w:color w:val="FF0000"/>
        </w:rPr>
        <w:t>qui p</w:t>
      </w:r>
      <w:r w:rsidR="00210B0B" w:rsidRPr="009A1016">
        <w:rPr>
          <w:rStyle w:val="hps"/>
          <w:color w:val="FF0000"/>
        </w:rPr>
        <w:t>ermet d’éliminer</w:t>
      </w:r>
      <w:r w:rsidR="00210B0B" w:rsidRPr="009A1016">
        <w:rPr>
          <w:color w:val="FF0000"/>
        </w:rPr>
        <w:t xml:space="preserve"> </w:t>
      </w:r>
      <w:r w:rsidR="00210B0B" w:rsidRPr="009A1016">
        <w:rPr>
          <w:rStyle w:val="hps"/>
          <w:color w:val="FF0000"/>
        </w:rPr>
        <w:t>le zéro</w:t>
      </w:r>
      <w:r w:rsidR="00210B0B" w:rsidRPr="009A1016">
        <w:rPr>
          <w:color w:val="FF0000"/>
        </w:rPr>
        <w:t xml:space="preserve"> </w:t>
      </w:r>
      <w:r w:rsidR="00210B0B" w:rsidRPr="009A1016">
        <w:rPr>
          <w:rStyle w:val="hps"/>
          <w:color w:val="FF0000"/>
        </w:rPr>
        <w:t>RHP</w:t>
      </w:r>
      <w:r w:rsidR="00210B0B" w:rsidRPr="009A1016">
        <w:rPr>
          <w:color w:val="FF0000"/>
        </w:rPr>
        <w:t>.</w:t>
      </w:r>
      <w:r w:rsidR="00210B0B" w:rsidRPr="009A1016">
        <w:rPr>
          <w:color w:val="FF0000"/>
        </w:rPr>
        <w:br/>
      </w:r>
      <w:r w:rsidR="00C05D2E" w:rsidRPr="009A1016">
        <w:rPr>
          <w:rStyle w:val="hps"/>
          <w:color w:val="FF0000"/>
        </w:rPr>
        <w:t xml:space="preserve">        - </w:t>
      </w:r>
      <w:r w:rsidR="00210B0B" w:rsidRPr="009A1016">
        <w:rPr>
          <w:color w:val="FF0000"/>
        </w:rPr>
        <w:t xml:space="preserve"> </w:t>
      </w:r>
      <w:r w:rsidR="00210B0B" w:rsidRPr="009A1016">
        <w:rPr>
          <w:rStyle w:val="hps"/>
          <w:color w:val="FF0000"/>
        </w:rPr>
        <w:t>avec une résistance</w:t>
      </w:r>
      <w:r w:rsidR="00C05D2E" w:rsidRPr="009A1016">
        <w:rPr>
          <w:rStyle w:val="hps"/>
          <w:color w:val="FF0000"/>
        </w:rPr>
        <w:t xml:space="preserve"> série </w:t>
      </w:r>
      <w:r w:rsidR="00210B0B" w:rsidRPr="009A1016">
        <w:rPr>
          <w:rStyle w:val="hps"/>
          <w:color w:val="FF0000"/>
        </w:rPr>
        <w:t>de</w:t>
      </w:r>
      <w:r w:rsidR="00210B0B" w:rsidRPr="009A1016">
        <w:rPr>
          <w:color w:val="FF0000"/>
        </w:rPr>
        <w:t xml:space="preserve"> </w:t>
      </w:r>
      <w:r w:rsidR="00210B0B" w:rsidRPr="009A1016">
        <w:rPr>
          <w:rStyle w:val="hps"/>
          <w:color w:val="FF0000"/>
        </w:rPr>
        <w:t>mise à zéro</w:t>
      </w:r>
      <w:r w:rsidR="008E3526" w:rsidRPr="009A1016">
        <w:rPr>
          <w:rStyle w:val="hps"/>
          <w:color w:val="FF0000"/>
        </w:rPr>
        <w:t xml:space="preserve"> </w:t>
      </w:r>
      <w:r w:rsidR="00210B0B" w:rsidRPr="009A1016">
        <w:rPr>
          <w:rStyle w:val="hps"/>
          <w:color w:val="FF0000"/>
        </w:rPr>
        <w:t>pour prendre le contrôle</w:t>
      </w:r>
      <w:r w:rsidR="00210B0B" w:rsidRPr="009A1016">
        <w:rPr>
          <w:color w:val="FF0000"/>
        </w:rPr>
        <w:t xml:space="preserve"> </w:t>
      </w:r>
      <w:r w:rsidR="00210B0B" w:rsidRPr="009A1016">
        <w:rPr>
          <w:rStyle w:val="hps"/>
          <w:color w:val="FF0000"/>
        </w:rPr>
        <w:t>du zéro</w:t>
      </w:r>
      <w:r w:rsidR="00210B0B" w:rsidRPr="009A1016">
        <w:rPr>
          <w:color w:val="FF0000"/>
        </w:rPr>
        <w:t xml:space="preserve"> </w:t>
      </w:r>
      <w:r w:rsidR="00210B0B" w:rsidRPr="009A1016">
        <w:rPr>
          <w:rStyle w:val="hps"/>
          <w:color w:val="FF0000"/>
        </w:rPr>
        <w:t>RHP</w:t>
      </w:r>
      <w:r w:rsidR="00210B0B" w:rsidRPr="009A1016">
        <w:rPr>
          <w:color w:val="FF0000"/>
        </w:rPr>
        <w:t>.</w:t>
      </w:r>
      <w:r w:rsidR="00210B0B" w:rsidRPr="009A1016">
        <w:rPr>
          <w:color w:val="FF0000"/>
        </w:rPr>
        <w:br/>
      </w:r>
      <w:r w:rsidR="00210B0B" w:rsidRPr="009A1016">
        <w:rPr>
          <w:rStyle w:val="hps"/>
          <w:color w:val="FF0000"/>
        </w:rPr>
        <w:t>2.</w:t>
      </w:r>
      <w:r w:rsidR="00210B0B" w:rsidRPr="009A1016">
        <w:rPr>
          <w:color w:val="FF0000"/>
        </w:rPr>
        <w:t xml:space="preserve"> Auto c</w:t>
      </w:r>
      <w:r w:rsidR="00210B0B" w:rsidRPr="009A1016">
        <w:rPr>
          <w:rStyle w:val="hps"/>
          <w:color w:val="FF0000"/>
        </w:rPr>
        <w:t>ompenser</w:t>
      </w:r>
      <w:r w:rsidR="00210B0B" w:rsidRPr="009A1016">
        <w:rPr>
          <w:color w:val="FF0000"/>
        </w:rPr>
        <w:t xml:space="preserve"> </w:t>
      </w:r>
      <w:r w:rsidR="00210B0B" w:rsidRPr="009A1016">
        <w:rPr>
          <w:color w:val="FF0000"/>
        </w:rPr>
        <w:br/>
      </w:r>
      <w:r w:rsidR="00210B0B" w:rsidRPr="009A1016">
        <w:rPr>
          <w:rStyle w:val="hps"/>
          <w:color w:val="FF0000"/>
        </w:rPr>
        <w:t>3.</w:t>
      </w:r>
      <w:r w:rsidR="00210B0B" w:rsidRPr="009A1016">
        <w:rPr>
          <w:color w:val="FF0000"/>
        </w:rPr>
        <w:t xml:space="preserve"> </w:t>
      </w:r>
      <w:proofErr w:type="spellStart"/>
      <w:r w:rsidR="00210B0B" w:rsidRPr="009A1016">
        <w:rPr>
          <w:color w:val="FF0000"/>
        </w:rPr>
        <w:t>Feedforward</w:t>
      </w:r>
      <w:proofErr w:type="spellEnd"/>
      <w:r w:rsidR="00EA5176" w:rsidRPr="009A1016">
        <w:rPr>
          <w:color w:val="FF0000"/>
        </w:rPr>
        <w:br/>
        <w:t xml:space="preserve">   </w:t>
      </w:r>
      <w:r w:rsidR="00210B0B" w:rsidRPr="009A1016">
        <w:rPr>
          <w:color w:val="FF0000"/>
        </w:rPr>
        <w:t xml:space="preserve"> </w:t>
      </w:r>
      <w:r w:rsidR="00210B0B" w:rsidRPr="009A1016">
        <w:rPr>
          <w:rStyle w:val="hps"/>
          <w:color w:val="FF0000"/>
        </w:rPr>
        <w:t>Contourner</w:t>
      </w:r>
      <w:r w:rsidR="00210B0B" w:rsidRPr="009A1016">
        <w:rPr>
          <w:color w:val="FF0000"/>
        </w:rPr>
        <w:t xml:space="preserve"> </w:t>
      </w:r>
      <w:r w:rsidR="00210B0B" w:rsidRPr="009A1016">
        <w:rPr>
          <w:rStyle w:val="hps"/>
          <w:color w:val="FF0000"/>
        </w:rPr>
        <w:t>un amplificateur à gain</w:t>
      </w:r>
      <w:r w:rsidR="00210B0B" w:rsidRPr="009A1016">
        <w:rPr>
          <w:color w:val="FF0000"/>
        </w:rPr>
        <w:t xml:space="preserve"> </w:t>
      </w:r>
      <w:r w:rsidR="00210B0B" w:rsidRPr="009A1016">
        <w:rPr>
          <w:rStyle w:val="hps"/>
          <w:color w:val="FF0000"/>
        </w:rPr>
        <w:t>positif résultant</w:t>
      </w:r>
      <w:r w:rsidR="00210B0B" w:rsidRPr="009A1016">
        <w:rPr>
          <w:color w:val="FF0000"/>
        </w:rPr>
        <w:t xml:space="preserve"> </w:t>
      </w:r>
      <w:r w:rsidR="00210B0B" w:rsidRPr="009A1016">
        <w:rPr>
          <w:rStyle w:val="hps"/>
          <w:color w:val="FF0000"/>
        </w:rPr>
        <w:t>en avance de phase</w:t>
      </w:r>
      <w:r w:rsidR="00210B0B" w:rsidRPr="009A1016">
        <w:rPr>
          <w:color w:val="FF0000"/>
        </w:rPr>
        <w:t xml:space="preserve">. </w:t>
      </w:r>
      <w:r w:rsidR="00210B0B" w:rsidRPr="009A1016">
        <w:rPr>
          <w:rStyle w:val="hps"/>
          <w:color w:val="FF0000"/>
        </w:rPr>
        <w:t>Le gain peut être</w:t>
      </w:r>
    </w:p>
    <w:p w:rsidR="007F07C5" w:rsidRPr="009A1016" w:rsidRDefault="00634AF6" w:rsidP="007F07C5">
      <w:pPr>
        <w:rPr>
          <w:noProof/>
          <w:color w:val="FF0000"/>
          <w:lang w:eastAsia="fr-FR"/>
        </w:rPr>
      </w:pPr>
      <w:r w:rsidRPr="009A1016">
        <w:rPr>
          <w:rStyle w:val="hps"/>
          <w:color w:val="FF0000"/>
        </w:rPr>
        <w:t xml:space="preserve">    </w:t>
      </w:r>
      <w:proofErr w:type="gramStart"/>
      <w:r w:rsidR="00210B0B" w:rsidRPr="009A1016">
        <w:rPr>
          <w:rStyle w:val="hps"/>
          <w:color w:val="FF0000"/>
        </w:rPr>
        <w:t>inférieur</w:t>
      </w:r>
      <w:proofErr w:type="gramEnd"/>
      <w:r w:rsidR="00210B0B" w:rsidRPr="009A1016">
        <w:rPr>
          <w:rStyle w:val="hps"/>
          <w:color w:val="FF0000"/>
        </w:rPr>
        <w:t xml:space="preserve"> à</w:t>
      </w:r>
      <w:r w:rsidR="00210B0B" w:rsidRPr="009A1016">
        <w:rPr>
          <w:color w:val="FF0000"/>
        </w:rPr>
        <w:t xml:space="preserve"> </w:t>
      </w:r>
      <w:r w:rsidR="00210B0B" w:rsidRPr="009A1016">
        <w:rPr>
          <w:rStyle w:val="hps"/>
          <w:color w:val="FF0000"/>
        </w:rPr>
        <w:t>l'unité.</w:t>
      </w:r>
      <w:r w:rsidR="007F07C5" w:rsidRPr="009A1016">
        <w:rPr>
          <w:rStyle w:val="hps"/>
          <w:color w:val="FF0000"/>
        </w:rPr>
        <w:t xml:space="preserve"> </w:t>
      </w:r>
      <w:r w:rsidR="007F07C5" w:rsidRPr="009A1016">
        <w:rPr>
          <w:noProof/>
          <w:color w:val="FF0000"/>
          <w:lang w:eastAsia="fr-FR"/>
        </w:rPr>
        <w:t>Eliminer le RHP zero : éliminer le courant  feedforward ( correction en aval)</w:t>
      </w:r>
    </w:p>
    <w:p w:rsidR="00210B0B" w:rsidRDefault="00210B0B" w:rsidP="00210B0B">
      <w:pPr>
        <w:rPr>
          <w:rStyle w:val="hps"/>
        </w:rPr>
      </w:pPr>
    </w:p>
    <w:p w:rsidR="006F68D9" w:rsidRPr="006F68D9" w:rsidRDefault="006F68D9" w:rsidP="006F68D9">
      <w:pPr>
        <w:jc w:val="both"/>
        <w:rPr>
          <w:color w:val="FF0000"/>
        </w:rPr>
      </w:pPr>
      <w:r w:rsidRPr="006F68D9">
        <w:rPr>
          <w:color w:val="FF0000"/>
        </w:rPr>
        <w:t xml:space="preserve">Pole </w:t>
      </w:r>
      <w:proofErr w:type="spellStart"/>
      <w:r w:rsidRPr="006F68D9">
        <w:rPr>
          <w:color w:val="FF0000"/>
        </w:rPr>
        <w:t>splitting</w:t>
      </w:r>
      <w:proofErr w:type="spellEnd"/>
      <w:r w:rsidRPr="006F68D9">
        <w:rPr>
          <w:color w:val="FF0000"/>
        </w:rPr>
        <w:t xml:space="preserve"> = méthode permettant d’éloigner les pôles</w:t>
      </w:r>
    </w:p>
    <w:p w:rsidR="006F68D9" w:rsidRDefault="006F68D9" w:rsidP="00210B0B">
      <w:pPr>
        <w:rPr>
          <w:rStyle w:val="hps"/>
        </w:rPr>
      </w:pPr>
    </w:p>
    <w:p w:rsidR="003E6A16" w:rsidRPr="004846D4" w:rsidRDefault="003E6A16" w:rsidP="003E6A16">
      <w:pPr>
        <w:jc w:val="both"/>
      </w:pPr>
      <w:r w:rsidRPr="004846D4">
        <w:t>Il faut savoir l’influence des zéros de la fonction de transfert est moindre que celle des pôles</w:t>
      </w:r>
    </w:p>
    <w:p w:rsidR="003E6A16" w:rsidRPr="00571ABB" w:rsidRDefault="003E6A16" w:rsidP="00210B0B">
      <w:pPr>
        <w:rPr>
          <w:rStyle w:val="hps"/>
        </w:rPr>
      </w:pPr>
    </w:p>
    <w:p w:rsidR="001B3B07" w:rsidRDefault="001B3B07" w:rsidP="001B3B07"/>
    <w:p w:rsidR="00932231" w:rsidRPr="00932231" w:rsidRDefault="00932231" w:rsidP="001B3B07">
      <w:pPr>
        <w:rPr>
          <w:b/>
        </w:rPr>
      </w:pPr>
      <w:r w:rsidRPr="00932231">
        <w:rPr>
          <w:b/>
        </w:rPr>
        <w:t>Théorie</w:t>
      </w:r>
    </w:p>
    <w:p w:rsidR="00932231" w:rsidRDefault="00932231" w:rsidP="001B3B07"/>
    <w:p w:rsidR="001B3B07" w:rsidRDefault="001B3B07" w:rsidP="001B3B07">
      <w:proofErr w:type="gramStart"/>
      <w:r>
        <w:t>T(</w:t>
      </w:r>
      <w:proofErr w:type="spellStart"/>
      <w:proofErr w:type="gramEnd"/>
      <w:r>
        <w:t>jw</w:t>
      </w:r>
      <w:proofErr w:type="spellEnd"/>
      <w:r>
        <w:t xml:space="preserve">) est stable si la fonction de transfert en BO </w:t>
      </w:r>
      <w:r w:rsidR="00EA5AF9" w:rsidRPr="005F44AD">
        <w:rPr>
          <w:position w:val="-10"/>
        </w:rPr>
        <w:object w:dxaOrig="2240" w:dyaOrig="320">
          <v:shape id="_x0000_i1032" type="#_x0000_t75" style="width:111.75pt;height:15.55pt" o:ole="">
            <v:imagedata r:id="rId23" o:title=""/>
          </v:shape>
          <o:OLEObject Type="Embed" ProgID="Equation.DSMT4" ShapeID="_x0000_i1032" DrawAspect="Content" ObjectID="_1377724566" r:id="rId24"/>
        </w:object>
      </w:r>
      <w:r>
        <w:t xml:space="preserve"> respecte le </w:t>
      </w:r>
      <w:r w:rsidR="00EA5AF9">
        <w:t>critère</w:t>
      </w:r>
      <w:r>
        <w:t xml:space="preserve"> du revers, c'est-à-dire que </w:t>
      </w:r>
      <w:r w:rsidRPr="009C6D9B">
        <w:rPr>
          <w:position w:val="-14"/>
        </w:rPr>
        <w:object w:dxaOrig="1060" w:dyaOrig="400">
          <v:shape id="_x0000_i1033" type="#_x0000_t75" style="width:53pt;height:20.15pt" o:ole="">
            <v:imagedata r:id="rId25" o:title=""/>
          </v:shape>
          <o:OLEObject Type="Embed" ProgID="Equation.DSMT4" ShapeID="_x0000_i1033" DrawAspect="Content" ObjectID="_1377724567" r:id="rId26"/>
        </w:object>
      </w:r>
      <w:r>
        <w:t xml:space="preserve"> ce qui correspond à </w:t>
      </w:r>
      <w:r w:rsidRPr="004A4664">
        <w:rPr>
          <w:position w:val="-14"/>
        </w:rPr>
        <w:object w:dxaOrig="2020" w:dyaOrig="400">
          <v:shape id="_x0000_i1034" type="#_x0000_t75" style="width:101.4pt;height:20.15pt" o:ole="">
            <v:imagedata r:id="rId27" o:title=""/>
          </v:shape>
          <o:OLEObject Type="Embed" ProgID="Equation.DSMT4" ShapeID="_x0000_i1034" DrawAspect="Content" ObjectID="_1377724568" r:id="rId28"/>
        </w:object>
      </w:r>
      <w:r>
        <w:t>.</w:t>
      </w:r>
    </w:p>
    <w:p w:rsidR="001B3B07" w:rsidRDefault="001B3B07" w:rsidP="001B3B07"/>
    <w:p w:rsidR="001B3B07" w:rsidRDefault="001B3B07" w:rsidP="001B3B07">
      <w:pPr>
        <w:jc w:val="both"/>
      </w:pPr>
      <w:r>
        <w:t xml:space="preserve">Les </w:t>
      </w:r>
      <w:proofErr w:type="spellStart"/>
      <w:r>
        <w:t>aop</w:t>
      </w:r>
      <w:proofErr w:type="spellEnd"/>
      <w:r>
        <w:t xml:space="preserve"> rapides (donc non compensés) présentent généralement un facteur d’amplification</w:t>
      </w:r>
      <w:r w:rsidR="00384174" w:rsidRPr="009C6D9B">
        <w:rPr>
          <w:position w:val="-14"/>
        </w:rPr>
        <w:object w:dxaOrig="1120" w:dyaOrig="400">
          <v:shape id="_x0000_i1035" type="#_x0000_t75" style="width:56.45pt;height:20.15pt" o:ole="">
            <v:imagedata r:id="rId29" o:title=""/>
          </v:shape>
          <o:OLEObject Type="Embed" ProgID="Equation.DSMT4" ShapeID="_x0000_i1035" DrawAspect="Content" ObjectID="_1377724569" r:id="rId30"/>
        </w:object>
      </w:r>
      <w:r>
        <w:t xml:space="preserve">. Par conséquent, le montage sera stable </w:t>
      </w:r>
      <w:proofErr w:type="gramStart"/>
      <w:r>
        <w:t xml:space="preserve">si </w:t>
      </w:r>
      <w:proofErr w:type="gramEnd"/>
      <w:r w:rsidR="00384174" w:rsidRPr="00E16E49">
        <w:rPr>
          <w:position w:val="-32"/>
        </w:rPr>
        <w:object w:dxaOrig="1280" w:dyaOrig="700">
          <v:shape id="_x0000_i1036" type="#_x0000_t75" style="width:63.95pt;height:35.15pt" o:ole="">
            <v:imagedata r:id="rId31" o:title=""/>
          </v:shape>
          <o:OLEObject Type="Embed" ProgID="Equation.DSMT4" ShapeID="_x0000_i1036" DrawAspect="Content" ObjectID="_1377724570" r:id="rId32"/>
        </w:object>
      </w:r>
      <w:r>
        <w:t>.</w:t>
      </w:r>
    </w:p>
    <w:p w:rsidR="001B3B07" w:rsidRDefault="001B3B07" w:rsidP="001B3B07">
      <w:pPr>
        <w:jc w:val="both"/>
      </w:pPr>
      <w:r>
        <w:t xml:space="preserve">En d’autres termes, il faut que l’atténuation apportée dans la boucle de retour par le terme </w:t>
      </w:r>
      <w:r w:rsidR="00384174">
        <w:t>K</w:t>
      </w:r>
      <w:r>
        <w:t xml:space="preserve"> soit supérieure au gain de l’</w:t>
      </w:r>
      <w:proofErr w:type="spellStart"/>
      <w:r>
        <w:t>aop</w:t>
      </w:r>
      <w:proofErr w:type="spellEnd"/>
      <w:r>
        <w:t xml:space="preserve"> à la pulsation critique.</w:t>
      </w:r>
    </w:p>
    <w:p w:rsidR="001B3B07" w:rsidRDefault="001B3B07" w:rsidP="001B3B07">
      <w:pPr>
        <w:jc w:val="both"/>
      </w:pPr>
    </w:p>
    <w:p w:rsidR="001B3B07" w:rsidRDefault="001B3B07" w:rsidP="001B3B07">
      <w:pPr>
        <w:pStyle w:val="Default"/>
      </w:pPr>
    </w:p>
    <w:p w:rsidR="001B3B07" w:rsidRDefault="001B3B07" w:rsidP="001B3B07">
      <w:pPr>
        <w:jc w:val="both"/>
      </w:pPr>
      <w:r w:rsidRPr="004F136F">
        <w:t>Pour assurer la stabilité</w:t>
      </w:r>
      <w:r>
        <w:t xml:space="preserve"> </w:t>
      </w:r>
      <w:r w:rsidRPr="004F136F">
        <w:t xml:space="preserve">d’un système à déphasage minimum </w:t>
      </w:r>
      <w:proofErr w:type="gramStart"/>
      <w:r w:rsidRPr="004F136F">
        <w:t>:</w:t>
      </w:r>
      <w:r w:rsidR="00384174">
        <w:t>HK</w:t>
      </w:r>
      <w:proofErr w:type="gramEnd"/>
      <w:r w:rsidRPr="004F136F">
        <w:t xml:space="preserve"> doit couper l’axe horizontal avec une pente inférieure à</w:t>
      </w:r>
      <w:r>
        <w:t xml:space="preserve"> </w:t>
      </w:r>
      <w:r w:rsidRPr="004F136F">
        <w:t>un deuxième ordre</w:t>
      </w:r>
    </w:p>
    <w:p w:rsidR="001B3B07" w:rsidRDefault="001B3B07" w:rsidP="001B3B07">
      <w:pPr>
        <w:pStyle w:val="Default"/>
        <w:jc w:val="both"/>
      </w:pPr>
    </w:p>
    <w:p w:rsidR="001B3B07" w:rsidRDefault="001B3B07" w:rsidP="001B3B07">
      <w:pPr>
        <w:jc w:val="both"/>
      </w:pPr>
      <w:r w:rsidRPr="00765943">
        <w:t>Un AOP possède au moins 2 fréquences de coupure par construction</w:t>
      </w:r>
    </w:p>
    <w:p w:rsidR="001B3B07" w:rsidRDefault="001B3B07" w:rsidP="001B3B07">
      <w:pPr>
        <w:jc w:val="both"/>
      </w:pPr>
    </w:p>
    <w:p w:rsidR="001B3B07" w:rsidRDefault="001B3B07" w:rsidP="001B3B07">
      <w:pPr>
        <w:jc w:val="both"/>
      </w:pPr>
      <w:r>
        <w:lastRenderedPageBreak/>
        <w:t xml:space="preserve">                        </w:t>
      </w:r>
      <w:r w:rsidR="00EA4FA5">
        <w:pict>
          <v:group id="_x0000_s1418" editas="canvas" style="width:453.6pt;height:221.2pt;mso-position-horizontal-relative:char;mso-position-vertical-relative:line" coordorigin="1417,7809" coordsize="9072,4424">
            <o:lock v:ext="edit" aspectratio="t"/>
            <v:shape id="_x0000_s1419" type="#_x0000_t75" style="position:absolute;left:1417;top:7809;width:9072;height:4424" o:preferrelative="f">
              <v:fill o:detectmouseclick="t"/>
              <v:path o:extrusionok="t" o:connecttype="none"/>
              <o:lock v:ext="edit" text="t"/>
            </v:shape>
            <v:shape id="_x0000_s1420" style="position:absolute;left:1942;top:8187;width:4;height:3486" coordsize="2,1668" path="m,l2,1668e" filled="f" strokeweight="2.25pt">
              <v:path arrowok="t"/>
            </v:shape>
            <v:shape id="_x0000_s1421" style="position:absolute;left:1944;top:11665;width:5013;height:6" coordsize="2399,3" path="m,3l2399,e" filled="f" strokeweight="2.25pt">
              <v:path arrowok="t"/>
            </v:shape>
            <v:shape id="_x0000_s1422" style="position:absolute;left:6397;top:10839;width:422;height:1329" coordsize="202,636" path="m,l202,636e" filled="f" strokecolor="#f30" strokeweight="4.5pt">
              <v:path arrowok="t"/>
            </v:shape>
            <v:shape id="_x0000_s1423" style="position:absolute;left:4245;top:8488;width:1120;height:809" coordsize="536,387" path="m,l4,4,536,387e" filled="f" strokecolor="#f30" strokeweight="4.5pt">
              <v:path arrowok="t"/>
            </v:shape>
            <v:shape id="_x0000_s1424" style="position:absolute;left:1962;top:8494;width:2299;height:3" coordsize="1100,1" path="m,l1100,1e" filled="f" strokecolor="#f30" strokeweight="4.5pt">
              <v:path arrowok="t"/>
            </v:shape>
            <v:shape id="_x0000_s1425" style="position:absolute;left:5304;top:9253;width:1104;height:1605" coordsize="528,768" path="m,l25,15,528,768e" filled="f" strokecolor="#f30" strokeweight="4.5pt">
              <v:path arrowok="t"/>
            </v:shape>
            <v:shape id="_x0000_s1426" style="position:absolute;left:5344;top:9278;width:12;height:2362" coordsize="6,1130" path="m,l6,1130e" filled="f">
              <v:stroke dashstyle="1 1" endcap="round"/>
              <v:path arrowok="t"/>
            </v:shape>
            <v:shape id="_x0000_s1427" type="#_x0000_t202" style="position:absolute;left:2460;top:7997;width:1297;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proofErr w:type="gramStart"/>
                    <w:r w:rsidRPr="009E0C3C">
                      <w:rPr>
                        <w:color w:val="000000"/>
                        <w:sz w:val="27"/>
                        <w:szCs w:val="32"/>
                        <w:lang w:val="en-US"/>
                      </w:rPr>
                      <w:t>Av(</w:t>
                    </w:r>
                    <w:proofErr w:type="gramEnd"/>
                    <w:r w:rsidRPr="009E0C3C">
                      <w:rPr>
                        <w:color w:val="000000"/>
                        <w:sz w:val="27"/>
                        <w:szCs w:val="32"/>
                        <w:lang w:val="en-US"/>
                      </w:rPr>
                      <w:t>BO)</w:t>
                    </w:r>
                  </w:p>
                </w:txbxContent>
              </v:textbox>
            </v:shape>
            <v:shape id="_x0000_s1428" type="#_x0000_t202" style="position:absolute;left:5017;top:8529;width:539;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r w:rsidRPr="009E0C3C">
                      <w:rPr>
                        <w:color w:val="000000"/>
                        <w:sz w:val="27"/>
                        <w:szCs w:val="32"/>
                        <w:lang w:val="en-US"/>
                      </w:rPr>
                      <w:t>-1</w:t>
                    </w:r>
                  </w:p>
                </w:txbxContent>
              </v:textbox>
            </v:shape>
            <v:shape id="_x0000_s1429" style="position:absolute;left:4245;top:8492;width:8;height:3181" coordsize="4,1522" path="m,l4,1522e" filled="f">
              <v:stroke dashstyle="1 1" endcap="round"/>
              <v:path arrowok="t"/>
            </v:shape>
            <v:shape id="_x0000_s1430" style="position:absolute;left:6397;top:10837;width:4;height:828" coordsize="2,396" path="m,l2,396e" filled="f">
              <v:stroke dashstyle="1 1" endcap="round"/>
              <v:path arrowok="t"/>
            </v:shape>
            <v:shape id="_x0000_s1431" type="#_x0000_t202" style="position:absolute;left:5917;top:9608;width:566;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r w:rsidRPr="009E0C3C">
                      <w:rPr>
                        <w:color w:val="000000"/>
                        <w:sz w:val="27"/>
                        <w:szCs w:val="32"/>
                        <w:lang w:val="en-US"/>
                      </w:rPr>
                      <w:t>-2</w:t>
                    </w:r>
                  </w:p>
                </w:txbxContent>
              </v:textbox>
            </v:shape>
            <v:shape id="_x0000_s1432" type="#_x0000_t202" style="position:absolute;left:6637;top:10786;width:624;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r w:rsidRPr="009E0C3C">
                      <w:rPr>
                        <w:color w:val="000000"/>
                        <w:sz w:val="27"/>
                        <w:szCs w:val="32"/>
                        <w:lang w:val="en-US"/>
                      </w:rPr>
                      <w:t>-3</w:t>
                    </w:r>
                  </w:p>
                </w:txbxContent>
              </v:textbox>
            </v:shape>
            <v:shape id="_x0000_s1433" type="#_x0000_t75" style="position:absolute;left:1417;top:7809;width:502;height:334">
              <v:imagedata r:id="rId33" o:title=""/>
            </v:shape>
            <v:shape id="_x0000_s1434" type="#_x0000_t202" style="position:absolute;left:3975;top:11790;width:682;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r w:rsidRPr="009E0C3C">
                      <w:rPr>
                        <w:color w:val="000000"/>
                        <w:sz w:val="27"/>
                        <w:szCs w:val="32"/>
                        <w:lang w:val="en-US"/>
                      </w:rPr>
                      <w:t>w1</w:t>
                    </w:r>
                  </w:p>
                </w:txbxContent>
              </v:textbox>
            </v:shape>
            <v:shape id="_x0000_s1435" type="#_x0000_t202" style="position:absolute;left:5018;top:11790;width:719;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r w:rsidRPr="009E0C3C">
                      <w:rPr>
                        <w:color w:val="000000"/>
                        <w:sz w:val="27"/>
                        <w:szCs w:val="32"/>
                        <w:lang w:val="en-US"/>
                      </w:rPr>
                      <w:t>w2</w:t>
                    </w:r>
                  </w:p>
                </w:txbxContent>
              </v:textbox>
            </v:shape>
            <v:shape id="_x0000_s1436" type="#_x0000_t202" style="position:absolute;left:6061;top:11790;width:576;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r w:rsidRPr="009E0C3C">
                      <w:rPr>
                        <w:color w:val="000000"/>
                        <w:sz w:val="27"/>
                        <w:szCs w:val="32"/>
                        <w:lang w:val="en-US"/>
                      </w:rPr>
                      <w:t>w3</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37" type="#_x0000_t88" style="position:absolute;left:7200;top:8471;width:284;height:855;v-text-anchor:middle" fillcolor="#bbe0e3"/>
            <v:shape id="_x0000_s1438" type="#_x0000_t88" style="position:absolute;left:7200;top:9324;width:284;height:1423;v-text-anchor:middle" fillcolor="#bbe0e3"/>
            <v:shape id="_x0000_s1439" type="#_x0000_t88" style="position:absolute;left:7200;top:10747;width:284;height:855;v-text-anchor:middle" fillcolor="#bbe0e3"/>
            <v:shape id="_x0000_s1440" type="#_x0000_t202" style="position:absolute;left:7672;top:8662;width:945;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proofErr w:type="gramStart"/>
                    <w:r w:rsidRPr="009E0C3C">
                      <w:rPr>
                        <w:color w:val="000000"/>
                        <w:sz w:val="27"/>
                        <w:szCs w:val="32"/>
                        <w:lang w:val="en-US"/>
                      </w:rPr>
                      <w:t>stable</w:t>
                    </w:r>
                    <w:proofErr w:type="gramEnd"/>
                  </w:p>
                </w:txbxContent>
              </v:textbox>
            </v:shape>
            <v:shape id="_x0000_s1441" type="#_x0000_t202" style="position:absolute;left:7537;top:9789;width:2952;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proofErr w:type="spellStart"/>
                    <w:proofErr w:type="gramStart"/>
                    <w:r w:rsidRPr="009E0C3C">
                      <w:rPr>
                        <w:color w:val="000000"/>
                        <w:sz w:val="27"/>
                        <w:szCs w:val="32"/>
                        <w:lang w:val="en-US"/>
                      </w:rPr>
                      <w:t>potentiellement</w:t>
                    </w:r>
                    <w:proofErr w:type="spellEnd"/>
                    <w:proofErr w:type="gramEnd"/>
                    <w:r w:rsidRPr="009E0C3C">
                      <w:rPr>
                        <w:color w:val="000000"/>
                        <w:sz w:val="27"/>
                        <w:szCs w:val="32"/>
                        <w:lang w:val="en-US"/>
                      </w:rPr>
                      <w:t xml:space="preserve"> </w:t>
                    </w:r>
                    <w:r>
                      <w:rPr>
                        <w:color w:val="000000"/>
                        <w:sz w:val="27"/>
                        <w:szCs w:val="32"/>
                        <w:lang w:val="en-US"/>
                      </w:rPr>
                      <w:t>i</w:t>
                    </w:r>
                    <w:r w:rsidRPr="009E0C3C">
                      <w:rPr>
                        <w:color w:val="000000"/>
                        <w:sz w:val="27"/>
                        <w:szCs w:val="32"/>
                        <w:lang w:val="en-US"/>
                      </w:rPr>
                      <w:t>nstable</w:t>
                    </w:r>
                  </w:p>
                </w:txbxContent>
              </v:textbox>
            </v:shape>
            <v:shape id="_x0000_s1442" type="#_x0000_t202" style="position:absolute;left:7672;top:10841;width:1125;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proofErr w:type="spellStart"/>
                    <w:proofErr w:type="gramStart"/>
                    <w:r w:rsidRPr="009E0C3C">
                      <w:rPr>
                        <w:color w:val="000000"/>
                        <w:sz w:val="27"/>
                        <w:szCs w:val="32"/>
                        <w:lang w:val="en-US"/>
                      </w:rPr>
                      <w:t>instabl</w:t>
                    </w:r>
                    <w:r>
                      <w:rPr>
                        <w:color w:val="000000"/>
                        <w:sz w:val="27"/>
                        <w:szCs w:val="32"/>
                        <w:lang w:val="en-US"/>
                      </w:rPr>
                      <w:t>ee</w:t>
                    </w:r>
                    <w:r w:rsidRPr="009E0C3C">
                      <w:rPr>
                        <w:color w:val="000000"/>
                        <w:sz w:val="27"/>
                        <w:szCs w:val="32"/>
                        <w:lang w:val="en-US"/>
                      </w:rPr>
                      <w:t>e</w:t>
                    </w:r>
                    <w:proofErr w:type="spellEnd"/>
                    <w:proofErr w:type="gramEnd"/>
                  </w:p>
                </w:txbxContent>
              </v:textbox>
            </v:shape>
            <w10:wrap type="none"/>
            <w10:anchorlock/>
          </v:group>
          <o:OLEObject Type="Embed" ProgID="Equation.DSMT4" ShapeID="_x0000_s1433" DrawAspect="Content" ObjectID="_1377725059" r:id="rId34"/>
        </w:pict>
      </w:r>
    </w:p>
    <w:p w:rsidR="001B3B07" w:rsidRDefault="001B3B07" w:rsidP="001B3B07">
      <w:pPr>
        <w:pStyle w:val="Default"/>
      </w:pPr>
    </w:p>
    <w:p w:rsidR="001B3B07" w:rsidRPr="000F2AF2" w:rsidRDefault="001B3B07" w:rsidP="001B3B07">
      <w:pPr>
        <w:jc w:val="both"/>
      </w:pPr>
      <w:r w:rsidRPr="000F2AF2">
        <w:t>Afin d’élargir le domaine de stabilité, il est nécessaire d’apporter une correction en fréquence grâce à</w:t>
      </w:r>
      <w:r>
        <w:t xml:space="preserve"> </w:t>
      </w:r>
      <w:r w:rsidRPr="000F2AF2">
        <w:t>des composants extérieurs.</w:t>
      </w:r>
    </w:p>
    <w:p w:rsidR="00210B0B" w:rsidRDefault="00210B0B" w:rsidP="00210B0B">
      <w:pPr>
        <w:rPr>
          <w:rStyle w:val="hps"/>
        </w:rPr>
      </w:pPr>
    </w:p>
    <w:p w:rsidR="00031A7B" w:rsidRDefault="00031A7B" w:rsidP="00031A7B">
      <w:pPr>
        <w:jc w:val="both"/>
      </w:pPr>
      <w:r>
        <w:t>Correction à pôle dominant</w:t>
      </w:r>
    </w:p>
    <w:p w:rsidR="00826EB2" w:rsidRDefault="00826EB2" w:rsidP="00210B0B">
      <w:pPr>
        <w:rPr>
          <w:rStyle w:val="hps"/>
        </w:rPr>
      </w:pPr>
    </w:p>
    <w:p w:rsidR="00031A7B" w:rsidRDefault="00EA4FA5" w:rsidP="00210B0B">
      <w:pPr>
        <w:rPr>
          <w:rStyle w:val="hps"/>
        </w:rPr>
      </w:pPr>
      <w:r>
        <w:pict>
          <v:group id="_x0000_s1443" editas="canvas" style="width:453.6pt;height:271.55pt;mso-position-horizontal-relative:char;mso-position-vertical-relative:line" coordorigin="2207,12661" coordsize="8136,4870">
            <o:lock v:ext="edit" aspectratio="t"/>
            <v:shape id="_x0000_s1444" type="#_x0000_t75" style="position:absolute;left:2207;top:12661;width:8136;height:4870" o:preferrelative="f">
              <v:fill o:detectmouseclick="t"/>
              <v:path o:extrusionok="t" o:connecttype="none"/>
              <o:lock v:ext="edit" text="t"/>
            </v:shape>
            <v:shape id="_x0000_s1445" style="position:absolute;left:2709;top:13659;width:4;height:3336" coordsize="2,1668" path="m,l2,1668e" filled="f" strokeweight="2.25pt">
              <v:path arrowok="t"/>
            </v:shape>
            <v:shape id="_x0000_s1446" style="position:absolute;left:2705;top:16987;width:7234;height:2" coordsize="3617,1" path="m,1l3617,e" filled="f" strokeweight="2.25pt">
              <v:path arrowok="t"/>
            </v:shape>
            <v:shape id="_x0000_s1447" style="position:absolute;left:9403;top:16197;width:404;height:1272" coordsize="202,636" path="m,l202,636e" filled="f" strokecolor="#f30" strokeweight="4.5pt">
              <v:path arrowok="t"/>
            </v:shape>
            <v:shape id="_x0000_s1448" style="position:absolute;left:7343;top:13947;width:1072;height:774" coordsize="536,387" path="m,l4,4,536,387e" filled="f" strokecolor="#f30" strokeweight="4.5pt">
              <v:path arrowok="t"/>
            </v:shape>
            <v:shape id="_x0000_s1449" style="position:absolute;left:2711;top:13955;width:4648;height:6" coordsize="2324,3" path="m,3l2324,e" filled="f" strokecolor="#f30" strokeweight="4.5pt">
              <v:path arrowok="t"/>
            </v:shape>
            <v:shape id="_x0000_s1450" style="position:absolute;left:8357;top:14679;width:1056;height:1536" coordsize="528,768" path="m,l25,15,528,768e" filled="f" strokecolor="#f30" strokeweight="4.5pt">
              <v:path arrowok="t"/>
            </v:shape>
            <v:shape id="_x0000_s1451" style="position:absolute;left:8395;top:14703;width:12;height:2260" coordsize="6,1130" path="m,l6,1130e" filled="f">
              <v:stroke dashstyle="1 1" endcap="round"/>
              <v:path arrowok="t"/>
            </v:shape>
            <v:shape id="_x0000_s1452" type="#_x0000_t202" style="position:absolute;left:5635;top:13477;width:1070;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proofErr w:type="gramStart"/>
                    <w:r w:rsidRPr="009E0C3C">
                      <w:rPr>
                        <w:color w:val="000000"/>
                        <w:sz w:val="28"/>
                        <w:szCs w:val="32"/>
                        <w:lang w:val="en-US"/>
                      </w:rPr>
                      <w:t>Av(</w:t>
                    </w:r>
                    <w:proofErr w:type="gramEnd"/>
                    <w:r w:rsidRPr="009E0C3C">
                      <w:rPr>
                        <w:color w:val="000000"/>
                        <w:sz w:val="28"/>
                        <w:szCs w:val="32"/>
                        <w:lang w:val="en-US"/>
                      </w:rPr>
                      <w:t>BO)</w:t>
                    </w:r>
                  </w:p>
                </w:txbxContent>
              </v:textbox>
            </v:shape>
            <v:shape id="_x0000_s1453" type="#_x0000_t202" style="position:absolute;left:8175;top:13931;width:446;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r w:rsidRPr="009E0C3C">
                      <w:rPr>
                        <w:color w:val="000000"/>
                        <w:sz w:val="28"/>
                        <w:szCs w:val="32"/>
                        <w:lang w:val="en-US"/>
                      </w:rPr>
                      <w:t>-1</w:t>
                    </w:r>
                  </w:p>
                </w:txbxContent>
              </v:textbox>
            </v:shape>
            <v:shape id="_x0000_s1454" style="position:absolute;left:7343;top:13951;width:8;height:3044" coordsize="4,1522" path="m,l4,1522e" filled="f">
              <v:stroke dashstyle="1 1" endcap="round"/>
              <v:path arrowok="t"/>
            </v:shape>
            <v:shape id="_x0000_s1455" style="position:absolute;left:9403;top:16195;width:4;height:792" coordsize="2,396" path="m,l2,396e" filled="f">
              <v:stroke dashstyle="1 1" endcap="round"/>
              <v:path arrowok="t"/>
            </v:shape>
            <v:shape id="_x0000_s1456" type="#_x0000_t202" style="position:absolute;left:9263;top:15019;width:446;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r w:rsidRPr="009E0C3C">
                      <w:rPr>
                        <w:color w:val="000000"/>
                        <w:sz w:val="28"/>
                        <w:szCs w:val="32"/>
                        <w:lang w:val="en-US"/>
                      </w:rPr>
                      <w:t>-2</w:t>
                    </w:r>
                  </w:p>
                </w:txbxContent>
              </v:textbox>
            </v:shape>
            <v:shape id="_x0000_s1457" type="#_x0000_t202" style="position:absolute;left:9897;top:16199;width:446;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r w:rsidRPr="009E0C3C">
                      <w:rPr>
                        <w:color w:val="000000"/>
                        <w:sz w:val="28"/>
                        <w:szCs w:val="32"/>
                        <w:lang w:val="en-US"/>
                      </w:rPr>
                      <w:t>-3</w:t>
                    </w:r>
                  </w:p>
                </w:txbxContent>
              </v:textbox>
            </v:shape>
            <v:shape id="_x0000_s1458" type="#_x0000_t75" style="position:absolute;left:2207;top:13297;width:480;height:320">
              <v:imagedata r:id="rId35" o:title=""/>
            </v:shape>
            <v:shape id="_x0000_s1459" type="#_x0000_t202" style="position:absolute;left:7085;top:17107;width:544;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r w:rsidRPr="009E0C3C">
                      <w:rPr>
                        <w:color w:val="000000"/>
                        <w:sz w:val="28"/>
                        <w:szCs w:val="32"/>
                        <w:lang w:val="en-US"/>
                      </w:rPr>
                      <w:t>w1</w:t>
                    </w:r>
                  </w:p>
                </w:txbxContent>
              </v:textbox>
            </v:shape>
            <v:shape id="_x0000_s1460" type="#_x0000_t202" style="position:absolute;left:8083;top:17107;width:544;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r w:rsidRPr="009E0C3C">
                      <w:rPr>
                        <w:color w:val="000000"/>
                        <w:sz w:val="28"/>
                        <w:szCs w:val="32"/>
                        <w:lang w:val="en-US"/>
                      </w:rPr>
                      <w:t>w2</w:t>
                    </w:r>
                  </w:p>
                </w:txbxContent>
              </v:textbox>
            </v:shape>
            <v:shape id="_x0000_s1461" type="#_x0000_t202" style="position:absolute;left:9081;top:17107;width:544;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r w:rsidRPr="009E0C3C">
                      <w:rPr>
                        <w:color w:val="000000"/>
                        <w:sz w:val="28"/>
                        <w:szCs w:val="32"/>
                        <w:lang w:val="en-US"/>
                      </w:rPr>
                      <w:t>w3</w:t>
                    </w:r>
                  </w:p>
                </w:txbxContent>
              </v:textbox>
            </v:shape>
            <v:shape id="_x0000_s1462" type="#_x0000_t202" style="position:absolute;left:3839;top:12661;width:2994;height:424"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proofErr w:type="spellStart"/>
                    <w:r w:rsidRPr="009E0C3C">
                      <w:rPr>
                        <w:color w:val="000000"/>
                        <w:sz w:val="28"/>
                        <w:szCs w:val="32"/>
                        <w:lang w:val="en-US"/>
                      </w:rPr>
                      <w:t>Ajout</w:t>
                    </w:r>
                    <w:proofErr w:type="spellEnd"/>
                    <w:r w:rsidRPr="009E0C3C">
                      <w:rPr>
                        <w:color w:val="000000"/>
                        <w:sz w:val="28"/>
                        <w:szCs w:val="32"/>
                        <w:lang w:val="en-US"/>
                      </w:rPr>
                      <w:t xml:space="preserve"> d’un </w:t>
                    </w:r>
                    <w:proofErr w:type="spellStart"/>
                    <w:r w:rsidRPr="009E0C3C">
                      <w:rPr>
                        <w:color w:val="000000"/>
                        <w:sz w:val="28"/>
                        <w:szCs w:val="32"/>
                        <w:lang w:val="en-US"/>
                      </w:rPr>
                      <w:t>pôle</w:t>
                    </w:r>
                    <w:proofErr w:type="spellEnd"/>
                    <w:r w:rsidRPr="009E0C3C">
                      <w:rPr>
                        <w:color w:val="000000"/>
                        <w:sz w:val="28"/>
                        <w:szCs w:val="32"/>
                        <w:lang w:val="en-US"/>
                      </w:rPr>
                      <w:t xml:space="preserve"> dominant</w:t>
                    </w:r>
                  </w:p>
                </w:txbxContent>
              </v:textbox>
            </v:shape>
            <v:shape id="_x0000_s1463" style="position:absolute;left:3297;top:13949;width:4294;height:3192" coordsize="2147,1596" path="m,l105,85,2147,1596e" filled="f" strokecolor="#339" strokeweight="4.5pt">
              <v:path arrowok="t"/>
            </v:shape>
            <v:shape id="_x0000_s1464" style="position:absolute;left:2727;top:13961;width:588;height:2" coordsize="294,1" path="m,l294,e" filled="f" strokecolor="#339" strokeweight="4.5pt">
              <v:path arrowok="t"/>
            </v:shape>
            <v:shape id="_x0000_s1465" style="position:absolute;left:3295;top:13931;width:8;height:3044" coordsize="4,1522" path="m,l4,1522e" filled="f">
              <v:stroke dashstyle="1 1" endcap="round"/>
              <v:path arrowok="t"/>
            </v:shape>
            <v:shape id="_x0000_s1466" type="#_x0000_t202" style="position:absolute;left:3113;top:17105;width:1386;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proofErr w:type="spellStart"/>
                    <w:proofErr w:type="gramStart"/>
                    <w:r w:rsidRPr="009E0C3C">
                      <w:rPr>
                        <w:color w:val="000000"/>
                        <w:sz w:val="28"/>
                        <w:szCs w:val="32"/>
                        <w:lang w:val="en-US"/>
                      </w:rPr>
                      <w:t>wdominant</w:t>
                    </w:r>
                    <w:proofErr w:type="spellEnd"/>
                    <w:proofErr w:type="gramEnd"/>
                  </w:p>
                </w:txbxContent>
              </v:textbox>
            </v:shape>
            <v:shape id="_x0000_s1467" type="#_x0000_t202" style="position:absolute;left:5389;top:15139;width:446;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r w:rsidRPr="009E0C3C">
                      <w:rPr>
                        <w:color w:val="000000"/>
                        <w:sz w:val="28"/>
                        <w:szCs w:val="32"/>
                        <w:lang w:val="en-US"/>
                      </w:rPr>
                      <w:t>-1</w:t>
                    </w:r>
                  </w:p>
                </w:txbxContent>
              </v:textbox>
            </v:shape>
            <v:oval id="_x0000_s1468" style="position:absolute;left:3023;top:13749;width:544;height:544;v-text-anchor:middle" filled="f" fillcolor="#bbe0e3" strokecolor="yellow" strokeweight="3pt"/>
            <v:line id="_x0000_s1469" style="position:absolute;flip:x" from="3477,13115" to="3931,13749">
              <v:stroke endarrow="block"/>
            </v:line>
            <w10:wrap type="none"/>
            <w10:anchorlock/>
          </v:group>
          <o:OLEObject Type="Embed" ProgID="Equation.DSMT4" ShapeID="_x0000_s1458" DrawAspect="Content" ObjectID="_1377725060" r:id="rId36"/>
        </w:pict>
      </w:r>
    </w:p>
    <w:p w:rsidR="00826EB2" w:rsidRDefault="00826EB2" w:rsidP="00210B0B">
      <w:pPr>
        <w:rPr>
          <w:rStyle w:val="hps"/>
        </w:rPr>
      </w:pPr>
    </w:p>
    <w:p w:rsidR="00826EB2" w:rsidRDefault="00826EB2" w:rsidP="00210B0B">
      <w:pPr>
        <w:rPr>
          <w:rStyle w:val="hps"/>
        </w:rPr>
      </w:pPr>
    </w:p>
    <w:p w:rsidR="00B815B3" w:rsidRDefault="00B815B3" w:rsidP="00B815B3">
      <w:pPr>
        <w:rPr>
          <w:rFonts w:ascii="TimesNewRoman,Italic" w:hAnsi="TimesNewRoman,Italic" w:cs="TimesNewRoman,Italic"/>
          <w:iCs/>
        </w:rPr>
      </w:pPr>
      <w:r>
        <w:rPr>
          <w:rFonts w:ascii="TimesNewRoman,Italic" w:hAnsi="TimesNewRoman,Italic" w:cs="TimesNewRoman,Italic"/>
          <w:iCs/>
        </w:rPr>
        <w:t>Compensation du pole dominant = déplacer un pôle vers les bases fréquences</w:t>
      </w:r>
    </w:p>
    <w:p w:rsidR="00B815B3" w:rsidRDefault="00B815B3" w:rsidP="00210B0B">
      <w:pPr>
        <w:rPr>
          <w:rStyle w:val="hps"/>
        </w:rPr>
      </w:pPr>
    </w:p>
    <w:p w:rsidR="00480360" w:rsidRDefault="00480360" w:rsidP="00480360">
      <w:pPr>
        <w:rPr>
          <w:rFonts w:ascii="TimesNewRoman,Italic" w:hAnsi="TimesNewRoman,Italic" w:cs="TimesNewRoman,Italic"/>
          <w:iCs/>
        </w:rPr>
      </w:pPr>
      <w:r>
        <w:rPr>
          <w:rFonts w:ascii="TimesNewRoman,Italic" w:hAnsi="TimesNewRoman,Italic" w:cs="TimesNewRoman,Italic"/>
          <w:iCs/>
        </w:rPr>
        <w:t>L’effet Miller</w:t>
      </w:r>
    </w:p>
    <w:p w:rsidR="00480360" w:rsidRDefault="00480360" w:rsidP="00480360">
      <w:pPr>
        <w:rPr>
          <w:rFonts w:ascii="TimesNewRoman,Italic" w:hAnsi="TimesNewRoman,Italic" w:cs="TimesNewRoman,Italic"/>
          <w:iCs/>
        </w:rPr>
      </w:pPr>
    </w:p>
    <w:p w:rsidR="00480360" w:rsidRDefault="00480360" w:rsidP="00480360">
      <w:r>
        <w:t>Si on place une capacité entre l'entrée et la sortie, l’effet Miller permet de multiplier sa valeur par Av+1.</w:t>
      </w: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EA4FA5" w:rsidP="00210B0B">
      <w:pPr>
        <w:rPr>
          <w:rStyle w:val="hps"/>
        </w:rPr>
      </w:pPr>
      <w:r>
        <w:pict>
          <v:group id="_x0000_s1470" editas="canvas" style="width:392.75pt;height:266.5pt;mso-position-horizontal-relative:char;mso-position-vertical-relative:line" coordorigin="2207,11976" coordsize="6284,4264">
            <o:lock v:ext="edit" aspectratio="t"/>
            <v:shape id="_x0000_s1471" type="#_x0000_t75" style="position:absolute;left:2207;top:11976;width:6284;height:4264" o:preferrelative="f">
              <v:fill o:detectmouseclick="t"/>
              <v:path o:extrusionok="t" o:connecttype="none"/>
              <o:lock v:ext="edit" text="t"/>
            </v:shape>
            <v:shape id="_x0000_s1472" style="position:absolute;left:2709;top:12338;width:4;height:3336" coordsize="2,1668" path="m,l2,1668e" filled="f" strokeweight="2.25pt">
              <v:path arrowok="t"/>
            </v:shape>
            <v:shape id="_x0000_s1473" style="position:absolute;left:2701;top:15666;width:5386;height:2" coordsize="2693,1" path="m,1l2693,e" filled="f" strokeweight="2.25pt">
              <v:path arrowok="t"/>
            </v:shape>
            <v:shape id="_x0000_s1474" style="position:absolute;left:7561;top:14944;width:414;height:1296" coordsize="207,648" path="m,l207,648e" filled="f" strokecolor="#f30" strokeweight="4.5pt">
              <v:path arrowok="t"/>
            </v:shape>
            <v:shape id="_x0000_s1475" style="position:absolute;left:5491;top:12626;width:2110;height:1518" coordsize="1055,759" path="m,l4,4,1055,759e" filled="f" strokecolor="#f30" strokeweight="4.5pt">
              <v:stroke dashstyle="1 1"/>
              <v:path arrowok="t"/>
            </v:shape>
            <v:shape id="_x0000_s1476" style="position:absolute;left:2707;top:12632;width:2800;height:2" coordsize="1400,1" path="m,l1400,1e" filled="f" strokecolor="#f30" strokeweight="4.5pt">
              <v:path arrowok="t"/>
            </v:shape>
            <v:shape id="_x0000_s1477" style="position:absolute;left:6543;top:13382;width:12;height:2260" coordsize="6,1130" path="m,l6,1130e" filled="f">
              <v:stroke dashstyle="1 1" endcap="round"/>
              <v:path arrowok="t"/>
            </v:shape>
            <v:shape id="_x0000_s1478" type="#_x0000_t202" style="position:absolute;left:3783;top:12156;width:1070;height:424;v-text-anchor:top-baseline" filled="f" fillcolor="#bbe0e3" stroked="f">
              <v:textbox>
                <w:txbxContent>
                  <w:p w:rsidR="00EA4FA5" w:rsidRDefault="00EA4FA5" w:rsidP="00DD00B8">
                    <w:pPr>
                      <w:autoSpaceDE w:val="0"/>
                      <w:autoSpaceDN w:val="0"/>
                      <w:adjustRightInd w:val="0"/>
                      <w:rPr>
                        <w:color w:val="000000"/>
                        <w:sz w:val="32"/>
                        <w:szCs w:val="32"/>
                        <w:lang w:val="en-US"/>
                      </w:rPr>
                    </w:pPr>
                    <w:proofErr w:type="gramStart"/>
                    <w:r>
                      <w:rPr>
                        <w:color w:val="000000"/>
                        <w:sz w:val="32"/>
                        <w:szCs w:val="32"/>
                        <w:lang w:val="en-US"/>
                      </w:rPr>
                      <w:t>Av(</w:t>
                    </w:r>
                    <w:proofErr w:type="gramEnd"/>
                    <w:r>
                      <w:rPr>
                        <w:color w:val="000000"/>
                        <w:sz w:val="32"/>
                        <w:szCs w:val="32"/>
                        <w:lang w:val="en-US"/>
                      </w:rPr>
                      <w:t>BO)</w:t>
                    </w:r>
                  </w:p>
                </w:txbxContent>
              </v:textbox>
            </v:shape>
            <v:shape id="_x0000_s1479" type="#_x0000_t202" style="position:absolute;left:6323;top:12610;width:446;height:424;v-text-anchor:top-baseline" filled="f" fillcolor="#bbe0e3" stroked="f">
              <v:textbox>
                <w:txbxContent>
                  <w:p w:rsidR="00EA4FA5" w:rsidRDefault="00EA4FA5" w:rsidP="00DD00B8">
                    <w:pPr>
                      <w:autoSpaceDE w:val="0"/>
                      <w:autoSpaceDN w:val="0"/>
                      <w:adjustRightInd w:val="0"/>
                      <w:rPr>
                        <w:color w:val="000000"/>
                        <w:sz w:val="32"/>
                        <w:szCs w:val="32"/>
                        <w:lang w:val="en-US"/>
                      </w:rPr>
                    </w:pPr>
                    <w:r>
                      <w:rPr>
                        <w:color w:val="000000"/>
                        <w:sz w:val="32"/>
                        <w:szCs w:val="32"/>
                        <w:lang w:val="en-US"/>
                      </w:rPr>
                      <w:t>-1</w:t>
                    </w:r>
                  </w:p>
                </w:txbxContent>
              </v:textbox>
            </v:shape>
            <v:shape id="_x0000_s1480" style="position:absolute;left:5491;top:12630;width:8;height:3044" coordsize="4,1522" path="m,l4,1522e" filled="f">
              <v:stroke dashstyle="1 1" endcap="round"/>
              <v:path arrowok="t"/>
            </v:shape>
            <v:shape id="_x0000_s1481" style="position:absolute;left:7549;top:14110;width:6;height:1556" coordsize="3,778" path="m,l3,778e" filled="f">
              <v:stroke dashstyle="1 1" endcap="round"/>
              <v:path arrowok="t"/>
            </v:shape>
            <v:shape id="_x0000_s1482" type="#_x0000_t202" style="position:absolute;left:7411;top:13698;width:446;height:424;v-text-anchor:top-baseline" filled="f" fillcolor="#bbe0e3" stroked="f">
              <v:textbox>
                <w:txbxContent>
                  <w:p w:rsidR="00EA4FA5" w:rsidRDefault="00EA4FA5" w:rsidP="00DD00B8">
                    <w:pPr>
                      <w:autoSpaceDE w:val="0"/>
                      <w:autoSpaceDN w:val="0"/>
                      <w:adjustRightInd w:val="0"/>
                      <w:rPr>
                        <w:color w:val="000000"/>
                        <w:sz w:val="32"/>
                        <w:szCs w:val="32"/>
                        <w:lang w:val="en-US"/>
                      </w:rPr>
                    </w:pPr>
                    <w:r>
                      <w:rPr>
                        <w:color w:val="000000"/>
                        <w:sz w:val="32"/>
                        <w:szCs w:val="32"/>
                        <w:lang w:val="en-US"/>
                      </w:rPr>
                      <w:t>-2</w:t>
                    </w:r>
                  </w:p>
                </w:txbxContent>
              </v:textbox>
            </v:shape>
            <v:shape id="_x0000_s1483" type="#_x0000_t202" style="position:absolute;left:8045;top:14878;width:446;height:424;v-text-anchor:top-baseline" filled="f" fillcolor="#bbe0e3" stroked="f">
              <v:textbox>
                <w:txbxContent>
                  <w:p w:rsidR="00EA4FA5" w:rsidRDefault="00EA4FA5" w:rsidP="00DD00B8">
                    <w:pPr>
                      <w:autoSpaceDE w:val="0"/>
                      <w:autoSpaceDN w:val="0"/>
                      <w:adjustRightInd w:val="0"/>
                      <w:rPr>
                        <w:color w:val="000000"/>
                        <w:sz w:val="32"/>
                        <w:szCs w:val="32"/>
                        <w:lang w:val="en-US"/>
                      </w:rPr>
                    </w:pPr>
                    <w:r>
                      <w:rPr>
                        <w:color w:val="000000"/>
                        <w:sz w:val="32"/>
                        <w:szCs w:val="32"/>
                        <w:lang w:val="en-US"/>
                      </w:rPr>
                      <w:t>-3</w:t>
                    </w:r>
                  </w:p>
                </w:txbxContent>
              </v:textbox>
            </v:shape>
            <v:shape id="_x0000_s1484" type="#_x0000_t75" style="position:absolute;left:2207;top:11976;width:480;height:320">
              <v:imagedata r:id="rId37" o:title=""/>
            </v:shape>
            <v:shape id="_x0000_s1485" type="#_x0000_t202" style="position:absolute;left:5233;top:15786;width:544;height:424;v-text-anchor:top-baseline" filled="f" fillcolor="#bbe0e3" stroked="f">
              <v:textbox>
                <w:txbxContent>
                  <w:p w:rsidR="00EA4FA5" w:rsidRDefault="00EA4FA5" w:rsidP="00DD00B8">
                    <w:pPr>
                      <w:autoSpaceDE w:val="0"/>
                      <w:autoSpaceDN w:val="0"/>
                      <w:adjustRightInd w:val="0"/>
                      <w:rPr>
                        <w:color w:val="000000"/>
                        <w:sz w:val="32"/>
                        <w:szCs w:val="32"/>
                        <w:lang w:val="en-US"/>
                      </w:rPr>
                    </w:pPr>
                    <w:r>
                      <w:rPr>
                        <w:color w:val="000000"/>
                        <w:sz w:val="32"/>
                        <w:szCs w:val="32"/>
                        <w:lang w:val="en-US"/>
                      </w:rPr>
                      <w:t>w1</w:t>
                    </w:r>
                  </w:p>
                </w:txbxContent>
              </v:textbox>
            </v:shape>
            <v:shape id="_x0000_s1486" type="#_x0000_t202" style="position:absolute;left:6231;top:15786;width:544;height:424;v-text-anchor:top-baseline" filled="f" fillcolor="#bbe0e3" stroked="f">
              <v:textbox>
                <w:txbxContent>
                  <w:p w:rsidR="00EA4FA5" w:rsidRDefault="00EA4FA5" w:rsidP="00DD00B8">
                    <w:pPr>
                      <w:autoSpaceDE w:val="0"/>
                      <w:autoSpaceDN w:val="0"/>
                      <w:adjustRightInd w:val="0"/>
                      <w:rPr>
                        <w:color w:val="000000"/>
                        <w:sz w:val="32"/>
                        <w:szCs w:val="32"/>
                        <w:lang w:val="en-US"/>
                      </w:rPr>
                    </w:pPr>
                    <w:r>
                      <w:rPr>
                        <w:color w:val="000000"/>
                        <w:sz w:val="32"/>
                        <w:szCs w:val="32"/>
                        <w:lang w:val="en-US"/>
                      </w:rPr>
                      <w:t>w2</w:t>
                    </w:r>
                  </w:p>
                </w:txbxContent>
              </v:textbox>
            </v:shape>
            <v:shape id="_x0000_s1487" type="#_x0000_t202" style="position:absolute;left:7229;top:15786;width:544;height:424;v-text-anchor:top-baseline" filled="f" fillcolor="#bbe0e3" stroked="f">
              <v:textbox>
                <w:txbxContent>
                  <w:p w:rsidR="00EA4FA5" w:rsidRDefault="00EA4FA5" w:rsidP="00DD00B8">
                    <w:pPr>
                      <w:autoSpaceDE w:val="0"/>
                      <w:autoSpaceDN w:val="0"/>
                      <w:adjustRightInd w:val="0"/>
                      <w:rPr>
                        <w:color w:val="000000"/>
                        <w:sz w:val="32"/>
                        <w:szCs w:val="32"/>
                        <w:lang w:val="en-US"/>
                      </w:rPr>
                    </w:pPr>
                    <w:r>
                      <w:rPr>
                        <w:color w:val="000000"/>
                        <w:sz w:val="32"/>
                        <w:szCs w:val="32"/>
                        <w:lang w:val="en-US"/>
                      </w:rPr>
                      <w:t>w3</w:t>
                    </w:r>
                  </w:p>
                </w:txbxContent>
              </v:textbox>
            </v:shape>
            <v:shape id="_x0000_s1488" style="position:absolute;left:6551;top:13388;width:1016;height:1568" coordsize="508,784" path="m,l508,784e" filled="f" strokecolor="#f30" strokeweight="4.5pt">
              <v:path arrowok="t"/>
            </v:shape>
            <v:shape id="_x0000_s1489" style="position:absolute;left:7561;top:14108;width:868;height:1314" coordsize="434,657" path="m,l434,657e" filled="f" strokecolor="#f30" strokeweight="4.5pt">
              <v:stroke dashstyle="1 1"/>
              <v:path arrowok="t"/>
            </v:shape>
            <v:shape id="_x0000_s1490" style="position:absolute;left:5491;top:12626;width:1060;height:762" coordsize="530,381" path="m,l530,381e" filled="f" strokecolor="#f30" strokeweight="4.5pt">
              <v:path arrowok="t"/>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491" type="#_x0000_t104" style="position:absolute;left:6977;top:14334;width:594;height:272;rotation:-1693420fd;v-text-anchor:middle" fillcolor="black"/>
            <w10:wrap type="none"/>
            <w10:anchorlock/>
          </v:group>
          <o:OLEObject Type="Embed" ProgID="Equation.DSMT4" ShapeID="_x0000_s1484" DrawAspect="Content" ObjectID="_1377725061" r:id="rId38"/>
        </w:pict>
      </w:r>
    </w:p>
    <w:p w:rsidR="00DD00B8" w:rsidRDefault="00DD00B8" w:rsidP="00210B0B">
      <w:pPr>
        <w:rPr>
          <w:rStyle w:val="hps"/>
        </w:rPr>
      </w:pPr>
    </w:p>
    <w:p w:rsidR="00826EB2" w:rsidRDefault="00A74FD6" w:rsidP="00210B0B">
      <w:pPr>
        <w:rPr>
          <w:rStyle w:val="hps"/>
        </w:rPr>
      </w:pPr>
      <w:r>
        <w:rPr>
          <w:noProof/>
          <w:lang w:eastAsia="fr-FR"/>
        </w:rPr>
        <w:drawing>
          <wp:inline distT="0" distB="0" distL="0" distR="0">
            <wp:extent cx="5760720" cy="305270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052706"/>
                    </a:xfrm>
                    <a:prstGeom prst="rect">
                      <a:avLst/>
                    </a:prstGeom>
                    <a:noFill/>
                    <a:ln>
                      <a:noFill/>
                    </a:ln>
                  </pic:spPr>
                </pic:pic>
              </a:graphicData>
            </a:graphic>
          </wp:inline>
        </w:drawing>
      </w:r>
    </w:p>
    <w:p w:rsidR="00826EB2" w:rsidRDefault="00826EB2" w:rsidP="00210B0B">
      <w:pPr>
        <w:rPr>
          <w:rStyle w:val="hps"/>
        </w:rPr>
      </w:pPr>
    </w:p>
    <w:p w:rsidR="00826EB2" w:rsidRPr="007A3ED1" w:rsidRDefault="00826EB2" w:rsidP="00210B0B">
      <w:pPr>
        <w:rPr>
          <w:rStyle w:val="hps"/>
        </w:rPr>
      </w:pPr>
    </w:p>
    <w:p w:rsidR="004E1FF1" w:rsidRDefault="004E1FF1" w:rsidP="00210B0B">
      <w:pPr>
        <w:rPr>
          <w:rStyle w:val="hps"/>
        </w:rPr>
      </w:pPr>
    </w:p>
    <w:p w:rsidR="004E1FF1" w:rsidRDefault="004E1FF1" w:rsidP="00210B0B">
      <w:pPr>
        <w:rPr>
          <w:rStyle w:val="hps"/>
        </w:rPr>
      </w:pPr>
    </w:p>
    <w:p w:rsidR="004E1FF1" w:rsidRDefault="004E1FF1" w:rsidP="00210B0B">
      <w:pPr>
        <w:rPr>
          <w:rStyle w:val="hps"/>
        </w:rPr>
      </w:pPr>
    </w:p>
    <w:p w:rsidR="004E1FF1" w:rsidRDefault="004E1FF1" w:rsidP="00210B0B">
      <w:pPr>
        <w:rPr>
          <w:rStyle w:val="hps"/>
        </w:rPr>
      </w:pPr>
    </w:p>
    <w:p w:rsidR="009F49A5" w:rsidRDefault="009F49A5" w:rsidP="00210B0B">
      <w:pPr>
        <w:rPr>
          <w:rStyle w:val="hps"/>
        </w:rPr>
      </w:pPr>
    </w:p>
    <w:p w:rsidR="00210B0B" w:rsidRDefault="00210B0B" w:rsidP="00210B0B">
      <w:pPr>
        <w:rPr>
          <w:rStyle w:val="hps"/>
          <w:u w:val="single"/>
        </w:rPr>
      </w:pPr>
      <w:r w:rsidRPr="00917594">
        <w:rPr>
          <w:rStyle w:val="hps"/>
        </w:rPr>
        <w:lastRenderedPageBreak/>
        <w:t xml:space="preserve"> </w:t>
      </w:r>
      <w:r w:rsidR="00906F77">
        <w:rPr>
          <w:rStyle w:val="hps"/>
        </w:rPr>
        <w:t>//////////////////////////////////////////////////////////////////////////////////////////////////////////////////////////////////</w:t>
      </w:r>
    </w:p>
    <w:p w:rsidR="00906F77" w:rsidRDefault="00906F77" w:rsidP="00906F77">
      <w:pPr>
        <w:rPr>
          <w:rStyle w:val="hps"/>
          <w:u w:val="single"/>
        </w:rPr>
      </w:pPr>
      <w:r>
        <w:rPr>
          <w:rStyle w:val="hps"/>
        </w:rPr>
        <w:t>//////////////////////////////////////////////////////////////////////////////////////////////////////////////////////////////////</w:t>
      </w:r>
    </w:p>
    <w:p w:rsidR="00F8231C" w:rsidRDefault="00F8231C" w:rsidP="00210B0B">
      <w:pPr>
        <w:rPr>
          <w:rStyle w:val="hps"/>
          <w:u w:val="single"/>
        </w:rPr>
      </w:pPr>
    </w:p>
    <w:p w:rsidR="00DB17C0" w:rsidRDefault="003E10E1" w:rsidP="00210B0B">
      <w:pPr>
        <w:rPr>
          <w:rStyle w:val="hps"/>
          <w:u w:val="single"/>
        </w:rPr>
      </w:pPr>
      <w:r>
        <w:rPr>
          <w:rStyle w:val="hps"/>
          <w:u w:val="single"/>
        </w:rPr>
        <w:t>OPAMP Miller :</w:t>
      </w:r>
    </w:p>
    <w:p w:rsidR="006C34E0" w:rsidRDefault="00565961" w:rsidP="00F8231C">
      <w:pPr>
        <w:jc w:val="center"/>
        <w:rPr>
          <w:rStyle w:val="hps"/>
          <w:u w:val="single"/>
        </w:rPr>
      </w:pPr>
      <w:r w:rsidRPr="00565961">
        <w:rPr>
          <w:noProof/>
          <w:lang w:eastAsia="fr-FR"/>
        </w:rPr>
        <w:drawing>
          <wp:inline distT="0" distB="0" distL="0" distR="0" wp14:anchorId="2AB1296D" wp14:editId="698EF6FD">
            <wp:extent cx="3895090" cy="343217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5090" cy="3432175"/>
                    </a:xfrm>
                    <a:prstGeom prst="rect">
                      <a:avLst/>
                    </a:prstGeom>
                    <a:noFill/>
                    <a:ln>
                      <a:noFill/>
                    </a:ln>
                  </pic:spPr>
                </pic:pic>
              </a:graphicData>
            </a:graphic>
          </wp:inline>
        </w:drawing>
      </w:r>
    </w:p>
    <w:p w:rsidR="0062110E" w:rsidRDefault="0062110E" w:rsidP="006C34E0">
      <w:pPr>
        <w:autoSpaceDE w:val="0"/>
        <w:autoSpaceDN w:val="0"/>
        <w:adjustRightInd w:val="0"/>
        <w:rPr>
          <w:rFonts w:ascii="TimesNewRoman,Italic" w:eastAsiaTheme="minorHAnsi" w:hAnsi="TimesNewRoman,Italic" w:cs="TimesNewRoman,Italic"/>
          <w:i/>
          <w:iCs/>
          <w:sz w:val="28"/>
          <w:szCs w:val="28"/>
          <w:lang w:val="en-US" w:eastAsia="en-US"/>
        </w:rPr>
      </w:pPr>
    </w:p>
    <w:p w:rsidR="006C34E0" w:rsidRPr="007D5FBE" w:rsidRDefault="006C34E0" w:rsidP="006C34E0">
      <w:pPr>
        <w:autoSpaceDE w:val="0"/>
        <w:autoSpaceDN w:val="0"/>
        <w:adjustRightInd w:val="0"/>
        <w:rPr>
          <w:rFonts w:ascii="TimesNewRoman" w:eastAsiaTheme="minorHAnsi" w:hAnsi="TimesNewRoman" w:cs="TimesNewRoman"/>
          <w:sz w:val="28"/>
          <w:szCs w:val="28"/>
          <w:lang w:eastAsia="en-US"/>
        </w:rPr>
      </w:pPr>
      <w:r w:rsidRPr="007D5FBE">
        <w:rPr>
          <w:rFonts w:ascii="TimesNewRoman,Italic" w:eastAsiaTheme="minorHAnsi" w:hAnsi="TimesNewRoman,Italic" w:cs="TimesNewRoman,Italic"/>
          <w:iCs/>
          <w:sz w:val="28"/>
          <w:szCs w:val="28"/>
          <w:lang w:eastAsia="en-US"/>
        </w:rPr>
        <w:t>C</w:t>
      </w:r>
      <w:r w:rsidR="007D5FBE">
        <w:rPr>
          <w:rFonts w:ascii="TimesNewRoman,Italic" w:eastAsiaTheme="minorHAnsi" w:hAnsi="TimesNewRoman,Italic" w:cs="TimesNewRoman,Italic"/>
          <w:iCs/>
          <w:sz w:val="28"/>
          <w:szCs w:val="28"/>
          <w:lang w:eastAsia="en-US"/>
        </w:rPr>
        <w:t>c</w:t>
      </w:r>
      <w:r w:rsidRPr="007D5FBE">
        <w:rPr>
          <w:rFonts w:ascii="TimesNewRoman,Italic" w:eastAsiaTheme="minorHAnsi" w:hAnsi="TimesNewRoman,Italic" w:cs="TimesNewRoman,Italic"/>
          <w:iCs/>
          <w:lang w:eastAsia="en-US"/>
        </w:rPr>
        <w:t xml:space="preserve"> </w:t>
      </w:r>
      <w:r w:rsidRPr="007D5FBE">
        <w:rPr>
          <w:rFonts w:ascii="TimesNewRoman" w:eastAsiaTheme="minorHAnsi" w:hAnsi="TimesNewRoman" w:cs="TimesNewRoman"/>
          <w:sz w:val="28"/>
          <w:szCs w:val="28"/>
          <w:lang w:eastAsia="en-US"/>
        </w:rPr>
        <w:t xml:space="preserve">= </w:t>
      </w:r>
      <w:r w:rsidR="004C1E18" w:rsidRPr="007D5FBE">
        <w:rPr>
          <w:rFonts w:ascii="TimesNewRoman" w:eastAsiaTheme="minorHAnsi" w:hAnsi="TimesNewRoman" w:cs="TimesNewRoman"/>
          <w:sz w:val="28"/>
          <w:szCs w:val="28"/>
          <w:lang w:eastAsia="en-US"/>
        </w:rPr>
        <w:t xml:space="preserve">capacité </w:t>
      </w:r>
      <w:r w:rsidRPr="007D5FBE">
        <w:rPr>
          <w:rFonts w:ascii="TimesNewRoman" w:eastAsiaTheme="minorHAnsi" w:hAnsi="TimesNewRoman" w:cs="TimesNewRoman"/>
          <w:sz w:val="28"/>
          <w:szCs w:val="28"/>
          <w:lang w:eastAsia="en-US"/>
        </w:rPr>
        <w:t xml:space="preserve">Miller </w:t>
      </w:r>
      <w:r w:rsidR="004C1E18" w:rsidRPr="007D5FBE">
        <w:rPr>
          <w:rFonts w:ascii="TimesNewRoman" w:eastAsiaTheme="minorHAnsi" w:hAnsi="TimesNewRoman" w:cs="TimesNewRoman"/>
          <w:sz w:val="28"/>
          <w:szCs w:val="28"/>
          <w:lang w:eastAsia="en-US"/>
        </w:rPr>
        <w:t xml:space="preserve">pour la </w:t>
      </w:r>
      <w:r w:rsidRPr="007D5FBE">
        <w:rPr>
          <w:rFonts w:ascii="TimesNewRoman" w:eastAsiaTheme="minorHAnsi" w:hAnsi="TimesNewRoman" w:cs="TimesNewRoman"/>
          <w:sz w:val="28"/>
          <w:szCs w:val="28"/>
          <w:lang w:eastAsia="en-US"/>
        </w:rPr>
        <w:t>compensation</w:t>
      </w:r>
    </w:p>
    <w:p w:rsidR="006C34E0" w:rsidRPr="00DF3010" w:rsidRDefault="006C34E0" w:rsidP="006C34E0">
      <w:pPr>
        <w:autoSpaceDE w:val="0"/>
        <w:autoSpaceDN w:val="0"/>
        <w:adjustRightInd w:val="0"/>
        <w:rPr>
          <w:rFonts w:ascii="TimesNewRoman" w:eastAsiaTheme="minorHAnsi" w:hAnsi="TimesNewRoman" w:cs="TimesNewRoman"/>
          <w:sz w:val="28"/>
          <w:szCs w:val="28"/>
          <w:lang w:eastAsia="en-US"/>
        </w:rPr>
      </w:pPr>
      <w:r w:rsidRPr="00DF3010">
        <w:rPr>
          <w:rFonts w:ascii="TimesNewRoman,Italic" w:eastAsiaTheme="minorHAnsi" w:hAnsi="TimesNewRoman,Italic" w:cs="TimesNewRoman,Italic"/>
          <w:iCs/>
          <w:sz w:val="28"/>
          <w:szCs w:val="28"/>
          <w:lang w:eastAsia="en-US"/>
        </w:rPr>
        <w:t>C</w:t>
      </w:r>
      <w:r w:rsidR="007D5FBE" w:rsidRPr="00DF3010">
        <w:rPr>
          <w:rFonts w:ascii="TimesNewRoman,Italic" w:eastAsiaTheme="minorHAnsi" w:hAnsi="TimesNewRoman,Italic" w:cs="TimesNewRoman,Italic"/>
          <w:iCs/>
          <w:sz w:val="28"/>
          <w:szCs w:val="28"/>
          <w:lang w:eastAsia="en-US"/>
        </w:rPr>
        <w:t>M</w:t>
      </w:r>
      <w:r w:rsidRPr="00DF3010">
        <w:rPr>
          <w:rFonts w:ascii="TimesNewRoman,Italic" w:eastAsiaTheme="minorHAnsi" w:hAnsi="TimesNewRoman,Italic" w:cs="TimesNewRoman,Italic"/>
          <w:iCs/>
          <w:lang w:eastAsia="en-US"/>
        </w:rPr>
        <w:t xml:space="preserve"> </w:t>
      </w:r>
      <w:r w:rsidRPr="00DF3010">
        <w:rPr>
          <w:rFonts w:ascii="TimesNewRoman" w:eastAsiaTheme="minorHAnsi" w:hAnsi="TimesNewRoman" w:cs="TimesNewRoman"/>
          <w:sz w:val="28"/>
          <w:szCs w:val="28"/>
          <w:lang w:eastAsia="en-US"/>
        </w:rPr>
        <w:t xml:space="preserve">= </w:t>
      </w:r>
      <w:r w:rsidR="00DF3010" w:rsidRPr="007D5FBE">
        <w:rPr>
          <w:rFonts w:ascii="TimesNewRoman" w:eastAsiaTheme="minorHAnsi" w:hAnsi="TimesNewRoman" w:cs="TimesNewRoman"/>
          <w:sz w:val="28"/>
          <w:szCs w:val="28"/>
          <w:lang w:eastAsia="en-US"/>
        </w:rPr>
        <w:t xml:space="preserve">capacité </w:t>
      </w:r>
      <w:r w:rsidR="00DF3010">
        <w:rPr>
          <w:rFonts w:ascii="TimesNewRoman" w:eastAsiaTheme="minorHAnsi" w:hAnsi="TimesNewRoman" w:cs="TimesNewRoman"/>
          <w:sz w:val="28"/>
          <w:szCs w:val="28"/>
          <w:lang w:eastAsia="en-US"/>
        </w:rPr>
        <w:t>associé à la charge active</w:t>
      </w:r>
      <w:r w:rsidRPr="00DF3010">
        <w:rPr>
          <w:rFonts w:ascii="TimesNewRoman" w:eastAsiaTheme="minorHAnsi" w:hAnsi="TimesNewRoman" w:cs="TimesNewRoman"/>
          <w:sz w:val="28"/>
          <w:szCs w:val="28"/>
          <w:lang w:eastAsia="en-US"/>
        </w:rPr>
        <w:t xml:space="preserve"> (</w:t>
      </w:r>
      <w:r w:rsidR="00DF3010" w:rsidRPr="00DF3010">
        <w:rPr>
          <w:rFonts w:ascii="TimesNewRoman" w:eastAsiaTheme="minorHAnsi" w:hAnsi="TimesNewRoman" w:cs="TimesNewRoman"/>
          <w:sz w:val="28"/>
          <w:szCs w:val="28"/>
          <w:lang w:eastAsia="en-US"/>
        </w:rPr>
        <w:t>pole du miroir</w:t>
      </w:r>
      <w:r w:rsidRPr="00DF3010">
        <w:rPr>
          <w:rFonts w:ascii="TimesNewRoman" w:eastAsiaTheme="minorHAnsi" w:hAnsi="TimesNewRoman" w:cs="TimesNewRoman"/>
          <w:sz w:val="28"/>
          <w:szCs w:val="28"/>
          <w:lang w:eastAsia="en-US"/>
        </w:rPr>
        <w:t>)</w:t>
      </w:r>
    </w:p>
    <w:p w:rsidR="0062110E" w:rsidRPr="007D5FBE" w:rsidRDefault="006C34E0" w:rsidP="0062110E">
      <w:pPr>
        <w:autoSpaceDE w:val="0"/>
        <w:autoSpaceDN w:val="0"/>
        <w:adjustRightInd w:val="0"/>
        <w:rPr>
          <w:rFonts w:ascii="TimesNewRoman" w:eastAsiaTheme="minorHAnsi" w:hAnsi="TimesNewRoman" w:cs="TimesNewRoman"/>
          <w:sz w:val="28"/>
          <w:szCs w:val="28"/>
          <w:lang w:eastAsia="en-US"/>
        </w:rPr>
      </w:pPr>
      <w:r w:rsidRPr="007D5FBE">
        <w:rPr>
          <w:rFonts w:ascii="TimesNewRoman,Italic" w:eastAsiaTheme="minorHAnsi" w:hAnsi="TimesNewRoman,Italic" w:cs="TimesNewRoman,Italic"/>
          <w:iCs/>
          <w:sz w:val="28"/>
          <w:szCs w:val="28"/>
          <w:lang w:eastAsia="en-US"/>
        </w:rPr>
        <w:t>C</w:t>
      </w:r>
      <w:r w:rsidR="007D5FBE">
        <w:rPr>
          <w:rFonts w:ascii="TimesNewRoman,Italic" w:eastAsiaTheme="minorHAnsi" w:hAnsi="TimesNewRoman,Italic" w:cs="TimesNewRoman,Italic"/>
          <w:iCs/>
          <w:sz w:val="28"/>
          <w:szCs w:val="28"/>
          <w:lang w:eastAsia="en-US"/>
        </w:rPr>
        <w:t>I</w:t>
      </w:r>
      <w:r w:rsidRPr="007D5FBE">
        <w:rPr>
          <w:rFonts w:ascii="TimesNewRoman,Italic" w:eastAsiaTheme="minorHAnsi" w:hAnsi="TimesNewRoman,Italic" w:cs="TimesNewRoman,Italic"/>
          <w:iCs/>
          <w:lang w:eastAsia="en-US"/>
        </w:rPr>
        <w:t xml:space="preserve"> </w:t>
      </w:r>
      <w:r w:rsidRPr="007D5FBE">
        <w:rPr>
          <w:rFonts w:ascii="TimesNewRoman" w:eastAsiaTheme="minorHAnsi" w:hAnsi="TimesNewRoman" w:cs="TimesNewRoman"/>
          <w:sz w:val="28"/>
          <w:szCs w:val="28"/>
          <w:lang w:eastAsia="en-US"/>
        </w:rPr>
        <w:t xml:space="preserve">= </w:t>
      </w:r>
      <w:r w:rsidR="007D5FBE" w:rsidRPr="007D5FBE">
        <w:rPr>
          <w:rFonts w:ascii="TimesNewRoman" w:eastAsiaTheme="minorHAnsi" w:hAnsi="TimesNewRoman" w:cs="TimesNewRoman"/>
          <w:sz w:val="28"/>
          <w:szCs w:val="28"/>
          <w:lang w:eastAsia="en-US"/>
        </w:rPr>
        <w:t>capacité de sortie du 1 étage</w:t>
      </w:r>
    </w:p>
    <w:p w:rsidR="00601C0B" w:rsidRDefault="006C34E0" w:rsidP="00601C0B">
      <w:pPr>
        <w:autoSpaceDE w:val="0"/>
        <w:autoSpaceDN w:val="0"/>
        <w:adjustRightInd w:val="0"/>
        <w:rPr>
          <w:rFonts w:ascii="TimesNewRoman" w:eastAsiaTheme="minorHAnsi" w:hAnsi="TimesNewRoman" w:cs="TimesNewRoman"/>
          <w:sz w:val="28"/>
          <w:szCs w:val="28"/>
          <w:lang w:eastAsia="en-US"/>
        </w:rPr>
      </w:pPr>
      <w:r w:rsidRPr="00601C0B">
        <w:rPr>
          <w:rFonts w:ascii="TimesNewRoman,Italic" w:eastAsiaTheme="minorHAnsi" w:hAnsi="TimesNewRoman,Italic" w:cs="TimesNewRoman,Italic"/>
          <w:iCs/>
          <w:sz w:val="28"/>
          <w:szCs w:val="28"/>
          <w:lang w:eastAsia="en-US"/>
        </w:rPr>
        <w:t>C</w:t>
      </w:r>
      <w:r w:rsidR="007D5FBE" w:rsidRPr="00601C0B">
        <w:rPr>
          <w:rFonts w:ascii="TimesNewRoman,Italic" w:eastAsiaTheme="minorHAnsi" w:hAnsi="TimesNewRoman,Italic" w:cs="TimesNewRoman,Italic"/>
          <w:iCs/>
          <w:sz w:val="28"/>
          <w:szCs w:val="28"/>
          <w:lang w:eastAsia="en-US"/>
        </w:rPr>
        <w:t>II</w:t>
      </w:r>
      <w:r w:rsidRPr="00601C0B">
        <w:rPr>
          <w:rFonts w:ascii="TimesNewRoman,Italic" w:eastAsiaTheme="minorHAnsi" w:hAnsi="TimesNewRoman,Italic" w:cs="TimesNewRoman,Italic"/>
          <w:iCs/>
          <w:lang w:eastAsia="en-US"/>
        </w:rPr>
        <w:t xml:space="preserve"> </w:t>
      </w:r>
      <w:r w:rsidRPr="00601C0B">
        <w:rPr>
          <w:rFonts w:ascii="TimesNewRoman" w:eastAsiaTheme="minorHAnsi" w:hAnsi="TimesNewRoman" w:cs="TimesNewRoman"/>
          <w:sz w:val="28"/>
          <w:szCs w:val="28"/>
          <w:lang w:eastAsia="en-US"/>
        </w:rPr>
        <w:t xml:space="preserve">= </w:t>
      </w:r>
      <w:r w:rsidR="00601C0B" w:rsidRPr="007D5FBE">
        <w:rPr>
          <w:rFonts w:ascii="TimesNewRoman" w:eastAsiaTheme="minorHAnsi" w:hAnsi="TimesNewRoman" w:cs="TimesNewRoman"/>
          <w:sz w:val="28"/>
          <w:szCs w:val="28"/>
          <w:lang w:eastAsia="en-US"/>
        </w:rPr>
        <w:t xml:space="preserve">capacité de sortie du </w:t>
      </w:r>
      <w:r w:rsidR="00601C0B">
        <w:rPr>
          <w:rFonts w:ascii="TimesNewRoman" w:eastAsiaTheme="minorHAnsi" w:hAnsi="TimesNewRoman" w:cs="TimesNewRoman"/>
          <w:sz w:val="28"/>
          <w:szCs w:val="28"/>
          <w:lang w:eastAsia="en-US"/>
        </w:rPr>
        <w:t>2</w:t>
      </w:r>
      <w:r w:rsidR="00601C0B" w:rsidRPr="007D5FBE">
        <w:rPr>
          <w:rFonts w:ascii="TimesNewRoman" w:eastAsiaTheme="minorHAnsi" w:hAnsi="TimesNewRoman" w:cs="TimesNewRoman"/>
          <w:sz w:val="28"/>
          <w:szCs w:val="28"/>
          <w:lang w:eastAsia="en-US"/>
        </w:rPr>
        <w:t xml:space="preserve"> étage</w:t>
      </w:r>
    </w:p>
    <w:p w:rsidR="00477062" w:rsidRDefault="00477062" w:rsidP="00601C0B">
      <w:pPr>
        <w:autoSpaceDE w:val="0"/>
        <w:autoSpaceDN w:val="0"/>
        <w:adjustRightInd w:val="0"/>
        <w:rPr>
          <w:rFonts w:ascii="TimesNewRoman" w:eastAsiaTheme="minorHAnsi" w:hAnsi="TimesNewRoman" w:cs="TimesNewRoman"/>
          <w:sz w:val="28"/>
          <w:szCs w:val="28"/>
          <w:lang w:eastAsia="en-US"/>
        </w:rPr>
      </w:pPr>
    </w:p>
    <w:p w:rsidR="00477062" w:rsidRDefault="00477062" w:rsidP="00477062">
      <w:pPr>
        <w:rPr>
          <w:rStyle w:val="hps"/>
        </w:rPr>
      </w:pPr>
      <w:r>
        <w:rPr>
          <w:rStyle w:val="hps"/>
        </w:rPr>
        <w:t xml:space="preserve">Avec </w:t>
      </w:r>
      <w:r w:rsidRPr="001175A2">
        <w:rPr>
          <w:rStyle w:val="hps"/>
          <w:position w:val="-28"/>
        </w:rPr>
        <w:object w:dxaOrig="1780" w:dyaOrig="660">
          <v:shape id="_x0000_i1314" type="#_x0000_t75" style="width:89.3pt;height:32.85pt" o:ole="">
            <v:imagedata r:id="rId41" o:title=""/>
          </v:shape>
          <o:OLEObject Type="Embed" ProgID="Equation.DSMT4" ShapeID="_x0000_i1314" DrawAspect="Content" ObjectID="_1377724571" r:id="rId42"/>
        </w:object>
      </w:r>
      <w:r>
        <w:rPr>
          <w:rStyle w:val="hps"/>
        </w:rPr>
        <w:t xml:space="preserve">   </w:t>
      </w:r>
      <w:r w:rsidRPr="001175A2">
        <w:rPr>
          <w:rStyle w:val="hps"/>
          <w:position w:val="-28"/>
        </w:rPr>
        <w:object w:dxaOrig="1860" w:dyaOrig="660">
          <v:shape id="_x0000_i1315" type="#_x0000_t75" style="width:92.75pt;height:32.85pt" o:ole="">
            <v:imagedata r:id="rId43" o:title=""/>
          </v:shape>
          <o:OLEObject Type="Embed" ProgID="Equation.DSMT4" ShapeID="_x0000_i1315" DrawAspect="Content" ObjectID="_1377724572" r:id="rId44"/>
        </w:object>
      </w:r>
    </w:p>
    <w:p w:rsidR="00477062" w:rsidRDefault="00477062" w:rsidP="00477062">
      <w:pPr>
        <w:rPr>
          <w:rStyle w:val="hps"/>
        </w:rPr>
      </w:pPr>
    </w:p>
    <w:p w:rsidR="00477062" w:rsidRDefault="00477062" w:rsidP="00477062">
      <w:pPr>
        <w:rPr>
          <w:rStyle w:val="hps"/>
        </w:rPr>
      </w:pPr>
      <w:r>
        <w:rPr>
          <w:rStyle w:val="hps"/>
        </w:rPr>
        <w:t xml:space="preserve">Avec </w:t>
      </w:r>
      <w:r w:rsidRPr="009124D4">
        <w:rPr>
          <w:rStyle w:val="hps"/>
          <w:position w:val="-6"/>
        </w:rPr>
        <w:object w:dxaOrig="1600" w:dyaOrig="279">
          <v:shape id="_x0000_i1316" type="#_x0000_t75" style="width:80.05pt;height:13.8pt" o:ole="">
            <v:imagedata r:id="rId45" o:title=""/>
          </v:shape>
          <o:OLEObject Type="Embed" ProgID="Equation.DSMT4" ShapeID="_x0000_i1316" DrawAspect="Content" ObjectID="_1377724573" r:id="rId46"/>
        </w:object>
      </w:r>
      <w:r>
        <w:rPr>
          <w:rStyle w:val="hps"/>
        </w:rPr>
        <w:t xml:space="preserve">   </w:t>
      </w:r>
      <w:r w:rsidRPr="009124D4">
        <w:rPr>
          <w:rStyle w:val="hps"/>
          <w:position w:val="-6"/>
        </w:rPr>
        <w:object w:dxaOrig="1780" w:dyaOrig="279">
          <v:shape id="_x0000_i1317" type="#_x0000_t75" style="width:89.3pt;height:13.8pt" o:ole="">
            <v:imagedata r:id="rId47" o:title=""/>
          </v:shape>
          <o:OLEObject Type="Embed" ProgID="Equation.DSMT4" ShapeID="_x0000_i1317" DrawAspect="Content" ObjectID="_1377724574" r:id="rId48"/>
        </w:object>
      </w:r>
    </w:p>
    <w:p w:rsidR="00477062" w:rsidRDefault="00477062" w:rsidP="00477062">
      <w:pPr>
        <w:rPr>
          <w:rStyle w:val="hps"/>
        </w:rPr>
      </w:pPr>
    </w:p>
    <w:p w:rsidR="00477062" w:rsidRDefault="00477062" w:rsidP="00477062">
      <w:pPr>
        <w:rPr>
          <w:rStyle w:val="hps"/>
        </w:rPr>
      </w:pPr>
      <w:r w:rsidRPr="00737C01">
        <w:rPr>
          <w:rStyle w:val="hps"/>
          <w:position w:val="-10"/>
        </w:rPr>
        <w:object w:dxaOrig="3159" w:dyaOrig="320">
          <v:shape id="_x0000_i1318" type="#_x0000_t75" style="width:157.8pt;height:16.15pt" o:ole="">
            <v:imagedata r:id="rId49" o:title=""/>
          </v:shape>
          <o:OLEObject Type="Embed" ProgID="Equation.DSMT4" ShapeID="_x0000_i1318" DrawAspect="Content" ObjectID="_1377724575" r:id="rId50"/>
        </w:object>
      </w:r>
      <w:r>
        <w:rPr>
          <w:rStyle w:val="hps"/>
        </w:rPr>
        <w:tab/>
      </w:r>
      <w:r w:rsidRPr="00737C01">
        <w:rPr>
          <w:rStyle w:val="hps"/>
          <w:position w:val="-10"/>
        </w:rPr>
        <w:object w:dxaOrig="2580" w:dyaOrig="320">
          <v:shape id="_x0000_i1319" type="#_x0000_t75" style="width:129pt;height:16.15pt" o:ole="">
            <v:imagedata r:id="rId51" o:title=""/>
          </v:shape>
          <o:OLEObject Type="Embed" ProgID="Equation.DSMT4" ShapeID="_x0000_i1319" DrawAspect="Content" ObjectID="_1377724576" r:id="rId52"/>
        </w:object>
      </w:r>
    </w:p>
    <w:p w:rsidR="006C34E0" w:rsidRPr="006C34E0" w:rsidRDefault="006C34E0" w:rsidP="00F8231C">
      <w:pPr>
        <w:jc w:val="center"/>
        <w:rPr>
          <w:rStyle w:val="hps"/>
          <w:u w:val="single"/>
          <w:lang w:val="en-US"/>
        </w:rPr>
      </w:pPr>
    </w:p>
    <w:p w:rsidR="00F8231C" w:rsidRPr="006C34E0" w:rsidRDefault="00F8231C" w:rsidP="00210B0B">
      <w:pPr>
        <w:rPr>
          <w:rStyle w:val="hps"/>
          <w:u w:val="single"/>
          <w:lang w:val="en-US"/>
        </w:rPr>
      </w:pPr>
    </w:p>
    <w:p w:rsidR="00DE4FDD" w:rsidRPr="007D5FBE" w:rsidRDefault="00DE4FDD" w:rsidP="00DE4FDD">
      <w:pPr>
        <w:rPr>
          <w:rStyle w:val="hps"/>
          <w:u w:val="single"/>
          <w:lang w:val="en-US"/>
        </w:rPr>
      </w:pPr>
      <w:r w:rsidRPr="007D5FBE">
        <w:rPr>
          <w:rStyle w:val="hps"/>
          <w:u w:val="single"/>
          <w:lang w:val="en-US"/>
        </w:rPr>
        <w:t>Relations </w:t>
      </w:r>
      <w:proofErr w:type="spellStart"/>
      <w:proofErr w:type="gramStart"/>
      <w:r w:rsidRPr="007D5FBE">
        <w:rPr>
          <w:rStyle w:val="hps"/>
          <w:u w:val="single"/>
          <w:lang w:val="en-US"/>
        </w:rPr>
        <w:t>fondamentales</w:t>
      </w:r>
      <w:proofErr w:type="spellEnd"/>
      <w:r w:rsidRPr="007D5FBE">
        <w:rPr>
          <w:rStyle w:val="hps"/>
          <w:u w:val="single"/>
          <w:lang w:val="en-US"/>
        </w:rPr>
        <w:t> :</w:t>
      </w:r>
      <w:proofErr w:type="gramEnd"/>
    </w:p>
    <w:p w:rsidR="00DE4FDD" w:rsidRPr="007D5FBE" w:rsidRDefault="00DE4FDD" w:rsidP="00210B0B">
      <w:pPr>
        <w:rPr>
          <w:rStyle w:val="hps"/>
          <w:u w:val="single"/>
          <w:lang w:val="en-US"/>
        </w:rPr>
      </w:pPr>
    </w:p>
    <w:p w:rsidR="00210B0B" w:rsidRPr="000A320C" w:rsidRDefault="00210B0B" w:rsidP="00210B0B">
      <w:pPr>
        <w:pStyle w:val="Paragraphedeliste"/>
        <w:numPr>
          <w:ilvl w:val="0"/>
          <w:numId w:val="7"/>
        </w:numPr>
        <w:rPr>
          <w:rStyle w:val="hps"/>
          <w:rFonts w:ascii="Times New Roman" w:hAnsi="Times New Roman" w:cs="Times New Roman"/>
        </w:rPr>
      </w:pPr>
      <w:proofErr w:type="spellStart"/>
      <w:r w:rsidRPr="000A320C">
        <w:rPr>
          <w:rStyle w:val="hps"/>
          <w:rFonts w:ascii="Times New Roman" w:hAnsi="Times New Roman" w:cs="Times New Roman"/>
        </w:rPr>
        <w:t>Slew</w:t>
      </w:r>
      <w:proofErr w:type="spellEnd"/>
      <w:r w:rsidRPr="000A320C">
        <w:rPr>
          <w:rStyle w:val="hps"/>
          <w:rFonts w:ascii="Times New Roman" w:hAnsi="Times New Roman" w:cs="Times New Roman"/>
        </w:rPr>
        <w:t xml:space="preserve"> rate :</w:t>
      </w:r>
      <w:r w:rsidRPr="000A320C">
        <w:rPr>
          <w:rStyle w:val="hps"/>
          <w:rFonts w:ascii="Times New Roman" w:hAnsi="Times New Roman" w:cs="Times New Roman"/>
        </w:rPr>
        <w:tab/>
      </w:r>
      <w:r w:rsidRPr="00917594">
        <w:rPr>
          <w:rStyle w:val="hps"/>
          <w:rFonts w:ascii="Times New Roman" w:hAnsi="Times New Roman" w:cs="Times New Roman"/>
          <w:position w:val="-24"/>
        </w:rPr>
        <w:object w:dxaOrig="900" w:dyaOrig="620">
          <v:shape id="_x0000_i1037" type="#_x0000_t75" style="width:44.35pt;height:31.7pt" o:ole="">
            <v:imagedata r:id="rId53" o:title=""/>
          </v:shape>
          <o:OLEObject Type="Embed" ProgID="Equation.DSMT4" ShapeID="_x0000_i1037" DrawAspect="Content" ObjectID="_1377724577" r:id="rId54"/>
        </w:object>
      </w:r>
      <w:r w:rsidRPr="000A320C">
        <w:rPr>
          <w:rStyle w:val="hps"/>
          <w:rFonts w:ascii="Times New Roman" w:hAnsi="Times New Roman" w:cs="Times New Roman"/>
        </w:rPr>
        <w:tab/>
        <w:t>sachant que</w:t>
      </w:r>
      <w:r w:rsidRPr="000A320C">
        <w:rPr>
          <w:rStyle w:val="hps"/>
          <w:rFonts w:ascii="Times New Roman" w:hAnsi="Times New Roman" w:cs="Times New Roman"/>
        </w:rPr>
        <w:tab/>
      </w:r>
      <w:r w:rsidRPr="00917594">
        <w:rPr>
          <w:rStyle w:val="hps"/>
          <w:rFonts w:ascii="Times New Roman" w:hAnsi="Times New Roman" w:cs="Times New Roman"/>
          <w:position w:val="-6"/>
        </w:rPr>
        <w:object w:dxaOrig="920" w:dyaOrig="279">
          <v:shape id="_x0000_i1038" type="#_x0000_t75" style="width:46.65pt;height:13.25pt" o:ole="">
            <v:imagedata r:id="rId55" o:title=""/>
          </v:shape>
          <o:OLEObject Type="Embed" ProgID="Equation.DSMT4" ShapeID="_x0000_i1038" DrawAspect="Content" ObjectID="_1377724578" r:id="rId56"/>
        </w:object>
      </w:r>
      <w:r w:rsidRPr="000A320C">
        <w:rPr>
          <w:rStyle w:val="hps"/>
          <w:rFonts w:ascii="Times New Roman" w:hAnsi="Times New Roman" w:cs="Times New Roman"/>
        </w:rPr>
        <w:t xml:space="preserve"> et  </w:t>
      </w:r>
      <w:r w:rsidRPr="00917594">
        <w:rPr>
          <w:rStyle w:val="hps"/>
          <w:rFonts w:ascii="Times New Roman" w:hAnsi="Times New Roman" w:cs="Times New Roman"/>
          <w:position w:val="-6"/>
        </w:rPr>
        <w:object w:dxaOrig="880" w:dyaOrig="279">
          <v:shape id="_x0000_i1039" type="#_x0000_t75" style="width:43.8pt;height:13.25pt" o:ole="">
            <v:imagedata r:id="rId57" o:title=""/>
          </v:shape>
          <o:OLEObject Type="Embed" ProgID="Equation.DSMT4" ShapeID="_x0000_i1039" DrawAspect="Content" ObjectID="_1377724579" r:id="rId58"/>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Gain du premier étage :</w:t>
      </w:r>
      <w:r w:rsidRPr="00917594">
        <w:rPr>
          <w:rStyle w:val="hps"/>
          <w:rFonts w:ascii="Times New Roman" w:hAnsi="Times New Roman" w:cs="Times New Roman"/>
          <w:position w:val="-32"/>
        </w:rPr>
        <w:object w:dxaOrig="5200" w:dyaOrig="700">
          <v:shape id="_x0000_i1040" type="#_x0000_t75" style="width:259.2pt;height:35.15pt" o:ole="">
            <v:imagedata r:id="rId59" o:title=""/>
          </v:shape>
          <o:OLEObject Type="Embed" ProgID="Equation.DSMT4" ShapeID="_x0000_i1040" DrawAspect="Content" ObjectID="_1377724580" r:id="rId60"/>
        </w:object>
      </w:r>
      <w:r w:rsidRPr="000A320C">
        <w:rPr>
          <w:rStyle w:val="hps"/>
          <w:rFonts w:ascii="Times New Roman" w:hAnsi="Times New Roman" w:cs="Times New Roman"/>
        </w:rPr>
        <w:t xml:space="preserve"> </w:t>
      </w:r>
    </w:p>
    <w:p w:rsidR="00210B0B" w:rsidRPr="00705B3D" w:rsidRDefault="00210B0B" w:rsidP="00210B0B">
      <w:pPr>
        <w:pStyle w:val="Paragraphedeliste"/>
        <w:numPr>
          <w:ilvl w:val="0"/>
          <w:numId w:val="7"/>
        </w:numPr>
        <w:rPr>
          <w:rStyle w:val="hps"/>
          <w:rFonts w:ascii="Times New Roman" w:hAnsi="Times New Roman" w:cs="Times New Roman"/>
        </w:rPr>
      </w:pPr>
      <w:r w:rsidRPr="00705B3D">
        <w:rPr>
          <w:rStyle w:val="hps"/>
          <w:rFonts w:ascii="Times New Roman" w:hAnsi="Times New Roman" w:cs="Times New Roman"/>
        </w:rPr>
        <w:lastRenderedPageBreak/>
        <w:t>Gain du second étage :</w:t>
      </w:r>
      <w:r w:rsidRPr="00917594">
        <w:rPr>
          <w:rStyle w:val="hps"/>
          <w:rFonts w:ascii="Times New Roman" w:hAnsi="Times New Roman" w:cs="Times New Roman"/>
          <w:position w:val="-32"/>
        </w:rPr>
        <w:object w:dxaOrig="5280" w:dyaOrig="700">
          <v:shape id="_x0000_i1041" type="#_x0000_t75" style="width:263.8pt;height:35.15pt" o:ole="">
            <v:imagedata r:id="rId61" o:title=""/>
          </v:shape>
          <o:OLEObject Type="Embed" ProgID="Equation.DSMT4" ShapeID="_x0000_i1041" DrawAspect="Content" ObjectID="_1377724581" r:id="rId62"/>
        </w:object>
      </w:r>
      <w:r w:rsidRPr="00705B3D">
        <w:rPr>
          <w:rStyle w:val="hps"/>
          <w:rFonts w:ascii="Times New Roman" w:hAnsi="Times New Roman" w:cs="Times New Roman"/>
        </w:rPr>
        <w:t xml:space="preserve"> </w:t>
      </w:r>
      <w:r w:rsidRPr="00705B3D">
        <w:rPr>
          <w:rStyle w:val="hps"/>
          <w:rFonts w:ascii="Times New Roman" w:hAnsi="Times New Roman" w:cs="Times New Roman"/>
        </w:rPr>
        <w:br/>
        <w:t xml:space="preserve">Gain en mode </w:t>
      </w:r>
      <w:proofErr w:type="spellStart"/>
      <w:r w:rsidRPr="00705B3D">
        <w:rPr>
          <w:rStyle w:val="hps"/>
          <w:rFonts w:ascii="Times New Roman" w:hAnsi="Times New Roman" w:cs="Times New Roman"/>
        </w:rPr>
        <w:t>commum</w:t>
      </w:r>
      <w:proofErr w:type="spellEnd"/>
      <w:r w:rsidRPr="00705B3D">
        <w:rPr>
          <w:rStyle w:val="hps"/>
          <w:rFonts w:ascii="Times New Roman" w:hAnsi="Times New Roman" w:cs="Times New Roman"/>
        </w:rPr>
        <w:t xml:space="preserve"> : </w:t>
      </w:r>
      <w:r w:rsidRPr="00917594">
        <w:rPr>
          <w:rStyle w:val="hps"/>
          <w:rFonts w:ascii="Times New Roman" w:hAnsi="Times New Roman" w:cs="Times New Roman"/>
          <w:position w:val="-24"/>
        </w:rPr>
        <w:object w:dxaOrig="1920" w:dyaOrig="660">
          <v:shape id="_x0000_i1042" type="#_x0000_t75" style="width:95.05pt;height:32.85pt" o:ole="">
            <v:imagedata r:id="rId63" o:title=""/>
          </v:shape>
          <o:OLEObject Type="Embed" ProgID="Equation.DSMT4" ShapeID="_x0000_i1042" DrawAspect="Content" ObjectID="_1377724582" r:id="rId64"/>
        </w:objec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Gain en mode différentiel : </w:t>
      </w:r>
      <w:r w:rsidRPr="00917594">
        <w:rPr>
          <w:rStyle w:val="hps"/>
          <w:rFonts w:ascii="Times New Roman" w:hAnsi="Times New Roman" w:cs="Times New Roman"/>
          <w:position w:val="-6"/>
        </w:rPr>
        <w:object w:dxaOrig="1460" w:dyaOrig="279">
          <v:shape id="_x0000_i1043" type="#_x0000_t75" style="width:72.6pt;height:13.25pt" o:ole="">
            <v:imagedata r:id="rId65" o:title=""/>
          </v:shape>
          <o:OLEObject Type="Embed" ProgID="Equation.DSMT4" ShapeID="_x0000_i1043" DrawAspect="Content" ObjectID="_1377724583" r:id="rId66"/>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Taux de rejection en mode </w:t>
      </w:r>
      <w:proofErr w:type="spellStart"/>
      <w:r w:rsidRPr="000A320C">
        <w:rPr>
          <w:rStyle w:val="hps"/>
          <w:rFonts w:ascii="Times New Roman" w:hAnsi="Times New Roman" w:cs="Times New Roman"/>
        </w:rPr>
        <w:t>commum</w:t>
      </w:r>
      <w:proofErr w:type="spellEnd"/>
      <w:r w:rsidRPr="000A320C">
        <w:rPr>
          <w:rStyle w:val="hps"/>
          <w:rFonts w:ascii="Times New Roman" w:hAnsi="Times New Roman" w:cs="Times New Roman"/>
        </w:rPr>
        <w:t xml:space="preserve"> CCMR : </w:t>
      </w:r>
      <w:r w:rsidRPr="00917594">
        <w:rPr>
          <w:rStyle w:val="hps"/>
          <w:rFonts w:ascii="Times New Roman" w:hAnsi="Times New Roman" w:cs="Times New Roman"/>
          <w:position w:val="-24"/>
        </w:rPr>
        <w:object w:dxaOrig="1460" w:dyaOrig="620">
          <v:shape id="_x0000_i1044" type="#_x0000_t75" style="width:72.6pt;height:31.7pt" o:ole="">
            <v:imagedata r:id="rId67" o:title=""/>
          </v:shape>
          <o:OLEObject Type="Embed" ProgID="Equation.DSMT4" ShapeID="_x0000_i1044" DrawAspect="Content" ObjectID="_1377724584" r:id="rId68"/>
        </w:object>
      </w:r>
      <w:r w:rsidRPr="000A320C">
        <w:rPr>
          <w:rStyle w:val="hps"/>
          <w:rFonts w:ascii="Times New Roman" w:hAnsi="Times New Roman" w:cs="Times New Roman"/>
        </w:rPr>
        <w:t xml:space="preserve"> </w: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Bande passante :</w:t>
      </w:r>
      <w:r w:rsidRPr="00917594">
        <w:rPr>
          <w:rStyle w:val="hps"/>
          <w:rFonts w:ascii="Times New Roman" w:hAnsi="Times New Roman" w:cs="Times New Roman"/>
          <w:position w:val="-24"/>
        </w:rPr>
        <w:object w:dxaOrig="1780" w:dyaOrig="620">
          <v:shape id="_x0000_i1045" type="#_x0000_t75" style="width:89.3pt;height:31.7pt" o:ole="">
            <v:imagedata r:id="rId69" o:title=""/>
          </v:shape>
          <o:OLEObject Type="Embed" ProgID="Equation.DSMT4" ShapeID="_x0000_i1045" DrawAspect="Content" ObjectID="_1377724585" r:id="rId70"/>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Pôle P1 :</w:t>
      </w:r>
      <w:r w:rsidRPr="00917594">
        <w:rPr>
          <w:rStyle w:val="hps"/>
          <w:rFonts w:ascii="Times New Roman" w:hAnsi="Times New Roman" w:cs="Times New Roman"/>
          <w:position w:val="-28"/>
        </w:rPr>
        <w:object w:dxaOrig="3320" w:dyaOrig="700">
          <v:shape id="_x0000_i1046" type="#_x0000_t75" style="width:166.45pt;height:35.15pt" o:ole="">
            <v:imagedata r:id="rId71" o:title=""/>
          </v:shape>
          <o:OLEObject Type="Embed" ProgID="Equation.DSMT4" ShapeID="_x0000_i1046" DrawAspect="Content" ObjectID="_1377724586" r:id="rId72"/>
        </w:object>
      </w:r>
      <w:r w:rsidRPr="000A320C">
        <w:rPr>
          <w:rStyle w:val="hps"/>
          <w:rFonts w:ascii="Times New Roman" w:hAnsi="Times New Roman" w:cs="Times New Roman"/>
        </w:rPr>
        <w:t xml:space="preserve">    pôle dominant (Miller)  LHP</w: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Pôle P2 : </w:t>
      </w:r>
      <w:r w:rsidRPr="00917594">
        <w:rPr>
          <w:rStyle w:val="hps"/>
          <w:rFonts w:ascii="Times New Roman" w:hAnsi="Times New Roman" w:cs="Times New Roman"/>
          <w:position w:val="-24"/>
        </w:rPr>
        <w:object w:dxaOrig="1060" w:dyaOrig="620">
          <v:shape id="_x0000_i1047" type="#_x0000_t75" style="width:53pt;height:31.7pt" o:ole="">
            <v:imagedata r:id="rId73" o:title=""/>
          </v:shape>
          <o:OLEObject Type="Embed" ProgID="Equation.DSMT4" ShapeID="_x0000_i1047" DrawAspect="Content" ObjectID="_1377724587" r:id="rId74"/>
        </w:objec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RHP zéro : </w:t>
      </w:r>
      <w:r w:rsidRPr="00917594">
        <w:rPr>
          <w:rStyle w:val="hps"/>
          <w:rFonts w:ascii="Times New Roman" w:hAnsi="Times New Roman" w:cs="Times New Roman"/>
          <w:position w:val="-24"/>
        </w:rPr>
        <w:object w:dxaOrig="980" w:dyaOrig="620">
          <v:shape id="_x0000_i1048" type="#_x0000_t75" style="width:47.8pt;height:31.7pt" o:ole="">
            <v:imagedata r:id="rId75" o:title=""/>
          </v:shape>
          <o:OLEObject Type="Embed" ProgID="Equation.DSMT4" ShapeID="_x0000_i1048" DrawAspect="Content" ObjectID="_1377724588" r:id="rId76"/>
        </w:object>
      </w:r>
    </w:p>
    <w:p w:rsidR="00210B0B" w:rsidRDefault="00210B0B" w:rsidP="00210B0B">
      <w:pPr>
        <w:pStyle w:val="Paragraphedeliste"/>
        <w:numPr>
          <w:ilvl w:val="0"/>
          <w:numId w:val="7"/>
        </w:numPr>
        <w:rPr>
          <w:rStyle w:val="hps"/>
          <w:rFonts w:ascii="Times New Roman" w:hAnsi="Times New Roman" w:cs="Times New Roman"/>
        </w:rPr>
      </w:pPr>
      <w:r w:rsidRPr="00CF623B">
        <w:rPr>
          <w:rStyle w:val="hps"/>
          <w:rFonts w:ascii="Times New Roman" w:hAnsi="Times New Roman" w:cs="Times New Roman"/>
        </w:rPr>
        <w:t xml:space="preserve">Pour avoir une PM = 60°, il faut que </w:t>
      </w:r>
      <w:r w:rsidRPr="00917594">
        <w:rPr>
          <w:rStyle w:val="hps"/>
          <w:rFonts w:ascii="Times New Roman" w:hAnsi="Times New Roman" w:cs="Times New Roman"/>
          <w:position w:val="-28"/>
        </w:rPr>
        <w:object w:dxaOrig="2079" w:dyaOrig="680">
          <v:shape id="_x0000_i1049" type="#_x0000_t75" style="width:104.25pt;height:32.85pt" o:ole="">
            <v:imagedata r:id="rId77" o:title=""/>
          </v:shape>
          <o:OLEObject Type="Embed" ProgID="Equation.DSMT4" ShapeID="_x0000_i1049" DrawAspect="Content" ObjectID="_1377724589" r:id="rId78"/>
        </w:object>
      </w:r>
      <w:r w:rsidRPr="00CF623B">
        <w:rPr>
          <w:rStyle w:val="hps"/>
          <w:rFonts w:ascii="Times New Roman" w:hAnsi="Times New Roman" w:cs="Times New Roman"/>
        </w:rPr>
        <w:t xml:space="preserve"> et que les autres racines </w:t>
      </w:r>
      <w:r w:rsidRPr="00CF623B">
        <w:rPr>
          <w:rStyle w:val="hps"/>
          <w:rFonts w:ascii="Times New Roman" w:hAnsi="Times New Roman" w:cs="Times New Roman"/>
        </w:rPr>
        <w:br/>
        <w:t>soient &gt; 10GB.</w:t>
      </w:r>
      <w:r w:rsidR="00807440">
        <w:rPr>
          <w:rStyle w:val="hps"/>
          <w:rFonts w:ascii="Times New Roman" w:hAnsi="Times New Roman" w:cs="Times New Roman"/>
        </w:rPr>
        <w:br/>
      </w:r>
    </w:p>
    <w:p w:rsidR="004730A6" w:rsidRPr="004730A6" w:rsidRDefault="00210B0B" w:rsidP="00210B0B">
      <w:pPr>
        <w:pStyle w:val="Paragraphedeliste"/>
        <w:numPr>
          <w:ilvl w:val="0"/>
          <w:numId w:val="7"/>
        </w:numPr>
        <w:rPr>
          <w:rStyle w:val="hps"/>
          <w:rFonts w:ascii="Times New Roman" w:hAnsi="Times New Roman" w:cs="Times New Roman"/>
        </w:rPr>
      </w:pPr>
      <w:r w:rsidRPr="004730A6">
        <w:rPr>
          <w:rStyle w:val="hps"/>
          <w:rFonts w:ascii="Times New Roman" w:hAnsi="Times New Roman" w:cs="Times New Roman"/>
        </w:rPr>
        <w:t xml:space="preserve">ICMR max : </w:t>
      </w:r>
      <w:r w:rsidR="004730A6" w:rsidRPr="004730A6">
        <w:rPr>
          <w:rStyle w:val="hps"/>
          <w:rFonts w:ascii="Times New Roman" w:hAnsi="Times New Roman" w:cs="Times New Roman"/>
          <w:position w:val="-10"/>
        </w:rPr>
        <w:object w:dxaOrig="3379" w:dyaOrig="320">
          <v:shape id="_x0000_i1339" type="#_x0000_t75" style="width:169.35pt;height:16.15pt" o:ole="">
            <v:imagedata r:id="rId79" o:title=""/>
          </v:shape>
          <o:OLEObject Type="Embed" ProgID="Equation.DSMT4" ShapeID="_x0000_i1339" DrawAspect="Content" ObjectID="_1377724590" r:id="rId80"/>
        </w:object>
      </w:r>
      <w:r w:rsidR="004730A6">
        <w:rPr>
          <w:rStyle w:val="hps"/>
          <w:rFonts w:ascii="Times New Roman" w:hAnsi="Times New Roman" w:cs="Times New Roman"/>
          <w:position w:val="-30"/>
        </w:rPr>
        <w:br/>
      </w:r>
    </w:p>
    <w:p w:rsidR="00210B0B" w:rsidRPr="00D9078B" w:rsidRDefault="00210B0B" w:rsidP="00210B0B">
      <w:pPr>
        <w:pStyle w:val="Paragraphedeliste"/>
        <w:numPr>
          <w:ilvl w:val="0"/>
          <w:numId w:val="7"/>
        </w:numPr>
        <w:rPr>
          <w:rStyle w:val="hps"/>
          <w:rFonts w:ascii="Times New Roman" w:hAnsi="Times New Roman" w:cs="Times New Roman"/>
        </w:rPr>
      </w:pPr>
      <w:r w:rsidRPr="00CF623B">
        <w:rPr>
          <w:rStyle w:val="hps"/>
          <w:rFonts w:ascii="Times New Roman" w:hAnsi="Times New Roman" w:cs="Times New Roman"/>
        </w:rPr>
        <w:t xml:space="preserve">ICMR min : </w:t>
      </w:r>
      <w:r w:rsidR="004730A6" w:rsidRPr="004730A6">
        <w:rPr>
          <w:rStyle w:val="hps"/>
          <w:rFonts w:ascii="Times New Roman" w:hAnsi="Times New Roman" w:cs="Times New Roman"/>
          <w:position w:val="-10"/>
        </w:rPr>
        <w:object w:dxaOrig="3680" w:dyaOrig="320">
          <v:shape id="_x0000_i1340" type="#_x0000_t75" style="width:183.75pt;height:16.15pt" o:ole="">
            <v:imagedata r:id="rId81" o:title=""/>
          </v:shape>
          <o:OLEObject Type="Embed" ProgID="Equation.DSMT4" ShapeID="_x0000_i1340" DrawAspect="Content" ObjectID="_1377724591" r:id="rId82"/>
        </w:object>
      </w:r>
      <w:r w:rsidR="00D9078B">
        <w:rPr>
          <w:rStyle w:val="hps"/>
          <w:rFonts w:ascii="Times New Roman" w:hAnsi="Times New Roman" w:cs="Times New Roman"/>
          <w:position w:val="-30"/>
        </w:rPr>
        <w:br/>
      </w:r>
    </w:p>
    <w:p w:rsidR="00D9078B" w:rsidRPr="004730A6" w:rsidRDefault="005074C3" w:rsidP="00210B0B">
      <w:pPr>
        <w:pStyle w:val="Paragraphedeliste"/>
        <w:numPr>
          <w:ilvl w:val="0"/>
          <w:numId w:val="7"/>
        </w:numPr>
        <w:rPr>
          <w:rStyle w:val="hps"/>
          <w:rFonts w:ascii="Times New Roman" w:hAnsi="Times New Roman" w:cs="Times New Roman"/>
        </w:rPr>
      </w:pPr>
      <w:r w:rsidRPr="00DB3B51">
        <w:object w:dxaOrig="3019" w:dyaOrig="320">
          <v:shape id="_x0000_i1341" type="#_x0000_t75" style="width:150.9pt;height:16.7pt" o:ole="">
            <v:imagedata r:id="rId83" o:title=""/>
          </v:shape>
          <o:OLEObject Type="Embed" ProgID="Equation.DSMT4" ShapeID="_x0000_i1341" DrawAspect="Content" ObjectID="_1377724592" r:id="rId84"/>
        </w:object>
      </w:r>
    </w:p>
    <w:p w:rsidR="004730A6" w:rsidRDefault="004730A6" w:rsidP="005074C3">
      <w:pPr>
        <w:pStyle w:val="Paragraphedeliste"/>
      </w:pPr>
    </w:p>
    <w:p w:rsidR="004730A6" w:rsidRPr="00565E8B" w:rsidRDefault="004730A6" w:rsidP="004730A6">
      <w:pPr>
        <w:pStyle w:val="Paragraphedeliste"/>
        <w:numPr>
          <w:ilvl w:val="0"/>
          <w:numId w:val="7"/>
        </w:numPr>
      </w:pPr>
      <w:r w:rsidRPr="00DB3B51">
        <w:object w:dxaOrig="2920" w:dyaOrig="320">
          <v:shape id="_x0000_i1338" type="#_x0000_t75" style="width:146.3pt;height:16.7pt" o:ole="">
            <v:imagedata r:id="rId85" o:title=""/>
          </v:shape>
          <o:OLEObject Type="Embed" ProgID="Equation.DSMT4" ShapeID="_x0000_i1338" DrawAspect="Content" ObjectID="_1377724593" r:id="rId86"/>
        </w:object>
      </w:r>
    </w:p>
    <w:p w:rsidR="00565E8B" w:rsidRDefault="00565E8B" w:rsidP="00565E8B">
      <w:pPr>
        <w:pStyle w:val="Paragraphedeliste"/>
      </w:pPr>
    </w:p>
    <w:p w:rsidR="00565E8B" w:rsidRDefault="00565E8B" w:rsidP="00565E8B">
      <w:pPr>
        <w:pStyle w:val="Paragraphedeliste"/>
        <w:numPr>
          <w:ilvl w:val="0"/>
          <w:numId w:val="7"/>
        </w:numPr>
      </w:pPr>
      <w:r w:rsidRPr="008448C5">
        <w:object w:dxaOrig="2760" w:dyaOrig="279">
          <v:shape id="_x0000_i1420" type="#_x0000_t75" style="width:138.25pt;height:13.25pt" o:ole="">
            <v:imagedata r:id="rId87" o:title=""/>
          </v:shape>
          <o:OLEObject Type="Embed" ProgID="Equation.DSMT4" ShapeID="_x0000_i1420" DrawAspect="Content" ObjectID="_1377724594" r:id="rId88"/>
        </w:object>
      </w:r>
    </w:p>
    <w:p w:rsidR="00565E8B" w:rsidRDefault="00565E8B" w:rsidP="00283757"/>
    <w:p w:rsidR="00283757" w:rsidRDefault="00283757" w:rsidP="00283757">
      <w:r>
        <w:t>Grille M6  V4 = VDD – VSG6</w:t>
      </w:r>
      <w:r>
        <w:tab/>
      </w:r>
      <w:r>
        <w:tab/>
      </w:r>
    </w:p>
    <w:p w:rsidR="00283757" w:rsidRDefault="00283757" w:rsidP="00283757"/>
    <w:p w:rsidR="00283757" w:rsidRDefault="00283757" w:rsidP="00283757">
      <w:r>
        <w:t>Grille Miroir M3/M4 = V3</w:t>
      </w:r>
    </w:p>
    <w:p w:rsidR="00283757" w:rsidRDefault="00283757" w:rsidP="00283757"/>
    <w:p w:rsidR="00283757" w:rsidRDefault="00283757" w:rsidP="00283757">
      <w:r>
        <w:t>Pour avoir un faible offset V3 =V4  donc vdsat6 = vdsat3 = vdsat4</w:t>
      </w:r>
    </w:p>
    <w:p w:rsidR="004730A6" w:rsidRPr="004730A6" w:rsidRDefault="004730A6" w:rsidP="004730A6">
      <w:pPr>
        <w:rPr>
          <w:rStyle w:val="hps"/>
        </w:rPr>
      </w:pPr>
    </w:p>
    <w:p w:rsidR="00210B0B" w:rsidRPr="00917594" w:rsidRDefault="00210B0B" w:rsidP="00210B0B">
      <w:r w:rsidRPr="00917594">
        <w:rPr>
          <w:rStyle w:val="hps"/>
        </w:rPr>
        <w:t>L'amplificateur</w:t>
      </w:r>
      <w:r w:rsidRPr="00917594">
        <w:t xml:space="preserve"> à</w:t>
      </w:r>
      <w:r w:rsidRPr="00917594">
        <w:rPr>
          <w:rStyle w:val="hps"/>
        </w:rPr>
        <w:t xml:space="preserve"> deux étapes (CMOS</w:t>
      </w:r>
      <w:r w:rsidRPr="00917594">
        <w:t xml:space="preserve"> </w:t>
      </w:r>
      <w:r w:rsidRPr="00917594">
        <w:rPr>
          <w:rStyle w:val="hps"/>
        </w:rPr>
        <w:t>Op</w:t>
      </w:r>
      <w:r w:rsidRPr="00917594">
        <w:t>-</w:t>
      </w:r>
      <w:proofErr w:type="spellStart"/>
      <w:proofErr w:type="gramStart"/>
      <w:r w:rsidRPr="00917594">
        <w:t>Amp</w:t>
      </w:r>
      <w:proofErr w:type="spellEnd"/>
      <w:r w:rsidRPr="00917594">
        <w:t xml:space="preserve"> )</w:t>
      </w:r>
      <w:proofErr w:type="gramEnd"/>
      <w:r w:rsidRPr="00917594">
        <w:t xml:space="preserve"> </w:t>
      </w:r>
      <w:r w:rsidRPr="00917594">
        <w:rPr>
          <w:rStyle w:val="hps"/>
        </w:rPr>
        <w:t xml:space="preserve">est couramment </w:t>
      </w:r>
      <w:r>
        <w:rPr>
          <w:rStyle w:val="hps"/>
        </w:rPr>
        <w:t xml:space="preserve">utilisé </w:t>
      </w:r>
      <w:r w:rsidRPr="00917594">
        <w:rPr>
          <w:rStyle w:val="hps"/>
        </w:rPr>
        <w:t>dans les systèmes. La paire différentielle convertie la tension différentielle</w:t>
      </w:r>
      <w:r w:rsidRPr="00917594">
        <w:t xml:space="preserve"> </w:t>
      </w:r>
      <w:r w:rsidRPr="00917594">
        <w:rPr>
          <w:rStyle w:val="hps"/>
        </w:rPr>
        <w:t>en un courant</w:t>
      </w:r>
      <w:r w:rsidRPr="00917594">
        <w:t xml:space="preserve"> puis un étage dit « </w:t>
      </w:r>
      <w:r w:rsidRPr="00917594">
        <w:rPr>
          <w:rStyle w:val="hps"/>
        </w:rPr>
        <w:t>source commune »</w:t>
      </w:r>
      <w:r w:rsidRPr="00917594">
        <w:t xml:space="preserve"> se charge de transformer ce courant en une tension de sortie.</w:t>
      </w:r>
    </w:p>
    <w:p w:rsidR="00646FC1" w:rsidRDefault="00646FC1" w:rsidP="00210B0B"/>
    <w:p w:rsidR="00210B0B" w:rsidRDefault="00210B0B" w:rsidP="00210B0B">
      <w:r w:rsidRPr="0043565F">
        <w:t xml:space="preserve">Pour </w:t>
      </w:r>
      <w:r>
        <w:t>obtenir les meilleures performances, il faut que les transistors travaillent  en saturation.</w:t>
      </w:r>
    </w:p>
    <w:p w:rsidR="00210B0B" w:rsidRDefault="00210B0B" w:rsidP="00210B0B">
      <w:pPr>
        <w:rPr>
          <w:rStyle w:val="hps"/>
        </w:rPr>
      </w:pPr>
      <w:r w:rsidRPr="00AB0A3E">
        <w:rPr>
          <w:rStyle w:val="hps"/>
        </w:rPr>
        <w:t>Le transistor M4 est</w:t>
      </w:r>
      <w:r w:rsidRPr="00AB0A3E">
        <w:t xml:space="preserve"> le seul composant qui ne </w:t>
      </w:r>
      <w:r w:rsidRPr="00AB0A3E">
        <w:rPr>
          <w:rStyle w:val="hps"/>
        </w:rPr>
        <w:t>peut</w:t>
      </w:r>
      <w:r w:rsidRPr="00AB0A3E">
        <w:t xml:space="preserve"> </w:t>
      </w:r>
      <w:r w:rsidRPr="00AB0A3E">
        <w:rPr>
          <w:rStyle w:val="hps"/>
        </w:rPr>
        <w:t>pas être forcé en saturation</w:t>
      </w:r>
      <w:r w:rsidRPr="00AB0A3E">
        <w:t xml:space="preserve"> </w:t>
      </w:r>
      <w:r w:rsidRPr="00AB0A3E">
        <w:rPr>
          <w:rStyle w:val="hps"/>
        </w:rPr>
        <w:t>par des connexions</w:t>
      </w:r>
      <w:r w:rsidRPr="00AB0A3E">
        <w:t xml:space="preserve"> </w:t>
      </w:r>
      <w:r w:rsidRPr="00AB0A3E">
        <w:rPr>
          <w:rStyle w:val="hps"/>
        </w:rPr>
        <w:t>internes ou tensions externes</w:t>
      </w:r>
      <w:r w:rsidRPr="00AB0A3E">
        <w:t>.</w:t>
      </w:r>
      <w:r w:rsidRPr="00AB0A3E">
        <w:br/>
      </w:r>
      <w:r w:rsidRPr="00AB0A3E">
        <w:rPr>
          <w:rStyle w:val="hps"/>
        </w:rPr>
        <w:t>Par conséquent</w:t>
      </w:r>
      <w:r w:rsidRPr="00AB0A3E">
        <w:t xml:space="preserve">, nous développons des </w:t>
      </w:r>
      <w:r w:rsidRPr="00AB0A3E">
        <w:rPr>
          <w:rStyle w:val="hps"/>
        </w:rPr>
        <w:t>conditions</w:t>
      </w:r>
      <w:r w:rsidRPr="00AB0A3E">
        <w:t xml:space="preserve"> </w:t>
      </w:r>
      <w:r w:rsidRPr="00AB0A3E">
        <w:rPr>
          <w:rStyle w:val="hps"/>
        </w:rPr>
        <w:t>pour forcer</w:t>
      </w:r>
      <w:r w:rsidRPr="00AB0A3E">
        <w:t xml:space="preserve"> </w:t>
      </w:r>
      <w:r w:rsidRPr="00AB0A3E">
        <w:rPr>
          <w:rStyle w:val="hps"/>
        </w:rPr>
        <w:t>M4 à être en</w:t>
      </w:r>
      <w:r w:rsidRPr="00AB0A3E">
        <w:t xml:space="preserve"> </w:t>
      </w:r>
      <w:r w:rsidRPr="00AB0A3E">
        <w:rPr>
          <w:rStyle w:val="hps"/>
        </w:rPr>
        <w:t>saturation.</w:t>
      </w:r>
    </w:p>
    <w:p w:rsidR="00210B0B" w:rsidRDefault="00210B0B" w:rsidP="00210B0B">
      <w:pPr>
        <w:rPr>
          <w:rFonts w:eastAsia="Times New Roman"/>
          <w:lang w:eastAsia="fr-FR"/>
        </w:rPr>
      </w:pPr>
      <w:r>
        <w:rPr>
          <w:rFonts w:eastAsia="Times New Roman"/>
          <w:lang w:eastAsia="fr-FR"/>
        </w:rPr>
        <w:lastRenderedPageBreak/>
        <w:t>Dans un premier temps, s</w:t>
      </w:r>
      <w:r w:rsidRPr="00775F29">
        <w:rPr>
          <w:rFonts w:eastAsia="Times New Roman"/>
          <w:lang w:eastAsia="fr-FR"/>
        </w:rPr>
        <w:t>upposons que VSG4 = VSG6</w:t>
      </w:r>
      <w:r>
        <w:rPr>
          <w:rFonts w:eastAsia="Times New Roman"/>
          <w:lang w:eastAsia="fr-FR"/>
        </w:rPr>
        <w:t xml:space="preserve">, cela est dû au miroir de courant </w:t>
      </w:r>
      <w:r w:rsidRPr="00775F29">
        <w:rPr>
          <w:rFonts w:eastAsia="Times New Roman"/>
          <w:lang w:eastAsia="fr-FR"/>
        </w:rPr>
        <w:t>M3-M4.</w:t>
      </w:r>
      <w:r>
        <w:rPr>
          <w:rFonts w:eastAsia="Times New Roman"/>
          <w:lang w:eastAsia="fr-FR"/>
        </w:rPr>
        <w:t xml:space="preserve"> </w:t>
      </w:r>
      <w:r w:rsidRPr="00775F29">
        <w:rPr>
          <w:rFonts w:eastAsia="Times New Roman"/>
          <w:lang w:eastAsia="fr-FR"/>
        </w:rPr>
        <w:t xml:space="preserve">En outre, la grille et le drain de la M4 sont </w:t>
      </w:r>
      <w:r>
        <w:rPr>
          <w:rFonts w:eastAsia="Times New Roman"/>
          <w:lang w:eastAsia="fr-FR"/>
        </w:rPr>
        <w:t>au</w:t>
      </w:r>
      <w:r w:rsidRPr="00775F29">
        <w:rPr>
          <w:rFonts w:eastAsia="Times New Roman"/>
          <w:lang w:eastAsia="fr-FR"/>
        </w:rPr>
        <w:t xml:space="preserve"> même</w:t>
      </w:r>
      <w:r>
        <w:rPr>
          <w:rFonts w:eastAsia="Times New Roman"/>
          <w:lang w:eastAsia="fr-FR"/>
        </w:rPr>
        <w:t xml:space="preserve"> </w:t>
      </w:r>
      <w:r w:rsidRPr="00775F29">
        <w:rPr>
          <w:rFonts w:eastAsia="Times New Roman"/>
          <w:lang w:eastAsia="fr-FR"/>
        </w:rPr>
        <w:t xml:space="preserve">potentiel afin que </w:t>
      </w:r>
      <w:r>
        <w:rPr>
          <w:rFonts w:eastAsia="Times New Roman"/>
          <w:lang w:eastAsia="fr-FR"/>
        </w:rPr>
        <w:t>l’on puisse  garantir que M4 soit lui aussi saturé.</w:t>
      </w:r>
    </w:p>
    <w:p w:rsidR="00210B0B" w:rsidRDefault="00210B0B" w:rsidP="00210B0B">
      <w:pPr>
        <w:rPr>
          <w:rFonts w:eastAsia="Times New Roman"/>
          <w:lang w:eastAsia="fr-FR"/>
        </w:rPr>
      </w:pPr>
      <w:r>
        <w:rPr>
          <w:rFonts w:eastAsia="Times New Roman"/>
          <w:lang w:eastAsia="fr-FR"/>
        </w:rPr>
        <w:t xml:space="preserve">Si </w:t>
      </w:r>
      <w:r w:rsidRPr="00EC41D3">
        <w:rPr>
          <w:rFonts w:eastAsia="Times New Roman"/>
          <w:position w:val="-6"/>
          <w:lang w:eastAsia="fr-FR"/>
        </w:rPr>
        <w:object w:dxaOrig="1420" w:dyaOrig="279">
          <v:shape id="_x0000_i1050" type="#_x0000_t75" style="width:71.4pt;height:14.4pt" o:ole="">
            <v:imagedata r:id="rId89" o:title=""/>
          </v:shape>
          <o:OLEObject Type="Embed" ProgID="Equation.DSMT4" ShapeID="_x0000_i1050" DrawAspect="Content" ObjectID="_1377724595" r:id="rId90"/>
        </w:object>
      </w:r>
      <w:r>
        <w:rPr>
          <w:rFonts w:eastAsia="Times New Roman"/>
          <w:lang w:eastAsia="fr-FR"/>
        </w:rPr>
        <w:tab/>
        <w:t xml:space="preserve">alors  </w:t>
      </w:r>
      <w:r w:rsidRPr="00332237">
        <w:rPr>
          <w:rFonts w:eastAsia="Times New Roman"/>
          <w:position w:val="-60"/>
          <w:lang w:eastAsia="fr-FR"/>
        </w:rPr>
        <w:object w:dxaOrig="1520" w:dyaOrig="1320">
          <v:shape id="_x0000_i1051" type="#_x0000_t75" style="width:76.05pt;height:66.25pt" o:ole="">
            <v:imagedata r:id="rId91" o:title=""/>
          </v:shape>
          <o:OLEObject Type="Embed" ProgID="Equation.DSMT4" ShapeID="_x0000_i1051" DrawAspect="Content" ObjectID="_1377724596" r:id="rId92"/>
        </w:object>
      </w:r>
    </w:p>
    <w:p w:rsidR="00FD61D6" w:rsidRDefault="00FD61D6" w:rsidP="00210B0B">
      <w:pPr>
        <w:rPr>
          <w:rFonts w:eastAsia="Times New Roman"/>
          <w:lang w:eastAsia="fr-FR"/>
        </w:rPr>
      </w:pPr>
    </w:p>
    <w:p w:rsidR="00210B0B" w:rsidRDefault="00210B0B" w:rsidP="00210B0B">
      <w:pPr>
        <w:rPr>
          <w:rFonts w:eastAsia="Times New Roman"/>
          <w:lang w:eastAsia="fr-FR"/>
        </w:rPr>
      </w:pPr>
      <w:r>
        <w:rPr>
          <w:rFonts w:eastAsia="Times New Roman"/>
          <w:lang w:eastAsia="fr-FR"/>
        </w:rPr>
        <w:t xml:space="preserve">Cependant,  </w:t>
      </w:r>
      <w:r w:rsidRPr="00332237">
        <w:rPr>
          <w:rFonts w:eastAsia="Times New Roman"/>
          <w:position w:val="-60"/>
          <w:lang w:eastAsia="fr-FR"/>
        </w:rPr>
        <w:object w:dxaOrig="2840" w:dyaOrig="1320">
          <v:shape id="_x0000_i1052" type="#_x0000_t75" style="width:141.7pt;height:66.25pt" o:ole="">
            <v:imagedata r:id="rId93" o:title=""/>
          </v:shape>
          <o:OLEObject Type="Embed" ProgID="Equation.DSMT4" ShapeID="_x0000_i1052" DrawAspect="Content" ObjectID="_1377724597" r:id="rId94"/>
        </w:object>
      </w:r>
    </w:p>
    <w:p w:rsidR="00210B0B" w:rsidRDefault="00210B0B" w:rsidP="00210B0B">
      <w:pPr>
        <w:rPr>
          <w:rStyle w:val="hps"/>
        </w:rPr>
      </w:pPr>
      <w:r w:rsidRPr="00685215">
        <w:rPr>
          <w:rStyle w:val="hps"/>
        </w:rPr>
        <w:t>Pour équilibrer,</w:t>
      </w:r>
      <w:r w:rsidRPr="00685215">
        <w:rPr>
          <w:rStyle w:val="shorttext"/>
        </w:rPr>
        <w:t xml:space="preserve"> </w:t>
      </w:r>
      <w:r w:rsidR="005C1335">
        <w:rPr>
          <w:rStyle w:val="shorttext"/>
        </w:rPr>
        <w:t xml:space="preserve">il faut </w:t>
      </w:r>
      <w:proofErr w:type="gramStart"/>
      <w:r w:rsidR="005C1335">
        <w:rPr>
          <w:rStyle w:val="shorttext"/>
        </w:rPr>
        <w:t xml:space="preserve">que </w:t>
      </w:r>
      <w:r w:rsidRPr="00685215">
        <w:rPr>
          <w:rStyle w:val="hps"/>
        </w:rPr>
        <w:t>I6</w:t>
      </w:r>
      <w:proofErr w:type="gramEnd"/>
      <w:r w:rsidRPr="00685215">
        <w:rPr>
          <w:rStyle w:val="shorttext"/>
        </w:rPr>
        <w:t xml:space="preserve"> </w:t>
      </w:r>
      <w:r w:rsidR="005C1335">
        <w:rPr>
          <w:rStyle w:val="shorttext"/>
        </w:rPr>
        <w:t xml:space="preserve">= </w:t>
      </w:r>
      <w:r w:rsidRPr="00685215">
        <w:rPr>
          <w:rStyle w:val="hps"/>
        </w:rPr>
        <w:t>I7</w:t>
      </w:r>
      <w:r>
        <w:rPr>
          <w:rStyle w:val="hps"/>
        </w:rPr>
        <w:t xml:space="preserve"> ce qui implique la</w:t>
      </w:r>
      <w:r w:rsidRPr="00AB2220">
        <w:rPr>
          <w:rStyle w:val="hps"/>
        </w:rPr>
        <w:t xml:space="preserve"> condition :     </w:t>
      </w:r>
      <w:r w:rsidRPr="00C92F27">
        <w:rPr>
          <w:rStyle w:val="hps"/>
          <w:position w:val="-60"/>
        </w:rPr>
        <w:object w:dxaOrig="1820" w:dyaOrig="1320">
          <v:shape id="_x0000_i1053" type="#_x0000_t75" style="width:91pt;height:66.25pt" o:ole="">
            <v:imagedata r:id="rId95" o:title=""/>
          </v:shape>
          <o:OLEObject Type="Embed" ProgID="Equation.DSMT4" ShapeID="_x0000_i1053" DrawAspect="Content" ObjectID="_1377724598" r:id="rId96"/>
        </w:object>
      </w:r>
    </w:p>
    <w:p w:rsidR="00210B0B" w:rsidRDefault="00210B0B" w:rsidP="00210B0B">
      <w:pPr>
        <w:rPr>
          <w:rStyle w:val="hps"/>
        </w:rPr>
      </w:pPr>
      <w:r>
        <w:rPr>
          <w:rStyle w:val="hps"/>
        </w:rPr>
        <w:t>Lorsque la condition est remplie, VDG4 = 0 alors M4 est saturé</w:t>
      </w:r>
    </w:p>
    <w:p w:rsidR="00210B0B" w:rsidRDefault="00210B0B" w:rsidP="00210B0B">
      <w:pPr>
        <w:rPr>
          <w:rStyle w:val="hps"/>
        </w:rPr>
      </w:pPr>
    </w:p>
    <w:p w:rsidR="00210B0B" w:rsidRDefault="00210B0B" w:rsidP="00210B0B">
      <w:pPr>
        <w:rPr>
          <w:rStyle w:val="hps"/>
        </w:rPr>
      </w:pPr>
      <w:r>
        <w:rPr>
          <w:rStyle w:val="hps"/>
        </w:rPr>
        <w:t>Procédure pour caractériser un ampli 2 étages :</w:t>
      </w:r>
    </w:p>
    <w:p w:rsidR="00210B0B" w:rsidRPr="00917594" w:rsidRDefault="00210B0B" w:rsidP="00210B0B">
      <w:pPr>
        <w:ind w:left="2832" w:firstLine="708"/>
        <w:rPr>
          <w:sz w:val="18"/>
          <w:szCs w:val="18"/>
        </w:rPr>
      </w:pP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Style w:val="hps"/>
          <w:rFonts w:ascii="Times New Roman" w:hAnsi="Times New Roman" w:cs="Times New Roman"/>
          <w:sz w:val="24"/>
          <w:szCs w:val="24"/>
        </w:rPr>
        <w:t>Choisissez</w:t>
      </w:r>
      <w:r w:rsidRPr="00917594">
        <w:rPr>
          <w:rFonts w:ascii="Times New Roman" w:hAnsi="Times New Roman" w:cs="Times New Roman"/>
          <w:sz w:val="24"/>
          <w:szCs w:val="24"/>
        </w:rPr>
        <w:t xml:space="preserve"> la grandeur « L » la plus petite possible qui permet de </w:t>
      </w:r>
      <w:r w:rsidRPr="00917594">
        <w:rPr>
          <w:rStyle w:val="hps"/>
          <w:rFonts w:ascii="Times New Roman" w:hAnsi="Times New Roman" w:cs="Times New Roman"/>
          <w:sz w:val="24"/>
          <w:szCs w:val="24"/>
        </w:rPr>
        <w:t>garder le</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paramètre de modulation</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du canal</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constant et</w:t>
      </w:r>
      <w:r w:rsidRPr="00917594">
        <w:rPr>
          <w:rFonts w:ascii="Times New Roman" w:hAnsi="Times New Roman" w:cs="Times New Roman"/>
          <w:sz w:val="24"/>
          <w:szCs w:val="24"/>
        </w:rPr>
        <w:t xml:space="preserve"> qui permet d’obtenir un bon </w:t>
      </w:r>
      <w:proofErr w:type="spellStart"/>
      <w:r w:rsidRPr="00917594">
        <w:rPr>
          <w:rFonts w:ascii="Times New Roman" w:hAnsi="Times New Roman" w:cs="Times New Roman"/>
          <w:sz w:val="24"/>
          <w:szCs w:val="24"/>
        </w:rPr>
        <w:t>matching</w:t>
      </w:r>
      <w:proofErr w:type="spellEnd"/>
      <w:r w:rsidRPr="00917594">
        <w:rPr>
          <w:rFonts w:ascii="Times New Roman" w:hAnsi="Times New Roman" w:cs="Times New Roman"/>
          <w:sz w:val="24"/>
          <w:szCs w:val="24"/>
        </w:rPr>
        <w:t xml:space="preserve"> pour les miroirs de courant.</w:t>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eastAsia="Times New Roman" w:hAnsi="Times New Roman" w:cs="Times New Roman"/>
          <w:sz w:val="24"/>
          <w:szCs w:val="24"/>
          <w:lang w:eastAsia="fr-FR"/>
        </w:rPr>
        <w:t xml:space="preserve">Choisissez la valeur minimale pour la capacité de compensation Cc qui permet d’obtenir une marge de phase de 60 degrés.   </w:t>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t xml:space="preserve">                                                     </w:t>
      </w:r>
      <w:r w:rsidRPr="00917594">
        <w:rPr>
          <w:rFonts w:ascii="Times New Roman" w:eastAsia="Times New Roman" w:hAnsi="Times New Roman" w:cs="Times New Roman"/>
          <w:position w:val="-6"/>
          <w:sz w:val="24"/>
          <w:szCs w:val="24"/>
          <w:lang w:eastAsia="fr-FR"/>
        </w:rPr>
        <w:object w:dxaOrig="1300" w:dyaOrig="279">
          <v:shape id="_x0000_i1054" type="#_x0000_t75" style="width:65.1pt;height:14.4pt" o:ole="">
            <v:imagedata r:id="rId97" o:title=""/>
          </v:shape>
          <o:OLEObject Type="Embed" ProgID="Equation.DSMT4" ShapeID="_x0000_i1054" DrawAspect="Content" ObjectID="_1377724599" r:id="rId98"/>
        </w:object>
      </w:r>
      <w:r w:rsidRPr="00917594">
        <w:rPr>
          <w:rFonts w:ascii="Times New Roman" w:hAnsi="Times New Roman" w:cs="Times New Roman"/>
          <w:sz w:val="24"/>
          <w:szCs w:val="24"/>
        </w:rPr>
        <w:tab/>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sz w:val="24"/>
          <w:szCs w:val="24"/>
        </w:rPr>
        <w:t>D</w:t>
      </w:r>
      <w:r>
        <w:rPr>
          <w:rFonts w:ascii="Times New Roman" w:hAnsi="Times New Roman" w:cs="Times New Roman"/>
          <w:sz w:val="24"/>
          <w:szCs w:val="24"/>
        </w:rPr>
        <w:t>é</w:t>
      </w:r>
      <w:r w:rsidRPr="00917594">
        <w:rPr>
          <w:rFonts w:ascii="Times New Roman" w:hAnsi="Times New Roman" w:cs="Times New Roman"/>
          <w:sz w:val="24"/>
          <w:szCs w:val="24"/>
        </w:rPr>
        <w:t xml:space="preserve">terminer la valeur minimum du courant I5 : </w:t>
      </w:r>
      <w:r>
        <w:rPr>
          <w:rFonts w:ascii="Times New Roman" w:hAnsi="Times New Roman" w:cs="Times New Roman"/>
          <w:sz w:val="24"/>
          <w:szCs w:val="24"/>
        </w:rPr>
        <w:br/>
      </w:r>
      <w:r>
        <w:rPr>
          <w:rFonts w:ascii="Times New Roman" w:hAnsi="Times New Roman" w:cs="Times New Roman"/>
          <w:sz w:val="24"/>
          <w:szCs w:val="24"/>
        </w:rPr>
        <w:br/>
        <w:t xml:space="preserve">                                                     </w:t>
      </w:r>
      <w:r w:rsidRPr="00917594">
        <w:rPr>
          <w:rFonts w:ascii="Times New Roman" w:hAnsi="Times New Roman" w:cs="Times New Roman"/>
          <w:position w:val="-6"/>
          <w:sz w:val="24"/>
          <w:szCs w:val="24"/>
        </w:rPr>
        <w:object w:dxaOrig="1280" w:dyaOrig="279">
          <v:shape id="_x0000_i1055" type="#_x0000_t75" style="width:63.95pt;height:14.4pt" o:ole="">
            <v:imagedata r:id="rId99" o:title=""/>
          </v:shape>
          <o:OLEObject Type="Embed" ProgID="Equation.DSMT4" ShapeID="_x0000_i1055" DrawAspect="Content" ObjectID="_1377724600" r:id="rId100"/>
        </w:object>
      </w:r>
      <w:r w:rsidRPr="00917594">
        <w:rPr>
          <w:rFonts w:ascii="Times New Roman" w:hAnsi="Times New Roman" w:cs="Times New Roman"/>
          <w:sz w:val="24"/>
          <w:szCs w:val="24"/>
        </w:rPr>
        <w:tab/>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sz w:val="24"/>
          <w:szCs w:val="24"/>
        </w:rPr>
        <w:t xml:space="preserve">Dimensionnez le transistor M3 </w:t>
      </w:r>
      <w:r>
        <w:rPr>
          <w:rFonts w:ascii="Times New Roman" w:hAnsi="Times New Roman" w:cs="Times New Roman"/>
          <w:sz w:val="24"/>
          <w:szCs w:val="24"/>
        </w:rPr>
        <w:br/>
      </w:r>
      <w:r>
        <w:rPr>
          <w:rFonts w:ascii="Times New Roman" w:hAnsi="Times New Roman" w:cs="Times New Roman"/>
          <w:sz w:val="24"/>
          <w:szCs w:val="24"/>
        </w:rPr>
        <w:br/>
        <w:t xml:space="preserve">                      </w:t>
      </w:r>
      <w:r w:rsidRPr="00C02323">
        <w:rPr>
          <w:rFonts w:ascii="Times New Roman" w:hAnsi="Times New Roman" w:cs="Times New Roman"/>
          <w:position w:val="-40"/>
          <w:sz w:val="24"/>
          <w:szCs w:val="24"/>
        </w:rPr>
        <w:object w:dxaOrig="5640" w:dyaOrig="780">
          <v:shape id="_x0000_i1056" type="#_x0000_t75" style="width:282.25pt;height:39.15pt" o:ole="">
            <v:imagedata r:id="rId101" o:title=""/>
          </v:shape>
          <o:OLEObject Type="Embed" ProgID="Equation.DSMT4" ShapeID="_x0000_i1056" DrawAspect="Content" ObjectID="_1377724601" r:id="rId102"/>
        </w:object>
      </w:r>
      <w:r>
        <w:rPr>
          <w:rFonts w:ascii="Times New Roman" w:hAnsi="Times New Roman" w:cs="Times New Roman"/>
          <w:sz w:val="24"/>
          <w:szCs w:val="24"/>
        </w:rPr>
        <w:br/>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Style w:val="hps"/>
          <w:rFonts w:ascii="Times New Roman" w:hAnsi="Times New Roman" w:cs="Times New Roman"/>
        </w:rPr>
        <w:t>Vérifiez que</w:t>
      </w:r>
      <w:r w:rsidRPr="00917594">
        <w:rPr>
          <w:rFonts w:ascii="Times New Roman" w:hAnsi="Times New Roman" w:cs="Times New Roman"/>
        </w:rPr>
        <w:t xml:space="preserve"> </w:t>
      </w:r>
      <w:r w:rsidRPr="00917594">
        <w:rPr>
          <w:rStyle w:val="hps"/>
          <w:rFonts w:ascii="Times New Roman" w:hAnsi="Times New Roman" w:cs="Times New Roman"/>
        </w:rPr>
        <w:t>le pôle de</w:t>
      </w:r>
      <w:r w:rsidRPr="00917594">
        <w:rPr>
          <w:rFonts w:ascii="Times New Roman" w:hAnsi="Times New Roman" w:cs="Times New Roman"/>
        </w:rPr>
        <w:t xml:space="preserve"> M</w:t>
      </w:r>
      <w:r w:rsidRPr="00917594">
        <w:rPr>
          <w:rStyle w:val="hps"/>
          <w:rFonts w:ascii="Times New Roman" w:hAnsi="Times New Roman" w:cs="Times New Roman"/>
        </w:rPr>
        <w:t>3 crée par Cgs3</w:t>
      </w:r>
      <w:r w:rsidRPr="00917594">
        <w:rPr>
          <w:rFonts w:ascii="Times New Roman" w:hAnsi="Times New Roman" w:cs="Times New Roman"/>
        </w:rPr>
        <w:t xml:space="preserve"> </w:t>
      </w:r>
      <w:r w:rsidRPr="00917594">
        <w:rPr>
          <w:rStyle w:val="hps"/>
          <w:rFonts w:ascii="Times New Roman" w:hAnsi="Times New Roman" w:cs="Times New Roman"/>
        </w:rPr>
        <w:t>et</w:t>
      </w:r>
      <w:r w:rsidRPr="00917594">
        <w:rPr>
          <w:rFonts w:ascii="Times New Roman" w:hAnsi="Times New Roman" w:cs="Times New Roman"/>
        </w:rPr>
        <w:t xml:space="preserve"> </w:t>
      </w:r>
      <w:r w:rsidRPr="00917594">
        <w:rPr>
          <w:rStyle w:val="hps"/>
          <w:rFonts w:ascii="Times New Roman" w:hAnsi="Times New Roman" w:cs="Times New Roman"/>
        </w:rPr>
        <w:t>Cgs4</w:t>
      </w:r>
      <w:r w:rsidRPr="00917594">
        <w:rPr>
          <w:rFonts w:ascii="Times New Roman" w:hAnsi="Times New Roman" w:cs="Times New Roman"/>
        </w:rPr>
        <w:t xml:space="preserve"> </w:t>
      </w:r>
      <w:r>
        <w:rPr>
          <w:rFonts w:ascii="Times New Roman" w:hAnsi="Times New Roman" w:cs="Times New Roman"/>
        </w:rPr>
        <w:t xml:space="preserve">( </w:t>
      </w:r>
      <w:r w:rsidRPr="00B66DFF">
        <w:rPr>
          <w:rFonts w:ascii="Times New Roman" w:hAnsi="Times New Roman" w:cs="Times New Roman"/>
          <w:position w:val="-6"/>
        </w:rPr>
        <w:object w:dxaOrig="1460" w:dyaOrig="279">
          <v:shape id="_x0000_i1057" type="#_x0000_t75" style="width:72.6pt;height:14.4pt" o:ole="">
            <v:imagedata r:id="rId103" o:title=""/>
          </v:shape>
          <o:OLEObject Type="Embed" ProgID="Equation.DSMT4" ShapeID="_x0000_i1057" DrawAspect="Content" ObjectID="_1377724602" r:id="rId104"/>
        </w:object>
      </w:r>
      <w:r>
        <w:rPr>
          <w:rFonts w:ascii="Times New Roman" w:hAnsi="Times New Roman" w:cs="Times New Roman"/>
        </w:rPr>
        <w:t xml:space="preserve"> ) </w:t>
      </w:r>
      <w:r w:rsidRPr="00917594">
        <w:rPr>
          <w:rStyle w:val="hps"/>
          <w:rFonts w:ascii="Times New Roman" w:hAnsi="Times New Roman" w:cs="Times New Roman"/>
        </w:rPr>
        <w:t>ne sera pas</w:t>
      </w:r>
      <w:r w:rsidRPr="00917594">
        <w:rPr>
          <w:rFonts w:ascii="Times New Roman" w:hAnsi="Times New Roman" w:cs="Times New Roman"/>
        </w:rPr>
        <w:t xml:space="preserve"> </w:t>
      </w:r>
      <w:r w:rsidRPr="00917594">
        <w:rPr>
          <w:rStyle w:val="hps"/>
          <w:rFonts w:ascii="Times New Roman" w:hAnsi="Times New Roman" w:cs="Times New Roman"/>
        </w:rPr>
        <w:t>dominant</w:t>
      </w:r>
      <w:r w:rsidRPr="00917594">
        <w:rPr>
          <w:rFonts w:ascii="Times New Roman" w:hAnsi="Times New Roman" w:cs="Times New Roman"/>
        </w:rPr>
        <w:t xml:space="preserve"> et qui P</w:t>
      </w:r>
      <w:r w:rsidRPr="00917594">
        <w:rPr>
          <w:rStyle w:val="hps"/>
          <w:rFonts w:ascii="Times New Roman" w:hAnsi="Times New Roman" w:cs="Times New Roman"/>
        </w:rPr>
        <w:t>3 &gt; 10GB</w:t>
      </w:r>
      <w:r w:rsidRPr="00917594">
        <w:rPr>
          <w:rFonts w:ascii="Times New Roman" w:hAnsi="Times New Roman" w:cs="Times New Roman"/>
        </w:rPr>
        <w:t>.</w:t>
      </w:r>
      <w:r w:rsidRPr="00917594">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t xml:space="preserve">                                                       </w:t>
      </w:r>
      <w:r w:rsidRPr="0083633B">
        <w:rPr>
          <w:rFonts w:ascii="Times New Roman" w:hAnsi="Times New Roman" w:cs="Times New Roman"/>
          <w:position w:val="-28"/>
          <w:sz w:val="24"/>
          <w:szCs w:val="24"/>
        </w:rPr>
        <w:object w:dxaOrig="1540" w:dyaOrig="660">
          <v:shape id="_x0000_i1058" type="#_x0000_t75" style="width:76.6pt;height:32.85pt" o:ole="">
            <v:imagedata r:id="rId105" o:title=""/>
          </v:shape>
          <o:OLEObject Type="Embed" ProgID="Equation.DSMT4" ShapeID="_x0000_i1058" DrawAspect="Content" ObjectID="_1377724603" r:id="rId106"/>
        </w:object>
      </w:r>
      <w:r w:rsidRPr="00917594">
        <w:rPr>
          <w:rFonts w:ascii="Times New Roman" w:hAnsi="Times New Roman" w:cs="Times New Roman"/>
          <w:sz w:val="24"/>
          <w:szCs w:val="24"/>
        </w:rPr>
        <w:t xml:space="preserve">  </w:t>
      </w:r>
      <w:r w:rsidRPr="00917594">
        <w:rPr>
          <w:rFonts w:ascii="Times New Roman" w:hAnsi="Times New Roman" w:cs="Times New Roman"/>
          <w:sz w:val="24"/>
          <w:szCs w:val="24"/>
        </w:rPr>
        <w:br/>
        <w:t xml:space="preserve">          </w:t>
      </w:r>
    </w:p>
    <w:p w:rsidR="00210B0B" w:rsidRPr="002D5EDA"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sz w:val="24"/>
          <w:szCs w:val="24"/>
        </w:rPr>
        <w:t>Tailler M</w:t>
      </w:r>
      <w:r w:rsidRPr="002D5EDA">
        <w:rPr>
          <w:rFonts w:ascii="Times New Roman" w:hAnsi="Times New Roman" w:cs="Times New Roman"/>
          <w:sz w:val="24"/>
          <w:szCs w:val="24"/>
        </w:rPr>
        <w:t>1 et</w:t>
      </w:r>
      <w:r>
        <w:rPr>
          <w:rFonts w:ascii="Times New Roman" w:hAnsi="Times New Roman" w:cs="Times New Roman"/>
          <w:sz w:val="24"/>
          <w:szCs w:val="24"/>
        </w:rPr>
        <w:t xml:space="preserve"> M</w:t>
      </w:r>
      <w:r w:rsidRPr="002D5EDA">
        <w:rPr>
          <w:rFonts w:ascii="Times New Roman" w:hAnsi="Times New Roman" w:cs="Times New Roman"/>
          <w:sz w:val="24"/>
          <w:szCs w:val="24"/>
        </w:rPr>
        <w:t xml:space="preserve">2 </w:t>
      </w:r>
      <w:r w:rsidRPr="002D5EDA">
        <w:rPr>
          <w:rFonts w:ascii="Times New Roman" w:hAnsi="Times New Roman" w:cs="Times New Roman"/>
          <w:sz w:val="24"/>
          <w:szCs w:val="24"/>
        </w:rPr>
        <w:br/>
      </w:r>
      <w:r w:rsidRPr="002D5EDA">
        <w:rPr>
          <w:rFonts w:ascii="Times New Roman" w:hAnsi="Times New Roman" w:cs="Times New Roman"/>
          <w:sz w:val="24"/>
          <w:szCs w:val="24"/>
        </w:rPr>
        <w:tab/>
        <w:t xml:space="preserve">               </w:t>
      </w:r>
      <w:r w:rsidRPr="002D5EDA">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AC3820">
        <w:rPr>
          <w:rFonts w:ascii="Times New Roman" w:hAnsi="Times New Roman" w:cs="Times New Roman"/>
          <w:position w:val="-28"/>
          <w:sz w:val="24"/>
          <w:szCs w:val="24"/>
          <w:lang w:val="en-US"/>
        </w:rPr>
        <w:object w:dxaOrig="3940" w:dyaOrig="700">
          <v:shape id="_x0000_i1059" type="#_x0000_t75" style="width:197pt;height:35.15pt" o:ole="">
            <v:imagedata r:id="rId107" o:title=""/>
          </v:shape>
          <o:OLEObject Type="Embed" ProgID="Equation.DSMT4" ShapeID="_x0000_i1059" DrawAspect="Content" ObjectID="_1377724604" r:id="rId108"/>
        </w:object>
      </w:r>
      <w:r w:rsidRPr="002D5EDA">
        <w:rPr>
          <w:rFonts w:ascii="Times New Roman" w:hAnsi="Times New Roman" w:cs="Times New Roman"/>
          <w:sz w:val="24"/>
          <w:szCs w:val="24"/>
        </w:rPr>
        <w:t xml:space="preserve">                                                                                               </w:t>
      </w:r>
      <w:r w:rsidRPr="002D5EDA">
        <w:rPr>
          <w:rFonts w:ascii="Times New Roman" w:hAnsi="Times New Roman" w:cs="Times New Roman"/>
          <w:sz w:val="24"/>
          <w:szCs w:val="24"/>
        </w:rPr>
        <w:tab/>
        <w:t xml:space="preserve">    </w:t>
      </w:r>
    </w:p>
    <w:p w:rsidR="00210B0B" w:rsidRPr="00D0219C"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Dimensionner </w:t>
      </w:r>
      <w:r w:rsidRPr="00D0219C">
        <w:rPr>
          <w:rFonts w:ascii="Times New Roman" w:hAnsi="Times New Roman" w:cs="Times New Roman"/>
          <w:sz w:val="24"/>
          <w:szCs w:val="24"/>
        </w:rPr>
        <w:t xml:space="preserve"> </w:t>
      </w:r>
      <w:r>
        <w:rPr>
          <w:rFonts w:ascii="Times New Roman" w:hAnsi="Times New Roman" w:cs="Times New Roman"/>
          <w:sz w:val="24"/>
          <w:szCs w:val="24"/>
        </w:rPr>
        <w:t>M</w:t>
      </w:r>
      <w:r w:rsidRPr="00D0219C">
        <w:rPr>
          <w:rFonts w:ascii="Times New Roman" w:hAnsi="Times New Roman" w:cs="Times New Roman"/>
          <w:sz w:val="24"/>
          <w:szCs w:val="24"/>
        </w:rPr>
        <w:t xml:space="preserve">5 et </w:t>
      </w:r>
      <w:r>
        <w:rPr>
          <w:rFonts w:ascii="Times New Roman" w:hAnsi="Times New Roman" w:cs="Times New Roman"/>
          <w:sz w:val="24"/>
          <w:szCs w:val="24"/>
        </w:rPr>
        <w:t>M</w:t>
      </w:r>
      <w:r w:rsidRPr="00D0219C">
        <w:rPr>
          <w:rFonts w:ascii="Times New Roman" w:hAnsi="Times New Roman" w:cs="Times New Roman"/>
          <w:sz w:val="24"/>
          <w:szCs w:val="24"/>
        </w:rPr>
        <w:t>8</w:t>
      </w:r>
      <w:r w:rsidRPr="00D0219C">
        <w:rPr>
          <w:rFonts w:ascii="Times New Roman" w:hAnsi="Times New Roman" w:cs="Times New Roman"/>
          <w:sz w:val="24"/>
          <w:szCs w:val="24"/>
        </w:rPr>
        <w:br/>
      </w:r>
      <w:r w:rsidRPr="00D0219C">
        <w:rPr>
          <w:rFonts w:ascii="Times New Roman" w:hAnsi="Times New Roman" w:cs="Times New Roman"/>
          <w:sz w:val="24"/>
          <w:szCs w:val="24"/>
        </w:rPr>
        <w:br/>
        <w:t xml:space="preserve">                        </w:t>
      </w:r>
      <w:r w:rsidRPr="00CE00AE">
        <w:rPr>
          <w:rFonts w:ascii="Times New Roman" w:hAnsi="Times New Roman" w:cs="Times New Roman"/>
          <w:position w:val="-30"/>
          <w:sz w:val="24"/>
          <w:szCs w:val="24"/>
          <w:lang w:val="en-US"/>
        </w:rPr>
        <w:object w:dxaOrig="5720" w:dyaOrig="740">
          <v:shape id="_x0000_i1060" type="#_x0000_t75" style="width:285.7pt;height:36.85pt" o:ole="">
            <v:imagedata r:id="rId109" o:title=""/>
          </v:shape>
          <o:OLEObject Type="Embed" ProgID="Equation.DSMT4" ShapeID="_x0000_i1060" DrawAspect="Content" ObjectID="_1377724605" r:id="rId110"/>
        </w:object>
      </w:r>
      <w:r w:rsidRPr="00D0219C">
        <w:rPr>
          <w:rFonts w:ascii="Times New Roman" w:hAnsi="Times New Roman" w:cs="Times New Roman"/>
          <w:sz w:val="24"/>
          <w:szCs w:val="24"/>
        </w:rPr>
        <w:tab/>
        <w:t xml:space="preserve"> </w:t>
      </w:r>
      <w:r w:rsidRPr="00D0219C">
        <w:rPr>
          <w:rFonts w:ascii="Times New Roman" w:hAnsi="Times New Roman" w:cs="Times New Roman"/>
          <w:color w:val="000000"/>
          <w:spacing w:val="-3"/>
          <w:sz w:val="24"/>
          <w:szCs w:val="24"/>
        </w:rPr>
        <w:t xml:space="preserve">   </w:t>
      </w:r>
      <w:r w:rsidRPr="00D0219C">
        <w:rPr>
          <w:rFonts w:ascii="Times New Roman" w:hAnsi="Times New Roman" w:cs="Times New Roman"/>
          <w:color w:val="000000"/>
          <w:sz w:val="24"/>
          <w:szCs w:val="24"/>
        </w:rPr>
        <w:t xml:space="preserve">                  </w:t>
      </w:r>
      <w:r w:rsidRPr="00D0219C">
        <w:rPr>
          <w:rFonts w:ascii="Times New Roman" w:hAnsi="Times New Roman" w:cs="Times New Roman"/>
          <w:color w:val="000000"/>
          <w:sz w:val="24"/>
          <w:szCs w:val="24"/>
        </w:rPr>
        <w:br/>
        <w:t xml:space="preserve">ainsi </w:t>
      </w:r>
      <w:r w:rsidRPr="00D0219C">
        <w:rPr>
          <w:rFonts w:ascii="Times New Roman" w:hAnsi="Times New Roman" w:cs="Times New Roman"/>
          <w:color w:val="000000"/>
          <w:sz w:val="24"/>
          <w:szCs w:val="24"/>
        </w:rPr>
        <w:br/>
        <w:t xml:space="preserve">                                          </w:t>
      </w:r>
      <w:r w:rsidRPr="00836C6F">
        <w:rPr>
          <w:rFonts w:ascii="Times New Roman" w:hAnsi="Times New Roman" w:cs="Times New Roman"/>
          <w:color w:val="000000"/>
          <w:position w:val="-36"/>
          <w:sz w:val="24"/>
          <w:szCs w:val="24"/>
          <w:lang w:val="en-US"/>
        </w:rPr>
        <w:object w:dxaOrig="3460" w:dyaOrig="760">
          <v:shape id="_x0000_i1061" type="#_x0000_t75" style="width:173.4pt;height:38pt" o:ole="">
            <v:imagedata r:id="rId111" o:title=""/>
          </v:shape>
          <o:OLEObject Type="Embed" ProgID="Equation.DSMT4" ShapeID="_x0000_i1061" DrawAspect="Content" ObjectID="_1377724606" r:id="rId112"/>
        </w:object>
      </w:r>
      <w:r w:rsidRPr="00D0219C">
        <w:rPr>
          <w:rFonts w:ascii="Times New Roman" w:hAnsi="Times New Roman" w:cs="Times New Roman"/>
          <w:color w:val="000000"/>
          <w:sz w:val="24"/>
          <w:szCs w:val="24"/>
        </w:rPr>
        <w:br/>
      </w:r>
    </w:p>
    <w:p w:rsidR="00210B0B" w:rsidRPr="0049540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Ca</w:t>
      </w:r>
      <w:r>
        <w:rPr>
          <w:rFonts w:ascii="Times New Roman" w:hAnsi="Times New Roman" w:cs="Times New Roman"/>
          <w:color w:val="000000"/>
          <w:spacing w:val="-3"/>
          <w:sz w:val="24"/>
          <w:szCs w:val="24"/>
        </w:rPr>
        <w:t>l</w:t>
      </w:r>
      <w:r w:rsidRPr="00917594">
        <w:rPr>
          <w:rFonts w:ascii="Times New Roman" w:hAnsi="Times New Roman" w:cs="Times New Roman"/>
          <w:color w:val="000000"/>
          <w:spacing w:val="-3"/>
          <w:sz w:val="24"/>
          <w:szCs w:val="24"/>
        </w:rPr>
        <w:t xml:space="preserve">culer </w:t>
      </w:r>
      <w:r w:rsidRPr="00917594">
        <w:rPr>
          <w:rFonts w:ascii="Times New Roman" w:hAnsi="Times New Roman" w:cs="Times New Roman"/>
        </w:rPr>
        <w:t xml:space="preserve"> </w:t>
      </w:r>
      <w:r w:rsidRPr="00917594">
        <w:rPr>
          <w:rStyle w:val="hps"/>
          <w:rFonts w:ascii="Times New Roman" w:hAnsi="Times New Roman" w:cs="Times New Roman"/>
        </w:rPr>
        <w:t>S6</w:t>
      </w:r>
      <w:r w:rsidRPr="00917594">
        <w:rPr>
          <w:rFonts w:ascii="Times New Roman" w:hAnsi="Times New Roman" w:cs="Times New Roman"/>
        </w:rPr>
        <w:t xml:space="preserve"> </w:t>
      </w:r>
      <w:r w:rsidRPr="00917594">
        <w:rPr>
          <w:rStyle w:val="hps"/>
          <w:rFonts w:ascii="Times New Roman" w:hAnsi="Times New Roman" w:cs="Times New Roman"/>
        </w:rPr>
        <w:t>sachant que le deuxième pôle</w:t>
      </w:r>
      <w:r w:rsidRPr="00917594">
        <w:rPr>
          <w:rFonts w:ascii="Times New Roman" w:hAnsi="Times New Roman" w:cs="Times New Roman"/>
        </w:rPr>
        <w:t xml:space="preserve"> </w:t>
      </w:r>
      <w:r w:rsidRPr="00917594">
        <w:rPr>
          <w:rStyle w:val="hps"/>
          <w:rFonts w:ascii="Times New Roman" w:hAnsi="Times New Roman" w:cs="Times New Roman"/>
        </w:rPr>
        <w:t>égal 2.2</w:t>
      </w:r>
      <w:r w:rsidRPr="00917594">
        <w:rPr>
          <w:rFonts w:ascii="Times New Roman" w:hAnsi="Times New Roman" w:cs="Times New Roman"/>
        </w:rPr>
        <w:t xml:space="preserve"> </w:t>
      </w:r>
      <w:r w:rsidRPr="00917594">
        <w:rPr>
          <w:rStyle w:val="hps"/>
          <w:rFonts w:ascii="Times New Roman" w:hAnsi="Times New Roman" w:cs="Times New Roman"/>
        </w:rPr>
        <w:t>GB</w:t>
      </w:r>
      <w:r w:rsidRPr="0091759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t xml:space="preserve"> </w:t>
      </w:r>
      <w:r w:rsidRPr="00495404">
        <w:rPr>
          <w:rFonts w:ascii="Times New Roman" w:hAnsi="Times New Roman" w:cs="Times New Roman"/>
          <w:color w:val="000000"/>
          <w:spacing w:val="-3"/>
          <w:sz w:val="24"/>
          <w:szCs w:val="24"/>
        </w:rPr>
        <w:t>On fixe  VGS4 = VGS6</w:t>
      </w:r>
      <w:r w:rsidRPr="00495404">
        <w:rPr>
          <w:rFonts w:ascii="Times New Roman" w:hAnsi="Times New Roman" w:cs="Times New Roman"/>
          <w:color w:val="000000"/>
          <w:spacing w:val="-3"/>
          <w:sz w:val="24"/>
          <w:szCs w:val="24"/>
        </w:rPr>
        <w:br/>
      </w:r>
      <w:r w:rsidRPr="00495404">
        <w:rPr>
          <w:rFonts w:ascii="Times New Roman" w:hAnsi="Times New Roman" w:cs="Times New Roman"/>
          <w:color w:val="000000"/>
          <w:spacing w:val="-3"/>
          <w:sz w:val="24"/>
          <w:szCs w:val="24"/>
        </w:rPr>
        <w:br/>
      </w:r>
      <w:r w:rsidRPr="008A2902">
        <w:rPr>
          <w:rFonts w:ascii="Times New Roman" w:hAnsi="Times New Roman" w:cs="Times New Roman"/>
          <w:color w:val="000000"/>
          <w:spacing w:val="-3"/>
          <w:sz w:val="24"/>
          <w:szCs w:val="24"/>
        </w:rPr>
        <w:t xml:space="preserve">                                                      </w:t>
      </w:r>
      <w:r w:rsidRPr="00D64535">
        <w:rPr>
          <w:rFonts w:ascii="Times New Roman" w:hAnsi="Times New Roman" w:cs="Times New Roman"/>
          <w:color w:val="000000"/>
          <w:spacing w:val="-3"/>
          <w:position w:val="-28"/>
          <w:sz w:val="24"/>
          <w:szCs w:val="24"/>
          <w:lang w:val="en-US"/>
        </w:rPr>
        <w:object w:dxaOrig="2079" w:dyaOrig="680">
          <v:shape id="_x0000_i1062" type="#_x0000_t75" style="width:103.7pt;height:34pt" o:ole="">
            <v:imagedata r:id="rId113" o:title=""/>
          </v:shape>
          <o:OLEObject Type="Embed" ProgID="Equation.DSMT4" ShapeID="_x0000_i1062" DrawAspect="Content" ObjectID="_1377724607" r:id="rId114"/>
        </w:object>
      </w:r>
      <w:r w:rsidRPr="0049540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r>
      <w:r w:rsidRPr="00495404">
        <w:rPr>
          <w:rFonts w:ascii="Times New Roman" w:hAnsi="Times New Roman" w:cs="Times New Roman"/>
          <w:color w:val="000000"/>
          <w:spacing w:val="-3"/>
          <w:sz w:val="24"/>
          <w:szCs w:val="24"/>
        </w:rPr>
        <w:t>et</w:t>
      </w:r>
      <w:r>
        <w:rPr>
          <w:rFonts w:ascii="Times New Roman" w:hAnsi="Times New Roman" w:cs="Times New Roman"/>
          <w:color w:val="000000"/>
          <w:spacing w:val="-3"/>
          <w:sz w:val="24"/>
          <w:szCs w:val="24"/>
        </w:rPr>
        <w:t xml:space="preserve">      </w:t>
      </w:r>
      <w:r w:rsidRPr="00495404">
        <w:rPr>
          <w:rFonts w:ascii="Times New Roman" w:hAnsi="Times New Roman" w:cs="Times New Roman"/>
          <w:color w:val="000000"/>
          <w:spacing w:val="-3"/>
          <w:sz w:val="24"/>
          <w:szCs w:val="24"/>
        </w:rPr>
        <w:t xml:space="preserve"> </w:t>
      </w:r>
      <w:r w:rsidRPr="00ED349D">
        <w:rPr>
          <w:rFonts w:ascii="Times New Roman" w:hAnsi="Times New Roman" w:cs="Times New Roman"/>
          <w:color w:val="000000"/>
          <w:spacing w:val="-3"/>
          <w:position w:val="-68"/>
          <w:sz w:val="24"/>
          <w:szCs w:val="24"/>
          <w:lang w:val="en-US"/>
        </w:rPr>
        <w:object w:dxaOrig="6840" w:dyaOrig="1480">
          <v:shape id="_x0000_i1063" type="#_x0000_t75" style="width:342.15pt;height:74.3pt" o:ole="">
            <v:imagedata r:id="rId115" o:title=""/>
          </v:shape>
          <o:OLEObject Type="Embed" ProgID="Equation.DSMT4" ShapeID="_x0000_i1063" DrawAspect="Content" ObjectID="_1377724608" r:id="rId116"/>
        </w:object>
      </w:r>
      <w:r w:rsidRPr="00495404">
        <w:rPr>
          <w:rFonts w:ascii="Times New Roman" w:hAnsi="Times New Roman" w:cs="Times New Roman"/>
          <w:color w:val="000000"/>
          <w:spacing w:val="-3"/>
          <w:sz w:val="24"/>
          <w:szCs w:val="24"/>
        </w:rPr>
        <w:br/>
        <w:t xml:space="preserve">                                             </w:t>
      </w:r>
    </w:p>
    <w:p w:rsidR="00210B0B" w:rsidRPr="00495404" w:rsidRDefault="00210B0B" w:rsidP="00210B0B">
      <w:pPr>
        <w:rPr>
          <w:b/>
        </w:rPr>
      </w:pP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 xml:space="preserve">Connaissant  </w:t>
      </w:r>
      <w:r>
        <w:rPr>
          <w:rFonts w:ascii="Times New Roman" w:hAnsi="Times New Roman" w:cs="Times New Roman"/>
          <w:color w:val="000000"/>
          <w:spacing w:val="-3"/>
          <w:sz w:val="24"/>
          <w:szCs w:val="24"/>
        </w:rPr>
        <w:t xml:space="preserve">gm6 et M6, on peut </w:t>
      </w:r>
      <w:r w:rsidRPr="00917594">
        <w:rPr>
          <w:rFonts w:ascii="Times New Roman" w:hAnsi="Times New Roman" w:cs="Times New Roman"/>
          <w:color w:val="000000"/>
          <w:spacing w:val="-3"/>
          <w:sz w:val="24"/>
          <w:szCs w:val="24"/>
        </w:rPr>
        <w:t>en déduire I</w:t>
      </w:r>
      <w:r>
        <w:rPr>
          <w:rFonts w:ascii="Times New Roman" w:hAnsi="Times New Roman" w:cs="Times New Roman"/>
          <w:color w:val="000000"/>
          <w:spacing w:val="-3"/>
          <w:sz w:val="24"/>
          <w:szCs w:val="24"/>
        </w:rPr>
        <w:t>6</w:t>
      </w:r>
      <w:r>
        <w:rPr>
          <w:rFonts w:ascii="Times New Roman" w:hAnsi="Times New Roman" w:cs="Times New Roman"/>
          <w:color w:val="000000"/>
          <w:spacing w:val="-3"/>
          <w:sz w:val="24"/>
          <w:szCs w:val="24"/>
        </w:rPr>
        <w:br/>
      </w:r>
      <w:r w:rsidRPr="00917594">
        <w:rPr>
          <w:rFonts w:ascii="Times New Roman" w:hAnsi="Times New Roman" w:cs="Times New Roman"/>
          <w:color w:val="000000"/>
          <w:spacing w:val="-3"/>
          <w:sz w:val="24"/>
          <w:szCs w:val="24"/>
          <w:vertAlign w:val="subscript"/>
        </w:rPr>
        <w:t xml:space="preserve">   </w:t>
      </w:r>
      <w:r w:rsidRPr="00917594">
        <w:rPr>
          <w:rFonts w:ascii="Times New Roman" w:hAnsi="Times New Roman" w:cs="Times New Roman"/>
          <w:color w:val="000000"/>
          <w:spacing w:val="-3"/>
          <w:sz w:val="24"/>
          <w:szCs w:val="24"/>
          <w:vertAlign w:val="subscript"/>
        </w:rPr>
        <w:br/>
        <w:t xml:space="preserve">                                                                        </w:t>
      </w:r>
      <w:r w:rsidRPr="00917594">
        <w:rPr>
          <w:rFonts w:ascii="Times New Roman" w:hAnsi="Times New Roman" w:cs="Times New Roman"/>
          <w:color w:val="000000"/>
          <w:spacing w:val="-3"/>
          <w:sz w:val="24"/>
          <w:szCs w:val="24"/>
        </w:rPr>
        <w:t xml:space="preserve">      </w:t>
      </w:r>
      <w:r w:rsidRPr="00EC43F1">
        <w:rPr>
          <w:rFonts w:ascii="Times New Roman" w:hAnsi="Times New Roman" w:cs="Times New Roman"/>
          <w:color w:val="000000"/>
          <w:spacing w:val="-3"/>
          <w:position w:val="-60"/>
          <w:sz w:val="24"/>
          <w:szCs w:val="24"/>
        </w:rPr>
        <w:object w:dxaOrig="1540" w:dyaOrig="1020">
          <v:shape id="_x0000_i1064" type="#_x0000_t75" style="width:76.6pt;height:51.25pt" o:ole="">
            <v:imagedata r:id="rId117" o:title=""/>
          </v:shape>
          <o:OLEObject Type="Embed" ProgID="Equation.DSMT4" ShapeID="_x0000_i1064" DrawAspect="Content" ObjectID="_1377724609" r:id="rId118"/>
        </w:object>
      </w:r>
      <w:r w:rsidRPr="0091759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 xml:space="preserve">S’assurer que l’on vérifie la condition liée à </w:t>
      </w:r>
      <w:proofErr w:type="spellStart"/>
      <w:proofErr w:type="gramStart"/>
      <w:r>
        <w:rPr>
          <w:rFonts w:ascii="Times New Roman" w:hAnsi="Times New Roman" w:cs="Times New Roman"/>
          <w:color w:val="000000"/>
          <w:spacing w:val="-3"/>
          <w:sz w:val="24"/>
          <w:szCs w:val="24"/>
        </w:rPr>
        <w:t>Vout</w:t>
      </w:r>
      <w:proofErr w:type="spellEnd"/>
      <w:r>
        <w:rPr>
          <w:rFonts w:ascii="Times New Roman" w:hAnsi="Times New Roman" w:cs="Times New Roman"/>
          <w:color w:val="000000"/>
          <w:spacing w:val="-3"/>
          <w:sz w:val="24"/>
          <w:szCs w:val="24"/>
        </w:rPr>
        <w:t>(</w:t>
      </w:r>
      <w:proofErr w:type="gramEnd"/>
      <w:r>
        <w:rPr>
          <w:rFonts w:ascii="Times New Roman" w:hAnsi="Times New Roman" w:cs="Times New Roman"/>
          <w:color w:val="000000"/>
          <w:spacing w:val="-3"/>
          <w:sz w:val="24"/>
          <w:szCs w:val="24"/>
        </w:rPr>
        <w:t>max)</w:t>
      </w:r>
    </w:p>
    <w:p w:rsidR="00210B0B" w:rsidRPr="00917594" w:rsidRDefault="00210B0B" w:rsidP="00210B0B">
      <w:pPr>
        <w:pStyle w:val="Paragraphedeliste"/>
        <w:rPr>
          <w:rFonts w:ascii="Times New Roman" w:hAnsi="Times New Roman" w:cs="Times New Roman"/>
          <w:color w:val="000000"/>
          <w:spacing w:val="-3"/>
          <w:sz w:val="24"/>
          <w:szCs w:val="24"/>
        </w:rPr>
      </w:pPr>
    </w:p>
    <w:p w:rsidR="00210B0B" w:rsidRPr="0084072C"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 xml:space="preserve"> Déterminer M7 permettant d’obtenir le ratio entre I</w:t>
      </w:r>
      <w:r>
        <w:rPr>
          <w:rFonts w:ascii="Times New Roman" w:hAnsi="Times New Roman" w:cs="Times New Roman"/>
          <w:color w:val="000000"/>
          <w:spacing w:val="-3"/>
          <w:sz w:val="24"/>
          <w:szCs w:val="24"/>
        </w:rPr>
        <w:t>5</w:t>
      </w:r>
      <w:r w:rsidRPr="00917594">
        <w:rPr>
          <w:rFonts w:ascii="Times New Roman" w:hAnsi="Times New Roman" w:cs="Times New Roman"/>
          <w:color w:val="000000"/>
          <w:spacing w:val="-3"/>
          <w:sz w:val="24"/>
          <w:szCs w:val="24"/>
          <w:vertAlign w:val="subscript"/>
        </w:rPr>
        <w:t xml:space="preserve"> </w:t>
      </w:r>
      <w:r w:rsidRPr="00917594">
        <w:rPr>
          <w:rFonts w:ascii="Times New Roman" w:hAnsi="Times New Roman" w:cs="Times New Roman"/>
          <w:color w:val="000000"/>
          <w:spacing w:val="-3"/>
          <w:sz w:val="24"/>
          <w:szCs w:val="24"/>
        </w:rPr>
        <w:t>and I</w:t>
      </w:r>
      <w:r>
        <w:rPr>
          <w:rFonts w:ascii="Times New Roman" w:hAnsi="Times New Roman" w:cs="Times New Roman"/>
          <w:color w:val="000000"/>
          <w:spacing w:val="-3"/>
          <w:sz w:val="24"/>
          <w:szCs w:val="24"/>
        </w:rPr>
        <w:t>6</w:t>
      </w:r>
      <w:r w:rsidRPr="00917594">
        <w:rPr>
          <w:rFonts w:ascii="Times New Roman" w:hAnsi="Times New Roman" w:cs="Times New Roman"/>
          <w:color w:val="000000"/>
          <w:spacing w:val="-3"/>
          <w:sz w:val="24"/>
          <w:szCs w:val="24"/>
        </w:rPr>
        <w:t>.</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 xml:space="preserve">                                                    </w:t>
      </w:r>
      <w:r w:rsidRPr="00EC43F1">
        <w:rPr>
          <w:rFonts w:ascii="Times New Roman" w:hAnsi="Times New Roman" w:cs="Times New Roman"/>
          <w:color w:val="000000"/>
          <w:spacing w:val="-3"/>
          <w:position w:val="-28"/>
          <w:sz w:val="24"/>
          <w:szCs w:val="24"/>
        </w:rPr>
        <w:object w:dxaOrig="1900" w:dyaOrig="680">
          <v:shape id="_x0000_i1065" type="#_x0000_t75" style="width:95.05pt;height:34pt" o:ole="">
            <v:imagedata r:id="rId119" o:title=""/>
          </v:shape>
          <o:OLEObject Type="Embed" ProgID="Equation.DSMT4" ShapeID="_x0000_i1065" DrawAspect="Content" ObjectID="_1377724610" r:id="rId120"/>
        </w:object>
      </w:r>
      <w:r w:rsidRPr="00917594">
        <w:rPr>
          <w:rFonts w:ascii="Times New Roman" w:hAnsi="Times New Roman" w:cs="Times New Roman"/>
          <w:color w:val="000000"/>
          <w:spacing w:val="-3"/>
          <w:sz w:val="24"/>
          <w:szCs w:val="24"/>
        </w:rPr>
        <w:t xml:space="preserve">          </w:t>
      </w:r>
    </w:p>
    <w:p w:rsidR="00210B0B" w:rsidRPr="0084072C" w:rsidRDefault="00210B0B" w:rsidP="00210B0B">
      <w:pPr>
        <w:pStyle w:val="Paragraphedeliste"/>
        <w:rPr>
          <w:rFonts w:ascii="Times New Roman" w:hAnsi="Times New Roman" w:cs="Times New Roman"/>
          <w:color w:val="000000"/>
          <w:spacing w:val="-3"/>
          <w:sz w:val="24"/>
          <w:szCs w:val="24"/>
        </w:rPr>
      </w:pPr>
    </w:p>
    <w:p w:rsidR="00210B0B" w:rsidRPr="000101A0"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color w:val="000000"/>
          <w:spacing w:val="-3"/>
          <w:sz w:val="24"/>
          <w:szCs w:val="24"/>
        </w:rPr>
        <w:t xml:space="preserve"> Calculer le gain et la consommation</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 xml:space="preserve">                 </w:t>
      </w:r>
      <w:r w:rsidRPr="00B955EF">
        <w:rPr>
          <w:rFonts w:ascii="Times New Roman" w:hAnsi="Times New Roman" w:cs="Times New Roman"/>
          <w:color w:val="000000"/>
          <w:spacing w:val="-3"/>
          <w:position w:val="-32"/>
          <w:sz w:val="24"/>
          <w:szCs w:val="24"/>
        </w:rPr>
        <w:object w:dxaOrig="3060" w:dyaOrig="700">
          <v:shape id="_x0000_i1066" type="#_x0000_t75" style="width:153.2pt;height:35.15pt" o:ole="">
            <v:imagedata r:id="rId121" o:title=""/>
          </v:shape>
          <o:OLEObject Type="Embed" ProgID="Equation.DSMT4" ShapeID="_x0000_i1066" DrawAspect="Content" ObjectID="_1377724611" r:id="rId122"/>
        </w:object>
      </w:r>
      <w:r>
        <w:rPr>
          <w:rFonts w:ascii="Times New Roman" w:hAnsi="Times New Roman" w:cs="Times New Roman"/>
          <w:color w:val="000000"/>
          <w:spacing w:val="-3"/>
          <w:sz w:val="24"/>
          <w:szCs w:val="24"/>
        </w:rPr>
        <w:t xml:space="preserve">     </w:t>
      </w:r>
      <w:r w:rsidRPr="00B955EF">
        <w:rPr>
          <w:rFonts w:ascii="Times New Roman" w:hAnsi="Times New Roman" w:cs="Times New Roman"/>
          <w:color w:val="000000"/>
          <w:spacing w:val="-3"/>
          <w:position w:val="-16"/>
          <w:sz w:val="24"/>
          <w:szCs w:val="24"/>
        </w:rPr>
        <w:object w:dxaOrig="3140" w:dyaOrig="440">
          <v:shape id="_x0000_i1067" type="#_x0000_t75" style="width:156.65pt;height:21.9pt" o:ole="">
            <v:imagedata r:id="rId123" o:title=""/>
          </v:shape>
          <o:OLEObject Type="Embed" ProgID="Equation.DSMT4" ShapeID="_x0000_i1067" DrawAspect="Content" ObjectID="_1377724612" r:id="rId124"/>
        </w:object>
      </w:r>
    </w:p>
    <w:p w:rsidR="00210B0B" w:rsidRPr="000101A0" w:rsidRDefault="00210B0B" w:rsidP="00210B0B">
      <w:pPr>
        <w:pStyle w:val="Paragraphedeliste"/>
        <w:rPr>
          <w:rFonts w:ascii="Times New Roman" w:hAnsi="Times New Roman" w:cs="Times New Roman"/>
          <w:color w:val="000000"/>
          <w:spacing w:val="-3"/>
          <w:sz w:val="24"/>
          <w:szCs w:val="24"/>
        </w:rPr>
      </w:pPr>
    </w:p>
    <w:p w:rsidR="00210B0B" w:rsidRPr="005E59B4" w:rsidRDefault="00210B0B" w:rsidP="00210B0B">
      <w:pPr>
        <w:pStyle w:val="Paragraphedeliste"/>
        <w:numPr>
          <w:ilvl w:val="0"/>
          <w:numId w:val="5"/>
        </w:numPr>
        <w:spacing w:after="0" w:line="240" w:lineRule="auto"/>
        <w:rPr>
          <w:rFonts w:ascii="Times New Roman" w:hAnsi="Times New Roman" w:cs="Times New Roman"/>
          <w:b/>
          <w:sz w:val="24"/>
          <w:szCs w:val="24"/>
        </w:rPr>
      </w:pPr>
      <w:r>
        <w:rPr>
          <w:rStyle w:val="hps"/>
          <w:rFonts w:ascii="Times New Roman" w:hAnsi="Times New Roman" w:cs="Times New Roman"/>
          <w:sz w:val="24"/>
          <w:szCs w:val="24"/>
        </w:rPr>
        <w:t>Amélioration</w:t>
      </w:r>
      <w:r>
        <w:rPr>
          <w:rStyle w:val="hps"/>
          <w:rFonts w:ascii="Times New Roman" w:hAnsi="Times New Roman" w:cs="Times New Roman"/>
          <w:sz w:val="24"/>
          <w:szCs w:val="24"/>
        </w:rPr>
        <w:br/>
      </w:r>
      <w:r>
        <w:rPr>
          <w:rStyle w:val="hps"/>
          <w:rFonts w:ascii="Times New Roman" w:hAnsi="Times New Roman" w:cs="Times New Roman"/>
          <w:sz w:val="24"/>
          <w:szCs w:val="24"/>
        </w:rPr>
        <w:br/>
      </w:r>
      <w:r w:rsidRPr="005E59B4">
        <w:rPr>
          <w:rStyle w:val="hps"/>
          <w:rFonts w:ascii="Times New Roman" w:hAnsi="Times New Roman" w:cs="Times New Roman"/>
          <w:sz w:val="24"/>
          <w:szCs w:val="24"/>
        </w:rPr>
        <w:t>Si la spécification de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gain n'est pas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remplie,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les courants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I5 et I6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peu</w:t>
      </w:r>
      <w:r>
        <w:rPr>
          <w:rStyle w:val="hps"/>
          <w:rFonts w:ascii="Times New Roman" w:hAnsi="Times New Roman" w:cs="Times New Roman"/>
          <w:sz w:val="24"/>
          <w:szCs w:val="24"/>
        </w:rPr>
        <w:t>vent</w:t>
      </w:r>
      <w:r w:rsidRPr="005E59B4">
        <w:rPr>
          <w:rStyle w:val="hps"/>
          <w:rFonts w:ascii="Times New Roman" w:hAnsi="Times New Roman" w:cs="Times New Roman"/>
          <w:sz w:val="24"/>
          <w:szCs w:val="24"/>
        </w:rPr>
        <w:t xml:space="preserve"> être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diminué ou</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les rapports </w:t>
      </w:r>
      <w:r>
        <w:rPr>
          <w:rStyle w:val="hps"/>
          <w:rFonts w:ascii="Times New Roman" w:hAnsi="Times New Roman" w:cs="Times New Roman"/>
          <w:sz w:val="24"/>
          <w:szCs w:val="24"/>
        </w:rPr>
        <w:t>W</w:t>
      </w:r>
      <w:r w:rsidRPr="005E59B4">
        <w:rPr>
          <w:rStyle w:val="hps"/>
          <w:rFonts w:ascii="Times New Roman" w:hAnsi="Times New Roman" w:cs="Times New Roman"/>
          <w:sz w:val="24"/>
          <w:szCs w:val="24"/>
        </w:rPr>
        <w:t xml:space="preserve">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 de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M2 et</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/ou M6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augmenté.</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calculs précédents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lastRenderedPageBreak/>
        <w:t>doivent être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revérifiés</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pour s'assurer qu</w:t>
      </w:r>
      <w:r>
        <w:rPr>
          <w:rStyle w:val="hps"/>
          <w:rFonts w:ascii="Times New Roman" w:hAnsi="Times New Roman" w:cs="Times New Roman"/>
          <w:sz w:val="24"/>
          <w:szCs w:val="24"/>
        </w:rPr>
        <w:t>e toutes les conditions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sont satisfaites</w:t>
      </w:r>
      <w:r w:rsidRPr="005E59B4">
        <w:rPr>
          <w:rFonts w:ascii="Times New Roman" w:hAnsi="Times New Roman" w:cs="Times New Roman"/>
          <w:sz w:val="24"/>
          <w:szCs w:val="24"/>
        </w:rPr>
        <w:t xml:space="preserve">. </w:t>
      </w:r>
      <w:r>
        <w:rPr>
          <w:rFonts w:ascii="Times New Roman" w:hAnsi="Times New Roman" w:cs="Times New Roman"/>
          <w:sz w:val="24"/>
          <w:szCs w:val="24"/>
        </w:rPr>
        <w:br/>
      </w:r>
      <w:r w:rsidRPr="005E59B4">
        <w:rPr>
          <w:rStyle w:val="hps"/>
          <w:rFonts w:ascii="Times New Roman" w:hAnsi="Times New Roman" w:cs="Times New Roman"/>
          <w:sz w:val="24"/>
          <w:szCs w:val="24"/>
        </w:rPr>
        <w:t>Si</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la dissipation </w:t>
      </w:r>
      <w:r>
        <w:rPr>
          <w:rStyle w:val="hps"/>
          <w:rFonts w:ascii="Times New Roman" w:hAnsi="Times New Roman" w:cs="Times New Roman"/>
          <w:sz w:val="24"/>
          <w:szCs w:val="24"/>
        </w:rPr>
        <w:t>en</w:t>
      </w:r>
      <w:r w:rsidRPr="005E59B4">
        <w:rPr>
          <w:rStyle w:val="hps"/>
          <w:rFonts w:ascii="Times New Roman" w:hAnsi="Times New Roman" w:cs="Times New Roman"/>
          <w:sz w:val="24"/>
          <w:szCs w:val="24"/>
        </w:rPr>
        <w:t xml:space="preserve"> puissance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est trop élevée</w:t>
      </w:r>
      <w:r w:rsidRPr="005E59B4">
        <w:rPr>
          <w:rFonts w:ascii="Times New Roman" w:hAnsi="Times New Roman" w:cs="Times New Roman"/>
          <w:sz w:val="24"/>
          <w:szCs w:val="24"/>
        </w:rPr>
        <w:t xml:space="preserve">, alors </w:t>
      </w:r>
      <w:r w:rsidRPr="005E59B4">
        <w:rPr>
          <w:rStyle w:val="hps"/>
          <w:rFonts w:ascii="Times New Roman" w:hAnsi="Times New Roman" w:cs="Times New Roman"/>
          <w:sz w:val="24"/>
          <w:szCs w:val="24"/>
        </w:rPr>
        <w:t>on ne peut que</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réduire les courants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I5 et I6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Réduction des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courants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nécessitera probablement</w:t>
      </w:r>
      <w:r w:rsidRPr="005E59B4">
        <w:rPr>
          <w:rFonts w:ascii="Times New Roman" w:hAnsi="Times New Roman" w:cs="Times New Roman"/>
          <w:sz w:val="24"/>
          <w:szCs w:val="24"/>
        </w:rPr>
        <w:t xml:space="preserve"> </w:t>
      </w:r>
      <w:r>
        <w:rPr>
          <w:rFonts w:ascii="Times New Roman" w:hAnsi="Times New Roman" w:cs="Times New Roman"/>
          <w:sz w:val="24"/>
          <w:szCs w:val="24"/>
        </w:rPr>
        <w:t>l’</w:t>
      </w:r>
      <w:r w:rsidRPr="005E59B4">
        <w:rPr>
          <w:rStyle w:val="hps"/>
          <w:rFonts w:ascii="Times New Roman" w:hAnsi="Times New Roman" w:cs="Times New Roman"/>
          <w:sz w:val="24"/>
          <w:szCs w:val="24"/>
        </w:rPr>
        <w:t>augmentation de</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certains des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rapports </w:t>
      </w:r>
      <w:r>
        <w:rPr>
          <w:rStyle w:val="hps"/>
          <w:rFonts w:ascii="Times New Roman" w:hAnsi="Times New Roman" w:cs="Times New Roman"/>
          <w:sz w:val="24"/>
          <w:szCs w:val="24"/>
        </w:rPr>
        <w:t>W</w:t>
      </w:r>
      <w:r w:rsidRPr="005E59B4">
        <w:rPr>
          <w:rStyle w:val="hps"/>
          <w:rFonts w:ascii="Times New Roman" w:hAnsi="Times New Roman" w:cs="Times New Roman"/>
          <w:sz w:val="24"/>
          <w:szCs w:val="24"/>
        </w:rPr>
        <w:t xml:space="preserve">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w:t>
      </w:r>
      <w:r w:rsidRPr="005E59B4">
        <w:rPr>
          <w:rFonts w:ascii="Times New Roman" w:hAnsi="Times New Roman" w:cs="Times New Roman"/>
          <w:sz w:val="24"/>
          <w:szCs w:val="24"/>
        </w:rPr>
        <w:t xml:space="preserve">, afin de satisfaire </w:t>
      </w:r>
      <w:r>
        <w:rPr>
          <w:rFonts w:ascii="Times New Roman" w:hAnsi="Times New Roman" w:cs="Times New Roman"/>
          <w:sz w:val="24"/>
          <w:szCs w:val="24"/>
        </w:rPr>
        <w:t xml:space="preserve">les plages des tensions </w:t>
      </w:r>
      <w:r w:rsidRPr="005E59B4">
        <w:rPr>
          <w:rStyle w:val="hps"/>
          <w:rFonts w:ascii="Times New Roman" w:hAnsi="Times New Roman" w:cs="Times New Roman"/>
          <w:sz w:val="24"/>
          <w:szCs w:val="24"/>
        </w:rPr>
        <w:t>d'entrée et</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de sortie</w:t>
      </w:r>
      <w:r w:rsidRPr="005E59B4">
        <w:rPr>
          <w:rFonts w:ascii="Times New Roman" w:hAnsi="Times New Roman" w:cs="Times New Roman"/>
          <w:sz w:val="24"/>
          <w:szCs w:val="24"/>
        </w:rPr>
        <w:t>.</w:t>
      </w:r>
      <w:r w:rsidRPr="005E59B4">
        <w:rPr>
          <w:rFonts w:ascii="Times New Roman" w:hAnsi="Times New Roman" w:cs="Times New Roman"/>
          <w:color w:val="000000"/>
          <w:spacing w:val="-3"/>
          <w:sz w:val="24"/>
          <w:szCs w:val="24"/>
        </w:rPr>
        <w:tab/>
        <w:t xml:space="preserve">                         </w:t>
      </w:r>
    </w:p>
    <w:p w:rsidR="00210B0B" w:rsidRPr="005E59B4" w:rsidRDefault="00210B0B" w:rsidP="00210B0B">
      <w:pPr>
        <w:pStyle w:val="Paragraphedeliste"/>
        <w:rPr>
          <w:rFonts w:ascii="Times New Roman" w:hAnsi="Times New Roman" w:cs="Times New Roman"/>
          <w:color w:val="000000"/>
          <w:spacing w:val="-3"/>
          <w:sz w:val="24"/>
          <w:szCs w:val="24"/>
        </w:rPr>
      </w:pPr>
    </w:p>
    <w:p w:rsidR="00210B0B" w:rsidRPr="0043399D"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Simu</w:t>
      </w:r>
      <w:r>
        <w:rPr>
          <w:rFonts w:ascii="Times New Roman" w:hAnsi="Times New Roman" w:cs="Times New Roman"/>
          <w:color w:val="000000"/>
          <w:spacing w:val="-3"/>
          <w:sz w:val="24"/>
          <w:szCs w:val="24"/>
        </w:rPr>
        <w:t>lation du circuit et ajustement si nécessaire</w:t>
      </w:r>
    </w:p>
    <w:p w:rsidR="00210B0B" w:rsidRPr="0043399D" w:rsidRDefault="00210B0B" w:rsidP="00210B0B">
      <w:pPr>
        <w:pStyle w:val="Paragraphedeliste"/>
        <w:rPr>
          <w:rFonts w:ascii="Times New Roman" w:hAnsi="Times New Roman" w:cs="Times New Roman"/>
          <w:b/>
          <w:sz w:val="24"/>
          <w:szCs w:val="24"/>
        </w:rPr>
      </w:pPr>
    </w:p>
    <w:p w:rsidR="00210B0B" w:rsidRPr="00E15C84" w:rsidRDefault="00AD24E9" w:rsidP="00210B0B">
      <w:pPr>
        <w:rPr>
          <w:b/>
          <w:u w:val="single"/>
        </w:rPr>
      </w:pPr>
      <w:r w:rsidRPr="00E15C84">
        <w:rPr>
          <w:b/>
          <w:u w:val="single"/>
        </w:rPr>
        <w:t>Application 1</w:t>
      </w:r>
      <w:r w:rsidR="00E15C84" w:rsidRPr="00E15C84">
        <w:rPr>
          <w:b/>
          <w:u w:val="single"/>
        </w:rPr>
        <w:t> :</w:t>
      </w:r>
    </w:p>
    <w:p w:rsidR="0057471D" w:rsidRDefault="0057471D" w:rsidP="00210B0B">
      <w:pPr>
        <w:rPr>
          <w:b/>
        </w:rPr>
      </w:pPr>
    </w:p>
    <w:p w:rsidR="00210B0B" w:rsidRPr="009E3E0F" w:rsidRDefault="00210B0B" w:rsidP="00210B0B">
      <w:r w:rsidRPr="009E3E0F">
        <w:t>Av &gt; 3000V/V</w:t>
      </w:r>
      <w:r w:rsidRPr="009E3E0F">
        <w:tab/>
        <w:t>VDD = 2.5V</w:t>
      </w:r>
      <w:r w:rsidRPr="009E3E0F">
        <w:tab/>
      </w:r>
      <w:r w:rsidRPr="009E3E0F">
        <w:tab/>
        <w:t>VSS = -2.5V</w:t>
      </w:r>
      <w:r w:rsidRPr="009E3E0F">
        <w:tab/>
      </w:r>
      <w:r w:rsidRPr="009E3E0F">
        <w:tab/>
        <w:t>GB = 5MHz</w:t>
      </w:r>
    </w:p>
    <w:p w:rsidR="00210B0B" w:rsidRDefault="00210B0B" w:rsidP="00210B0B"/>
    <w:p w:rsidR="00210B0B" w:rsidRDefault="00210B0B" w:rsidP="00210B0B">
      <w:pPr>
        <w:rPr>
          <w:lang w:val="en-US"/>
        </w:rPr>
      </w:pPr>
      <w:r w:rsidRPr="009E3E0F">
        <w:rPr>
          <w:lang w:val="en-US"/>
        </w:rPr>
        <w:t>SR &gt; 10V/µs</w:t>
      </w:r>
      <w:r w:rsidRPr="009E3E0F">
        <w:rPr>
          <w:lang w:val="en-US"/>
        </w:rPr>
        <w:tab/>
      </w:r>
      <w:r w:rsidRPr="009E3E0F">
        <w:rPr>
          <w:lang w:val="en-US"/>
        </w:rPr>
        <w:tab/>
        <w:t>PM = 60°</w:t>
      </w:r>
      <w:r w:rsidRPr="009E3E0F">
        <w:rPr>
          <w:lang w:val="en-US"/>
        </w:rPr>
        <w:tab/>
      </w:r>
      <w:r w:rsidRPr="009E3E0F">
        <w:rPr>
          <w:lang w:val="en-US"/>
        </w:rPr>
        <w:tab/>
      </w:r>
      <w:proofErr w:type="spellStart"/>
      <w:r w:rsidRPr="009E3E0F">
        <w:rPr>
          <w:lang w:val="en-US"/>
        </w:rPr>
        <w:t>Vout</w:t>
      </w:r>
      <w:proofErr w:type="spellEnd"/>
      <w:r w:rsidRPr="009E3E0F">
        <w:rPr>
          <w:lang w:val="en-US"/>
        </w:rPr>
        <w:t xml:space="preserve"> = </w:t>
      </w:r>
      <w:proofErr w:type="gramStart"/>
      <w:r w:rsidRPr="009E3E0F">
        <w:rPr>
          <w:lang w:val="en-US"/>
        </w:rPr>
        <w:t>[ -</w:t>
      </w:r>
      <w:proofErr w:type="gramEnd"/>
      <w:r w:rsidRPr="009E3E0F">
        <w:rPr>
          <w:lang w:val="en-US"/>
        </w:rPr>
        <w:t>2V, + 2V]</w:t>
      </w:r>
      <w:r w:rsidRPr="009E3E0F">
        <w:rPr>
          <w:lang w:val="en-US"/>
        </w:rPr>
        <w:tab/>
      </w:r>
    </w:p>
    <w:p w:rsidR="00210B0B" w:rsidRDefault="00210B0B" w:rsidP="00210B0B">
      <w:pPr>
        <w:rPr>
          <w:lang w:val="en-US"/>
        </w:rPr>
      </w:pPr>
    </w:p>
    <w:p w:rsidR="00210B0B" w:rsidRPr="009A1B2F" w:rsidRDefault="00210B0B" w:rsidP="00210B0B">
      <w:pPr>
        <w:rPr>
          <w:lang w:val="en-US"/>
        </w:rPr>
      </w:pPr>
      <w:r w:rsidRPr="009A1B2F">
        <w:rPr>
          <w:lang w:val="en-US"/>
        </w:rPr>
        <w:t>ICMR = [-1V, 2V]</w:t>
      </w:r>
      <w:r w:rsidR="009A1B2F" w:rsidRPr="009A1B2F">
        <w:rPr>
          <w:lang w:val="en-US"/>
        </w:rPr>
        <w:tab/>
      </w:r>
      <w:proofErr w:type="spellStart"/>
      <w:proofErr w:type="gramStart"/>
      <w:r w:rsidR="009A1B2F" w:rsidRPr="009A1B2F">
        <w:rPr>
          <w:lang w:val="en-US"/>
        </w:rPr>
        <w:t>Kn</w:t>
      </w:r>
      <w:proofErr w:type="spellEnd"/>
      <w:proofErr w:type="gramEnd"/>
      <w:r w:rsidR="009A1B2F" w:rsidRPr="009A1B2F">
        <w:rPr>
          <w:lang w:val="en-US"/>
        </w:rPr>
        <w:t xml:space="preserve"> = 110µA/V</w:t>
      </w:r>
      <w:r w:rsidR="009A1B2F">
        <w:rPr>
          <w:lang w:val="en-US"/>
        </w:rPr>
        <w:t>²</w:t>
      </w:r>
      <w:r w:rsidR="009A1B2F">
        <w:rPr>
          <w:lang w:val="en-US"/>
        </w:rPr>
        <w:tab/>
      </w:r>
      <w:proofErr w:type="spellStart"/>
      <w:r w:rsidR="009A1B2F">
        <w:rPr>
          <w:lang w:val="en-US"/>
        </w:rPr>
        <w:t>Kp</w:t>
      </w:r>
      <w:proofErr w:type="spellEnd"/>
      <w:r w:rsidR="009A1B2F">
        <w:rPr>
          <w:lang w:val="en-US"/>
        </w:rPr>
        <w:t xml:space="preserve"> = 50µA/V²</w:t>
      </w:r>
    </w:p>
    <w:p w:rsidR="00210B0B" w:rsidRPr="009A1B2F" w:rsidRDefault="00210B0B" w:rsidP="00210B0B">
      <w:pPr>
        <w:pStyle w:val="Paragraphedeliste"/>
        <w:rPr>
          <w:rFonts w:ascii="Times New Roman" w:hAnsi="Times New Roman" w:cs="Times New Roman"/>
          <w:b/>
          <w:sz w:val="24"/>
          <w:szCs w:val="24"/>
          <w:lang w:val="en-US"/>
        </w:rPr>
      </w:pPr>
    </w:p>
    <w:p w:rsidR="00210B0B" w:rsidRDefault="007C1DCD" w:rsidP="00210B0B">
      <w:r>
        <w:t>Tout d’abord, n</w:t>
      </w:r>
      <w:r w:rsidR="00210B0B">
        <w:t>ous prendrons pour cet exemple L = 1µm</w:t>
      </w:r>
    </w:p>
    <w:p w:rsidR="00210B0B" w:rsidRDefault="00210B0B" w:rsidP="00210B0B"/>
    <w:p w:rsidR="00210B0B" w:rsidRDefault="00210B0B" w:rsidP="00210B0B">
      <w:pPr>
        <w:rPr>
          <w:rFonts w:eastAsia="Times New Roman"/>
          <w:lang w:eastAsia="fr-FR"/>
        </w:rPr>
      </w:pPr>
      <w:r>
        <w:t xml:space="preserve">Concernant la valeur de Cc, il faut remplir la condition   </w:t>
      </w:r>
      <w:r w:rsidRPr="00917594">
        <w:rPr>
          <w:rFonts w:eastAsia="Times New Roman"/>
          <w:position w:val="-6"/>
          <w:lang w:eastAsia="fr-FR"/>
        </w:rPr>
        <w:object w:dxaOrig="1280" w:dyaOrig="279">
          <v:shape id="_x0000_i1068" type="#_x0000_t75" style="width:63.95pt;height:14.4pt" o:ole="">
            <v:imagedata r:id="rId125" o:title=""/>
          </v:shape>
          <o:OLEObject Type="Embed" ProgID="Equation.DSMT4" ShapeID="_x0000_i1068" DrawAspect="Content" ObjectID="_1377724614" r:id="rId126"/>
        </w:object>
      </w:r>
    </w:p>
    <w:p w:rsidR="00210B0B" w:rsidRDefault="00210B0B" w:rsidP="00210B0B">
      <w:pPr>
        <w:rPr>
          <w:rFonts w:eastAsia="Times New Roman"/>
          <w:lang w:eastAsia="fr-FR"/>
        </w:rPr>
      </w:pPr>
    </w:p>
    <w:p w:rsidR="00210B0B" w:rsidRDefault="00210B0B" w:rsidP="00210B0B">
      <w:pPr>
        <w:rPr>
          <w:rFonts w:eastAsia="Times New Roman"/>
          <w:lang w:eastAsia="fr-FR"/>
        </w:rPr>
      </w:pPr>
      <w:r>
        <w:rPr>
          <w:rFonts w:eastAsia="Times New Roman"/>
          <w:lang w:eastAsia="fr-FR"/>
        </w:rPr>
        <w:t xml:space="preserve">Pour CL = 10pF,   </w:t>
      </w:r>
      <w:r w:rsidRPr="00130113">
        <w:rPr>
          <w:rFonts w:eastAsia="Times New Roman"/>
          <w:position w:val="-10"/>
          <w:lang w:eastAsia="fr-FR"/>
        </w:rPr>
        <w:object w:dxaOrig="2580" w:dyaOrig="320">
          <v:shape id="_x0000_i1069" type="#_x0000_t75" style="width:129pt;height:15.55pt" o:ole="">
            <v:imagedata r:id="rId127" o:title=""/>
          </v:shape>
          <o:OLEObject Type="Embed" ProgID="Equation.DSMT4" ShapeID="_x0000_i1069" DrawAspect="Content" ObjectID="_1377724615" r:id="rId128"/>
        </w:object>
      </w:r>
      <w:r>
        <w:rPr>
          <w:rFonts w:eastAsia="Times New Roman"/>
          <w:lang w:eastAsia="fr-FR"/>
        </w:rPr>
        <w:t xml:space="preserve">   </w:t>
      </w:r>
      <w:r w:rsidRPr="00482435">
        <w:rPr>
          <w:rFonts w:eastAsia="Times New Roman"/>
          <w:position w:val="-10"/>
          <w:lang w:eastAsia="fr-FR"/>
        </w:rPr>
        <w:object w:dxaOrig="800" w:dyaOrig="320">
          <v:shape id="_x0000_i1070" type="#_x0000_t75" style="width:39.75pt;height:15.55pt" o:ole="">
            <v:imagedata r:id="rId129" o:title=""/>
          </v:shape>
          <o:OLEObject Type="Embed" ProgID="Equation.DSMT4" ShapeID="_x0000_i1070" DrawAspect="Content" ObjectID="_1377724616" r:id="rId130"/>
        </w:object>
      </w:r>
    </w:p>
    <w:p w:rsidR="00210B0B" w:rsidRDefault="00210B0B" w:rsidP="00210B0B">
      <w:pPr>
        <w:rPr>
          <w:rFonts w:eastAsia="Times New Roman"/>
          <w:lang w:eastAsia="fr-FR"/>
        </w:rPr>
      </w:pPr>
    </w:p>
    <w:p w:rsidR="00210B0B" w:rsidRDefault="00210B0B" w:rsidP="00210B0B">
      <w:r>
        <w:rPr>
          <w:rFonts w:eastAsia="Times New Roman"/>
          <w:lang w:eastAsia="fr-FR"/>
        </w:rPr>
        <w:t xml:space="preserve">A partir du </w:t>
      </w:r>
      <w:proofErr w:type="spellStart"/>
      <w:r>
        <w:rPr>
          <w:rFonts w:eastAsia="Times New Roman"/>
          <w:lang w:eastAsia="fr-FR"/>
        </w:rPr>
        <w:t>slew</w:t>
      </w:r>
      <w:proofErr w:type="spellEnd"/>
      <w:r>
        <w:rPr>
          <w:rFonts w:eastAsia="Times New Roman"/>
          <w:lang w:eastAsia="fr-FR"/>
        </w:rPr>
        <w:t xml:space="preserve"> rate, on peut déterminer I5 :   </w:t>
      </w:r>
      <w:r w:rsidRPr="00887ECE">
        <w:rPr>
          <w:position w:val="-10"/>
        </w:rPr>
        <w:object w:dxaOrig="4080" w:dyaOrig="320">
          <v:shape id="_x0000_i1071" type="#_x0000_t75" style="width:203.9pt;height:15.55pt" o:ole="">
            <v:imagedata r:id="rId131" o:title=""/>
          </v:shape>
          <o:OLEObject Type="Embed" ProgID="Equation.DSMT4" ShapeID="_x0000_i1071" DrawAspect="Content" ObjectID="_1377724617" r:id="rId132"/>
        </w:object>
      </w:r>
    </w:p>
    <w:p w:rsidR="00210B0B" w:rsidRDefault="00210B0B" w:rsidP="00210B0B"/>
    <w:p w:rsidR="00210B0B" w:rsidRDefault="00210B0B" w:rsidP="00EA4FA5">
      <w:pPr>
        <w:jc w:val="center"/>
      </w:pPr>
      <w:r w:rsidRPr="00C02323">
        <w:rPr>
          <w:position w:val="-40"/>
        </w:rPr>
        <w:object w:dxaOrig="5980" w:dyaOrig="800">
          <v:shape id="_x0000_i1072" type="#_x0000_t75" style="width:298.35pt;height:39.75pt" o:ole="">
            <v:imagedata r:id="rId133" o:title=""/>
          </v:shape>
          <o:OLEObject Type="Embed" ProgID="Equation.DSMT4" ShapeID="_x0000_i1072" DrawAspect="Content" ObjectID="_1377724618" r:id="rId134"/>
        </w:object>
      </w:r>
    </w:p>
    <w:p w:rsidR="00210B0B" w:rsidRDefault="00210B0B" w:rsidP="00EA4FA5">
      <w:pPr>
        <w:jc w:val="center"/>
      </w:pPr>
      <w:r w:rsidRPr="00C22C84">
        <w:rPr>
          <w:position w:val="-36"/>
        </w:rPr>
        <w:object w:dxaOrig="4440" w:dyaOrig="760">
          <v:shape id="_x0000_i1073" type="#_x0000_t75" style="width:221.75pt;height:38pt" o:ole="">
            <v:imagedata r:id="rId135" o:title=""/>
          </v:shape>
          <o:OLEObject Type="Embed" ProgID="Equation.DSMT4" ShapeID="_x0000_i1073" DrawAspect="Content" ObjectID="_1377724619" r:id="rId136"/>
        </w:object>
      </w:r>
    </w:p>
    <w:p w:rsidR="00210B0B" w:rsidRDefault="00210B0B" w:rsidP="00210B0B"/>
    <w:p w:rsidR="00210B0B" w:rsidRDefault="00210B0B" w:rsidP="00210B0B">
      <w:r>
        <w:t xml:space="preserve">Donc  </w:t>
      </w:r>
      <w:r w:rsidRPr="00F37243">
        <w:rPr>
          <w:position w:val="-28"/>
        </w:rPr>
        <w:object w:dxaOrig="1980" w:dyaOrig="680">
          <v:shape id="_x0000_i1074" type="#_x0000_t75" style="width:99.05pt;height:34pt" o:ole="">
            <v:imagedata r:id="rId137" o:title=""/>
          </v:shape>
          <o:OLEObject Type="Embed" ProgID="Equation.DSMT4" ShapeID="_x0000_i1074" DrawAspect="Content" ObjectID="_1377724620" r:id="rId138"/>
        </w:object>
      </w:r>
    </w:p>
    <w:p w:rsidR="00210B0B" w:rsidRDefault="00210B0B" w:rsidP="00210B0B"/>
    <w:p w:rsidR="00210B0B" w:rsidRDefault="00210B0B" w:rsidP="009459CA">
      <w:pPr>
        <w:jc w:val="center"/>
      </w:pPr>
      <w:r w:rsidRPr="00510914">
        <w:rPr>
          <w:position w:val="-60"/>
        </w:rPr>
        <w:object w:dxaOrig="4700" w:dyaOrig="1400">
          <v:shape id="_x0000_i1075" type="#_x0000_t75" style="width:235pt;height:69.7pt" o:ole="">
            <v:imagedata r:id="rId139" o:title=""/>
          </v:shape>
          <o:OLEObject Type="Embed" ProgID="Equation.DSMT4" ShapeID="_x0000_i1075" DrawAspect="Content" ObjectID="_1377724621" r:id="rId140"/>
        </w:object>
      </w:r>
      <w:r>
        <w:t>rads/sec</w:t>
      </w:r>
      <w:r>
        <w:tab/>
        <w:t>(448Mhz)</w:t>
      </w:r>
    </w:p>
    <w:p w:rsidR="00210B0B" w:rsidRDefault="00210B0B" w:rsidP="00210B0B">
      <w:r>
        <w:t xml:space="preserve">Avec </w:t>
      </w:r>
      <w:r w:rsidRPr="00955EA7">
        <w:rPr>
          <w:position w:val="-10"/>
        </w:rPr>
        <w:object w:dxaOrig="1840" w:dyaOrig="320">
          <v:shape id="_x0000_i1076" type="#_x0000_t75" style="width:92.15pt;height:15.55pt" o:ole="">
            <v:imagedata r:id="rId141" o:title=""/>
          </v:shape>
          <o:OLEObject Type="Embed" ProgID="Equation.DSMT4" ShapeID="_x0000_i1076" DrawAspect="Content" ObjectID="_1377724622" r:id="rId142"/>
        </w:object>
      </w:r>
    </w:p>
    <w:p w:rsidR="00210B0B" w:rsidRDefault="00210B0B" w:rsidP="00210B0B"/>
    <w:p w:rsidR="00210B0B" w:rsidRDefault="00210B0B" w:rsidP="00210B0B">
      <w:r>
        <w:t xml:space="preserve">Si GB = 5Mhz,  </w:t>
      </w:r>
      <w:r w:rsidRPr="006B6796">
        <w:rPr>
          <w:position w:val="-10"/>
        </w:rPr>
        <w:object w:dxaOrig="1240" w:dyaOrig="320">
          <v:shape id="_x0000_i1077" type="#_x0000_t75" style="width:61.65pt;height:15.55pt" o:ole="">
            <v:imagedata r:id="rId143" o:title=""/>
          </v:shape>
          <o:OLEObject Type="Embed" ProgID="Equation.DSMT4" ShapeID="_x0000_i1077" DrawAspect="Content" ObjectID="_1377724623" r:id="rId144"/>
        </w:object>
      </w:r>
    </w:p>
    <w:p w:rsidR="00210B0B" w:rsidRDefault="00210B0B" w:rsidP="00210B0B"/>
    <w:p w:rsidR="00210B0B" w:rsidRDefault="00210B0B" w:rsidP="00210B0B">
      <w:r w:rsidRPr="002D1051">
        <w:rPr>
          <w:position w:val="-10"/>
        </w:rPr>
        <w:object w:dxaOrig="3519" w:dyaOrig="320">
          <v:shape id="_x0000_i1078" type="#_x0000_t75" style="width:175.7pt;height:15.55pt" o:ole="">
            <v:imagedata r:id="rId145" o:title=""/>
          </v:shape>
          <o:OLEObject Type="Embed" ProgID="Equation.DSMT4" ShapeID="_x0000_i1078" DrawAspect="Content" ObjectID="_1377724624" r:id="rId146"/>
        </w:object>
      </w:r>
    </w:p>
    <w:p w:rsidR="00210B0B" w:rsidRDefault="00210B0B" w:rsidP="00210B0B"/>
    <w:p w:rsidR="00210B0B" w:rsidRDefault="00210B0B" w:rsidP="00210B0B">
      <w:r>
        <w:t>Sachant que :</w:t>
      </w:r>
      <w:r w:rsidRPr="00733D14">
        <w:rPr>
          <w:position w:val="-28"/>
        </w:rPr>
        <w:object w:dxaOrig="4360" w:dyaOrig="700">
          <v:shape id="_x0000_i1079" type="#_x0000_t75" style="width:218.3pt;height:35.15pt" o:ole="">
            <v:imagedata r:id="rId147" o:title=""/>
          </v:shape>
          <o:OLEObject Type="Embed" ProgID="Equation.DSMT4" ShapeID="_x0000_i1079" DrawAspect="Content" ObjectID="_1377724625" r:id="rId148"/>
        </w:object>
      </w:r>
      <w:r>
        <w:t xml:space="preserve">  on arrondi à 3</w:t>
      </w:r>
    </w:p>
    <w:p w:rsidR="00210B0B" w:rsidRDefault="00210B0B" w:rsidP="00210B0B"/>
    <w:p w:rsidR="00210B0B" w:rsidRDefault="00210B0B" w:rsidP="00210B0B">
      <w:r w:rsidRPr="00F37243">
        <w:rPr>
          <w:position w:val="-28"/>
        </w:rPr>
        <w:object w:dxaOrig="1840" w:dyaOrig="680">
          <v:shape id="_x0000_i1080" type="#_x0000_t75" style="width:92.15pt;height:34pt" o:ole="">
            <v:imagedata r:id="rId149" o:title=""/>
          </v:shape>
          <o:OLEObject Type="Embed" ProgID="Equation.DSMT4" ShapeID="_x0000_i1080" DrawAspect="Content" ObjectID="_1377724626" r:id="rId150"/>
        </w:object>
      </w:r>
    </w:p>
    <w:p w:rsidR="00210B0B" w:rsidRDefault="00210B0B" w:rsidP="00210B0B"/>
    <w:p w:rsidR="00210B0B" w:rsidRDefault="00210B0B" w:rsidP="009459CA">
      <w:pPr>
        <w:jc w:val="center"/>
      </w:pPr>
      <w:r w:rsidRPr="00ED3DD6">
        <w:rPr>
          <w:position w:val="-26"/>
        </w:rPr>
        <w:object w:dxaOrig="5100" w:dyaOrig="700">
          <v:shape id="_x0000_i1081" type="#_x0000_t75" style="width:255.15pt;height:35.15pt" o:ole="">
            <v:imagedata r:id="rId151" o:title=""/>
          </v:shape>
          <o:OLEObject Type="Embed" ProgID="Equation.DSMT4" ShapeID="_x0000_i1081" DrawAspect="Content" ObjectID="_1377724627" r:id="rId152"/>
        </w:object>
      </w:r>
    </w:p>
    <w:p w:rsidR="00210B0B" w:rsidRDefault="00210B0B" w:rsidP="009459CA">
      <w:pPr>
        <w:jc w:val="center"/>
      </w:pPr>
    </w:p>
    <w:p w:rsidR="00210B0B" w:rsidRDefault="00210B0B" w:rsidP="009459CA">
      <w:pPr>
        <w:jc w:val="center"/>
      </w:pPr>
      <w:r w:rsidRPr="00F022EE">
        <w:rPr>
          <w:position w:val="-36"/>
        </w:rPr>
        <w:object w:dxaOrig="3860" w:dyaOrig="760">
          <v:shape id="_x0000_i1082" type="#_x0000_t75" style="width:192.95pt;height:38pt" o:ole="">
            <v:imagedata r:id="rId153" o:title=""/>
          </v:shape>
          <o:OLEObject Type="Embed" ProgID="Equation.DSMT4" ShapeID="_x0000_i1082" DrawAspect="Content" ObjectID="_1377724628" r:id="rId154"/>
        </w:object>
      </w:r>
    </w:p>
    <w:p w:rsidR="00210B0B" w:rsidRDefault="00210B0B" w:rsidP="00210B0B"/>
    <w:p w:rsidR="00210B0B" w:rsidRDefault="00210B0B" w:rsidP="00210B0B">
      <w:r>
        <w:t xml:space="preserve">Pour atteindre une marge de phase de 60°, nous savons que : </w:t>
      </w:r>
      <w:r w:rsidRPr="00F57DD3">
        <w:rPr>
          <w:position w:val="-10"/>
        </w:rPr>
        <w:object w:dxaOrig="2439" w:dyaOrig="320">
          <v:shape id="_x0000_i1083" type="#_x0000_t75" style="width:122.1pt;height:15.55pt" o:ole="">
            <v:imagedata r:id="rId155" o:title=""/>
          </v:shape>
          <o:OLEObject Type="Embed" ProgID="Equation.DSMT4" ShapeID="_x0000_i1083" DrawAspect="Content" ObjectID="_1377724629" r:id="rId156"/>
        </w:object>
      </w:r>
    </w:p>
    <w:p w:rsidR="00210B0B" w:rsidRDefault="00210B0B" w:rsidP="00210B0B"/>
    <w:p w:rsidR="00210B0B" w:rsidRDefault="00210B0B" w:rsidP="009459CA">
      <w:pPr>
        <w:jc w:val="center"/>
        <w:rPr>
          <w:color w:val="000000"/>
          <w:spacing w:val="-3"/>
          <w:lang w:val="en-US"/>
        </w:rPr>
      </w:pPr>
      <w:r w:rsidRPr="00ED349D">
        <w:rPr>
          <w:color w:val="000000"/>
          <w:spacing w:val="-3"/>
          <w:position w:val="-68"/>
          <w:lang w:val="en-US"/>
        </w:rPr>
        <w:object w:dxaOrig="6840" w:dyaOrig="1480">
          <v:shape id="_x0000_i1084" type="#_x0000_t75" style="width:342.15pt;height:74.3pt" o:ole="">
            <v:imagedata r:id="rId115" o:title=""/>
          </v:shape>
          <o:OLEObject Type="Embed" ProgID="Equation.DSMT4" ShapeID="_x0000_i1084" DrawAspect="Content" ObjectID="_1377724630" r:id="rId157"/>
        </w:object>
      </w:r>
    </w:p>
    <w:p w:rsidR="00210B0B" w:rsidRDefault="00210B0B" w:rsidP="00210B0B">
      <w:pPr>
        <w:rPr>
          <w:color w:val="000000"/>
          <w:spacing w:val="-3"/>
          <w:lang w:val="en-US"/>
        </w:rPr>
      </w:pPr>
    </w:p>
    <w:p w:rsidR="00210B0B" w:rsidRDefault="00210B0B" w:rsidP="00210B0B">
      <w:pPr>
        <w:rPr>
          <w:color w:val="000000"/>
          <w:spacing w:val="-3"/>
          <w:lang w:val="en-US"/>
        </w:rPr>
      </w:pPr>
      <w:r>
        <w:rPr>
          <w:color w:val="000000"/>
          <w:spacing w:val="-3"/>
          <w:lang w:val="en-US"/>
        </w:rPr>
        <w:t>Avec gm4 = 150µS</w:t>
      </w:r>
    </w:p>
    <w:p w:rsidR="00210B0B" w:rsidRDefault="00210B0B" w:rsidP="00210B0B">
      <w:pPr>
        <w:rPr>
          <w:color w:val="000000"/>
          <w:spacing w:val="-3"/>
          <w:lang w:val="en-US"/>
        </w:rPr>
      </w:pPr>
    </w:p>
    <w:p w:rsidR="00210B0B" w:rsidRDefault="00210B0B" w:rsidP="009459CA">
      <w:pPr>
        <w:jc w:val="center"/>
        <w:rPr>
          <w:color w:val="000000"/>
          <w:spacing w:val="-3"/>
          <w:lang w:val="en-US"/>
        </w:rPr>
      </w:pPr>
      <w:r w:rsidRPr="00495404">
        <w:rPr>
          <w:color w:val="000000"/>
          <w:spacing w:val="-3"/>
          <w:position w:val="-28"/>
          <w:lang w:val="en-US"/>
        </w:rPr>
        <w:object w:dxaOrig="4459" w:dyaOrig="680">
          <v:shape id="_x0000_i1085" type="#_x0000_t75" style="width:222.9pt;height:34pt" o:ole="">
            <v:imagedata r:id="rId158" o:title=""/>
          </v:shape>
          <o:OLEObject Type="Embed" ProgID="Equation.DSMT4" ShapeID="_x0000_i1085" DrawAspect="Content" ObjectID="_1377724631" r:id="rId159"/>
        </w:object>
      </w:r>
    </w:p>
    <w:p w:rsidR="00210B0B" w:rsidRDefault="00210B0B" w:rsidP="00210B0B">
      <w:pPr>
        <w:rPr>
          <w:color w:val="000000"/>
          <w:spacing w:val="-3"/>
          <w:lang w:val="en-US"/>
        </w:rPr>
      </w:pPr>
    </w:p>
    <w:p w:rsidR="00210B0B" w:rsidRDefault="00210B0B" w:rsidP="009459CA">
      <w:pPr>
        <w:jc w:val="center"/>
        <w:rPr>
          <w:color w:val="000000"/>
          <w:spacing w:val="-3"/>
        </w:rPr>
      </w:pPr>
      <w:r w:rsidRPr="00332237">
        <w:rPr>
          <w:color w:val="000000"/>
          <w:spacing w:val="-3"/>
          <w:position w:val="-60"/>
        </w:rPr>
        <w:object w:dxaOrig="5280" w:dyaOrig="1080">
          <v:shape id="_x0000_i1086" type="#_x0000_t75" style="width:263.8pt;height:54.15pt" o:ole="">
            <v:imagedata r:id="rId160" o:title=""/>
          </v:shape>
          <o:OLEObject Type="Embed" ProgID="Equation.DSMT4" ShapeID="_x0000_i1086" DrawAspect="Content" ObjectID="_1377724632" r:id="rId161"/>
        </w:object>
      </w:r>
    </w:p>
    <w:p w:rsidR="00210B0B" w:rsidRDefault="00210B0B" w:rsidP="00210B0B">
      <w:pPr>
        <w:rPr>
          <w:color w:val="000000"/>
          <w:spacing w:val="-3"/>
        </w:rPr>
      </w:pPr>
    </w:p>
    <w:p w:rsidR="00210B0B" w:rsidRDefault="00210B0B" w:rsidP="001C4B93">
      <w:pPr>
        <w:jc w:val="center"/>
        <w:rPr>
          <w:color w:val="000000"/>
          <w:spacing w:val="-3"/>
        </w:rPr>
      </w:pPr>
      <w:r w:rsidRPr="00B955EF">
        <w:rPr>
          <w:color w:val="000000"/>
          <w:spacing w:val="-3"/>
          <w:position w:val="-16"/>
        </w:rPr>
        <w:object w:dxaOrig="6200" w:dyaOrig="440">
          <v:shape id="_x0000_i1087" type="#_x0000_t75" style="width:309.9pt;height:21.9pt" o:ole="">
            <v:imagedata r:id="rId162" o:title=""/>
          </v:shape>
          <o:OLEObject Type="Embed" ProgID="Equation.DSMT4" ShapeID="_x0000_i1087" DrawAspect="Content" ObjectID="_1377724633" r:id="rId163"/>
        </w:object>
      </w:r>
    </w:p>
    <w:p w:rsidR="00210B0B" w:rsidRDefault="00210B0B" w:rsidP="00210B0B">
      <w:pPr>
        <w:rPr>
          <w:color w:val="000000"/>
          <w:spacing w:val="-3"/>
        </w:rPr>
      </w:pPr>
    </w:p>
    <w:p w:rsidR="00210B0B" w:rsidRDefault="00210B0B" w:rsidP="00210B0B">
      <w:pPr>
        <w:rPr>
          <w:color w:val="000000"/>
          <w:spacing w:val="-3"/>
        </w:rPr>
      </w:pPr>
      <w:r w:rsidRPr="004B6B49">
        <w:rPr>
          <w:color w:val="000000"/>
          <w:spacing w:val="-3"/>
          <w:position w:val="-28"/>
        </w:rPr>
        <w:object w:dxaOrig="4720" w:dyaOrig="680">
          <v:shape id="_x0000_i1088" type="#_x0000_t75" style="width:236.15pt;height:34pt" o:ole="">
            <v:imagedata r:id="rId164" o:title=""/>
          </v:shape>
          <o:OLEObject Type="Embed" ProgID="Equation.DSMT4" ShapeID="_x0000_i1088" DrawAspect="Content" ObjectID="_1377724634" r:id="rId165"/>
        </w:object>
      </w:r>
    </w:p>
    <w:p w:rsidR="00210B0B" w:rsidRDefault="00210B0B" w:rsidP="00210B0B">
      <w:pPr>
        <w:rPr>
          <w:color w:val="000000"/>
          <w:spacing w:val="-3"/>
        </w:rPr>
      </w:pPr>
    </w:p>
    <w:p w:rsidR="00210B0B" w:rsidRDefault="00210B0B" w:rsidP="00210B0B">
      <w:pPr>
        <w:rPr>
          <w:color w:val="000000"/>
          <w:spacing w:val="-3"/>
        </w:rPr>
      </w:pPr>
      <w:r w:rsidRPr="0033567E">
        <w:rPr>
          <w:color w:val="000000"/>
          <w:spacing w:val="-3"/>
          <w:position w:val="-26"/>
        </w:rPr>
        <w:object w:dxaOrig="4440" w:dyaOrig="700">
          <v:shape id="_x0000_i1089" type="#_x0000_t75" style="width:221.75pt;height:35.15pt" o:ole="">
            <v:imagedata r:id="rId166" o:title=""/>
          </v:shape>
          <o:OLEObject Type="Embed" ProgID="Equation.DSMT4" ShapeID="_x0000_i1089" DrawAspect="Content" ObjectID="_1377724635" r:id="rId167"/>
        </w:object>
      </w:r>
    </w:p>
    <w:p w:rsidR="00210B0B" w:rsidRDefault="00210B0B" w:rsidP="00210B0B">
      <w:pPr>
        <w:rPr>
          <w:color w:val="000000"/>
          <w:spacing w:val="-3"/>
        </w:rPr>
      </w:pPr>
    </w:p>
    <w:p w:rsidR="00210B0B" w:rsidRDefault="00210B0B" w:rsidP="00210B0B">
      <w:pPr>
        <w:rPr>
          <w:color w:val="000000"/>
          <w:spacing w:val="-3"/>
          <w:lang w:val="en-US"/>
        </w:rPr>
      </w:pPr>
      <w:r w:rsidRPr="00B955EF">
        <w:rPr>
          <w:color w:val="000000"/>
          <w:spacing w:val="-3"/>
          <w:position w:val="-32"/>
        </w:rPr>
        <w:object w:dxaOrig="8740" w:dyaOrig="700">
          <v:shape id="_x0000_i1090" type="#_x0000_t75" style="width:437.2pt;height:35.15pt" o:ole="">
            <v:imagedata r:id="rId168" o:title=""/>
          </v:shape>
          <o:OLEObject Type="Embed" ProgID="Equation.DSMT4" ShapeID="_x0000_i1090" DrawAspect="Content" ObjectID="_1377724636" r:id="rId169"/>
        </w:object>
      </w:r>
      <w:r>
        <w:rPr>
          <w:color w:val="000000"/>
          <w:spacing w:val="-3"/>
        </w:rPr>
        <w:br/>
      </w:r>
    </w:p>
    <w:p w:rsidR="00210B0B" w:rsidRPr="00917594" w:rsidRDefault="00210B0B" w:rsidP="00210B0B">
      <w:pPr>
        <w:pStyle w:val="Paragraphedeliste"/>
        <w:rPr>
          <w:rFonts w:ascii="Times New Roman" w:hAnsi="Times New Roman" w:cs="Times New Roman"/>
          <w:sz w:val="24"/>
          <w:szCs w:val="24"/>
        </w:rPr>
      </w:pPr>
    </w:p>
    <w:p w:rsidR="00210B0B" w:rsidRPr="00917594" w:rsidRDefault="00EA4FA5" w:rsidP="00210B0B">
      <w:hyperlink r:id="rId170" w:history="1">
        <w:r w:rsidR="00210B0B" w:rsidRPr="00917594">
          <w:rPr>
            <w:rStyle w:val="Lienhypertexte"/>
          </w:rPr>
          <w:t>http://users.ece.gatech.edu/pallen/Academic/ECE_6412/Spring_2004/L160-MOSOpAmpDesign(2UP).pdf</w:t>
        </w:r>
      </w:hyperlink>
    </w:p>
    <w:p w:rsidR="00210B0B" w:rsidRPr="00917594" w:rsidRDefault="00210B0B" w:rsidP="00210B0B"/>
    <w:p w:rsidR="00210B0B" w:rsidRPr="005F2BD0" w:rsidRDefault="00210B0B" w:rsidP="00210B0B">
      <w:pPr>
        <w:rPr>
          <w:b/>
        </w:rPr>
      </w:pPr>
      <w:r w:rsidRPr="005F2BD0">
        <w:rPr>
          <w:b/>
        </w:rPr>
        <w:t xml:space="preserve">Compensation </w:t>
      </w:r>
      <w:r w:rsidR="00AA7B33" w:rsidRPr="005F2BD0">
        <w:rPr>
          <w:b/>
        </w:rPr>
        <w:t xml:space="preserve">utilisant </w:t>
      </w:r>
      <w:r w:rsidR="00B06875" w:rsidRPr="005F2BD0">
        <w:rPr>
          <w:b/>
        </w:rPr>
        <w:t>une structure de type « </w:t>
      </w:r>
      <w:proofErr w:type="spellStart"/>
      <w:r w:rsidRPr="005F2BD0">
        <w:rPr>
          <w:b/>
        </w:rPr>
        <w:t>Null</w:t>
      </w:r>
      <w:proofErr w:type="spellEnd"/>
      <w:r w:rsidRPr="005F2BD0">
        <w:rPr>
          <w:b/>
        </w:rPr>
        <w:t xml:space="preserve"> </w:t>
      </w:r>
      <w:proofErr w:type="spellStart"/>
      <w:r w:rsidRPr="005F2BD0">
        <w:rPr>
          <w:b/>
        </w:rPr>
        <w:t>resistor</w:t>
      </w:r>
      <w:proofErr w:type="spellEnd"/>
      <w:r w:rsidR="00B06875" w:rsidRPr="005F2BD0">
        <w:rPr>
          <w:b/>
        </w:rPr>
        <w:t> »</w:t>
      </w:r>
    </w:p>
    <w:p w:rsidR="008B63CC" w:rsidRDefault="008B63CC" w:rsidP="00210B0B"/>
    <w:p w:rsidR="008B63CC" w:rsidRDefault="00AA7B33" w:rsidP="008B63CC">
      <w:pPr>
        <w:jc w:val="center"/>
      </w:pPr>
      <w:r>
        <w:rPr>
          <w:noProof/>
          <w:lang w:eastAsia="fr-FR"/>
        </w:rPr>
        <w:lastRenderedPageBreak/>
        <w:drawing>
          <wp:inline distT="0" distB="0" distL="0" distR="0">
            <wp:extent cx="5760720" cy="3438093"/>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0720" cy="3438093"/>
                    </a:xfrm>
                    <a:prstGeom prst="rect">
                      <a:avLst/>
                    </a:prstGeom>
                    <a:noFill/>
                    <a:ln>
                      <a:noFill/>
                    </a:ln>
                  </pic:spPr>
                </pic:pic>
              </a:graphicData>
            </a:graphic>
          </wp:inline>
        </w:drawing>
      </w:r>
    </w:p>
    <w:p w:rsidR="008B63CC" w:rsidRDefault="008B63CC" w:rsidP="00210B0B"/>
    <w:p w:rsidR="008B63CC" w:rsidRDefault="008B63CC" w:rsidP="00210B0B"/>
    <w:p w:rsidR="00915D0E" w:rsidRDefault="00504249" w:rsidP="00210B0B">
      <w:r w:rsidRPr="00504249">
        <w:rPr>
          <w:position w:val="-24"/>
        </w:rPr>
        <w:object w:dxaOrig="2040" w:dyaOrig="620">
          <v:shape id="_x0000_i1309" type="#_x0000_t75" style="width:101.95pt;height:31.1pt" o:ole="">
            <v:imagedata r:id="rId172" o:title=""/>
          </v:shape>
          <o:OLEObject Type="Embed" ProgID="Equation.DSMT4" ShapeID="_x0000_i1309" DrawAspect="Content" ObjectID="_1377724637" r:id="rId173"/>
        </w:object>
      </w:r>
      <w:r>
        <w:tab/>
      </w:r>
      <w:r>
        <w:tab/>
      </w:r>
      <w:r w:rsidRPr="00504249">
        <w:rPr>
          <w:position w:val="-24"/>
        </w:rPr>
        <w:object w:dxaOrig="1060" w:dyaOrig="620">
          <v:shape id="_x0000_i1310" type="#_x0000_t75" style="width:53pt;height:31.1pt" o:ole="">
            <v:imagedata r:id="rId174" o:title=""/>
          </v:shape>
          <o:OLEObject Type="Embed" ProgID="Equation.DSMT4" ShapeID="_x0000_i1310" DrawAspect="Content" ObjectID="_1377724638" r:id="rId175"/>
        </w:object>
      </w:r>
      <w:r>
        <w:tab/>
      </w:r>
      <w:r w:rsidRPr="00504249">
        <w:rPr>
          <w:position w:val="-24"/>
        </w:rPr>
        <w:object w:dxaOrig="1200" w:dyaOrig="620">
          <v:shape id="_x0000_i1311" type="#_x0000_t75" style="width:59.9pt;height:31.1pt" o:ole="">
            <v:imagedata r:id="rId176" o:title=""/>
          </v:shape>
          <o:OLEObject Type="Embed" ProgID="Equation.DSMT4" ShapeID="_x0000_i1311" DrawAspect="Content" ObjectID="_1377724639" r:id="rId177"/>
        </w:object>
      </w:r>
      <w:r>
        <w:t xml:space="preserve">      </w:t>
      </w:r>
      <w:r w:rsidRPr="00504249">
        <w:rPr>
          <w:position w:val="-58"/>
        </w:rPr>
        <w:object w:dxaOrig="1780" w:dyaOrig="960">
          <v:shape id="_x0000_i1312" type="#_x0000_t75" style="width:89.3pt;height:47.8pt" o:ole="">
            <v:imagedata r:id="rId178" o:title=""/>
          </v:shape>
          <o:OLEObject Type="Embed" ProgID="Equation.DSMT4" ShapeID="_x0000_i1312" DrawAspect="Content" ObjectID="_1377724640" r:id="rId179"/>
        </w:object>
      </w:r>
    </w:p>
    <w:p w:rsidR="00504249" w:rsidRDefault="00504249" w:rsidP="00210B0B">
      <w:r>
        <w:t xml:space="preserve">Avec </w:t>
      </w:r>
      <w:r w:rsidR="00025E69" w:rsidRPr="00025E69">
        <w:rPr>
          <w:position w:val="-10"/>
        </w:rPr>
        <w:object w:dxaOrig="2180" w:dyaOrig="320">
          <v:shape id="_x0000_i1313" type="#_x0000_t75" style="width:108.85pt;height:16.15pt" o:ole="">
            <v:imagedata r:id="rId180" o:title=""/>
          </v:shape>
          <o:OLEObject Type="Embed" ProgID="Equation.DSMT4" ShapeID="_x0000_i1313" DrawAspect="Content" ObjectID="_1377724641" r:id="rId181"/>
        </w:object>
      </w:r>
    </w:p>
    <w:p w:rsidR="00915D0E" w:rsidRPr="00000A6E" w:rsidRDefault="00915D0E" w:rsidP="00210B0B"/>
    <w:p w:rsidR="0056662F" w:rsidRDefault="0056662F" w:rsidP="00210B0B">
      <w:pPr>
        <w:rPr>
          <w:rStyle w:val="hps"/>
        </w:rPr>
      </w:pPr>
    </w:p>
    <w:p w:rsidR="00210B0B" w:rsidRDefault="00210B0B" w:rsidP="00210B0B">
      <w:pPr>
        <w:rPr>
          <w:rStyle w:val="hps"/>
        </w:rPr>
      </w:pPr>
      <w:r>
        <w:rPr>
          <w:rStyle w:val="hps"/>
        </w:rPr>
        <w:t>Théorie</w:t>
      </w:r>
    </w:p>
    <w:p w:rsidR="0056662F" w:rsidRDefault="0056662F" w:rsidP="00210B0B">
      <w:pPr>
        <w:rPr>
          <w:rStyle w:val="hps"/>
        </w:rPr>
      </w:pPr>
    </w:p>
    <w:p w:rsidR="00B95BD6" w:rsidRDefault="00E05492" w:rsidP="00210B0B">
      <w:pPr>
        <w:rPr>
          <w:rStyle w:val="hps"/>
        </w:rPr>
      </w:pPr>
      <w:r>
        <w:rPr>
          <w:rStyle w:val="hps"/>
        </w:rPr>
        <w:t>On souhaite éloigner le zéro le plus possible du pôle p2</w:t>
      </w:r>
    </w:p>
    <w:p w:rsidR="00E05492" w:rsidRPr="002D1197" w:rsidRDefault="00E05492" w:rsidP="00210B0B">
      <w:pPr>
        <w:rPr>
          <w:rStyle w:val="hps"/>
        </w:rPr>
      </w:pPr>
    </w:p>
    <w:p w:rsidR="00210B0B" w:rsidRDefault="00210B0B" w:rsidP="00194CDA">
      <w:pPr>
        <w:jc w:val="center"/>
        <w:rPr>
          <w:rStyle w:val="hps"/>
        </w:rPr>
      </w:pPr>
      <w:r w:rsidRPr="0028652F">
        <w:rPr>
          <w:rStyle w:val="hps"/>
          <w:position w:val="-68"/>
        </w:rPr>
        <w:object w:dxaOrig="4880" w:dyaOrig="1080">
          <v:shape id="_x0000_i1091" type="#_x0000_t75" style="width:243.65pt;height:54.15pt" o:ole="">
            <v:imagedata r:id="rId182" o:title=""/>
          </v:shape>
          <o:OLEObject Type="Embed" ProgID="Equation.DSMT4" ShapeID="_x0000_i1091" DrawAspect="Content" ObjectID="_1377724642" r:id="rId183"/>
        </w:object>
      </w:r>
    </w:p>
    <w:p w:rsidR="00B95BD6" w:rsidRDefault="00B95BD6" w:rsidP="00210B0B">
      <w:pPr>
        <w:rPr>
          <w:rStyle w:val="hps"/>
        </w:rPr>
      </w:pPr>
    </w:p>
    <w:p w:rsidR="00210B0B" w:rsidRDefault="00210B0B" w:rsidP="00210B0B">
      <w:pPr>
        <w:rPr>
          <w:rStyle w:val="hps"/>
        </w:rPr>
      </w:pPr>
      <w:r w:rsidRPr="00D75B6C">
        <w:rPr>
          <w:rStyle w:val="hps"/>
        </w:rPr>
        <w:t xml:space="preserve">La résistance </w:t>
      </w:r>
      <w:proofErr w:type="spellStart"/>
      <w:r w:rsidRPr="00D75B6C">
        <w:rPr>
          <w:rStyle w:val="hps"/>
        </w:rPr>
        <w:t>Rz</w:t>
      </w:r>
      <w:proofErr w:type="spellEnd"/>
      <w:r w:rsidRPr="00D75B6C">
        <w:rPr>
          <w:rStyle w:val="hps"/>
        </w:rPr>
        <w:t xml:space="preserve"> est obtenue en utilisant le transistor M8 dans sa région ohmique.</w:t>
      </w:r>
    </w:p>
    <w:p w:rsidR="00B95BD6" w:rsidRPr="00D75B6C" w:rsidRDefault="00B95BD6" w:rsidP="00210B0B">
      <w:pPr>
        <w:rPr>
          <w:rStyle w:val="hps"/>
        </w:rPr>
      </w:pPr>
    </w:p>
    <w:p w:rsidR="00EB753C" w:rsidRDefault="00210B0B" w:rsidP="00194CDA">
      <w:pPr>
        <w:jc w:val="center"/>
        <w:rPr>
          <w:rStyle w:val="hps"/>
        </w:rPr>
      </w:pPr>
      <w:r w:rsidRPr="006A7B32">
        <w:rPr>
          <w:rStyle w:val="hps"/>
          <w:position w:val="-60"/>
        </w:rPr>
        <w:object w:dxaOrig="4520" w:dyaOrig="980">
          <v:shape id="_x0000_i1092" type="#_x0000_t75" style="width:226.35pt;height:48.95pt" o:ole="">
            <v:imagedata r:id="rId184" o:title=""/>
          </v:shape>
          <o:OLEObject Type="Embed" ProgID="Equation.DSMT4" ShapeID="_x0000_i1092" DrawAspect="Content" ObjectID="_1377724643" r:id="rId185"/>
        </w:object>
      </w:r>
      <w:r w:rsidR="00EB753C">
        <w:rPr>
          <w:rStyle w:val="hps"/>
          <w:position w:val="-60"/>
        </w:rPr>
        <w:br/>
      </w:r>
    </w:p>
    <w:p w:rsidR="00210B0B" w:rsidRDefault="004A6330" w:rsidP="00210B0B">
      <w:pPr>
        <w:rPr>
          <w:rStyle w:val="hps"/>
        </w:rPr>
      </w:pPr>
      <w:r>
        <w:rPr>
          <w:rStyle w:val="hps"/>
        </w:rPr>
        <w:t xml:space="preserve">La polarisation du circuit permet </w:t>
      </w:r>
      <w:r w:rsidR="000A4A84">
        <w:rPr>
          <w:rStyle w:val="hps"/>
        </w:rPr>
        <w:t xml:space="preserve"> </w:t>
      </w:r>
      <w:r w:rsidR="00210B0B">
        <w:rPr>
          <w:rStyle w:val="hps"/>
        </w:rPr>
        <w:t>VA = VB</w:t>
      </w:r>
    </w:p>
    <w:p w:rsidR="00EB753C" w:rsidRDefault="00EB753C" w:rsidP="00210B0B">
      <w:pPr>
        <w:rPr>
          <w:rStyle w:val="hps"/>
          <w:position w:val="-14"/>
        </w:rPr>
      </w:pPr>
    </w:p>
    <w:p w:rsidR="00210B0B" w:rsidRDefault="00210B0B" w:rsidP="00210B0B">
      <w:pPr>
        <w:rPr>
          <w:rStyle w:val="hps"/>
        </w:rPr>
      </w:pPr>
      <w:r w:rsidRPr="002353C3">
        <w:rPr>
          <w:rStyle w:val="hps"/>
          <w:position w:val="-14"/>
        </w:rPr>
        <w:object w:dxaOrig="4580" w:dyaOrig="400">
          <v:shape id="_x0000_i1093" type="#_x0000_t75" style="width:228.65pt;height:20.15pt" o:ole="">
            <v:imagedata r:id="rId186" o:title=""/>
          </v:shape>
          <o:OLEObject Type="Embed" ProgID="Equation.DSMT4" ShapeID="_x0000_i1093" DrawAspect="Content" ObjectID="_1377724644" r:id="rId187"/>
        </w:object>
      </w:r>
      <w:r>
        <w:rPr>
          <w:rStyle w:val="hps"/>
        </w:rPr>
        <w:tab/>
      </w:r>
      <w:proofErr w:type="gramStart"/>
      <w:r w:rsidR="00003F8B">
        <w:rPr>
          <w:rStyle w:val="hps"/>
        </w:rPr>
        <w:t>alors</w:t>
      </w:r>
      <w:proofErr w:type="gramEnd"/>
      <w:r w:rsidR="00003F8B">
        <w:rPr>
          <w:rStyle w:val="hps"/>
        </w:rPr>
        <w:t xml:space="preserve"> </w:t>
      </w:r>
      <w:r w:rsidRPr="002D1197">
        <w:rPr>
          <w:rStyle w:val="hps"/>
          <w:position w:val="-28"/>
        </w:rPr>
        <w:object w:dxaOrig="2320" w:dyaOrig="680">
          <v:shape id="_x0000_i1094" type="#_x0000_t75" style="width:116.35pt;height:34pt" o:ole="">
            <v:imagedata r:id="rId188" o:title=""/>
          </v:shape>
          <o:OLEObject Type="Embed" ProgID="Equation.DSMT4" ShapeID="_x0000_i1094" DrawAspect="Content" ObjectID="_1377724645" r:id="rId189"/>
        </w:object>
      </w:r>
    </w:p>
    <w:p w:rsidR="00EB753C" w:rsidRDefault="00EB753C" w:rsidP="00210B0B">
      <w:pPr>
        <w:rPr>
          <w:rStyle w:val="hps"/>
        </w:rPr>
      </w:pPr>
    </w:p>
    <w:p w:rsidR="00210B0B" w:rsidRDefault="00210B0B" w:rsidP="00210B0B">
      <w:pPr>
        <w:rPr>
          <w:rStyle w:val="hps"/>
        </w:rPr>
      </w:pPr>
      <w:r>
        <w:rPr>
          <w:rStyle w:val="hps"/>
        </w:rPr>
        <w:lastRenderedPageBreak/>
        <w:t>Dans la région de saturation</w:t>
      </w:r>
      <w:r w:rsidR="00EE5529">
        <w:rPr>
          <w:rStyle w:val="hps"/>
        </w:rPr>
        <w:br/>
      </w:r>
    </w:p>
    <w:p w:rsidR="00210B0B" w:rsidRDefault="00210B0B" w:rsidP="00194CDA">
      <w:pPr>
        <w:jc w:val="center"/>
        <w:rPr>
          <w:rStyle w:val="hps"/>
          <w:position w:val="-62"/>
        </w:rPr>
      </w:pPr>
      <w:r w:rsidRPr="00CA0B40">
        <w:rPr>
          <w:rStyle w:val="hps"/>
          <w:position w:val="-62"/>
        </w:rPr>
        <w:object w:dxaOrig="4260" w:dyaOrig="1060">
          <v:shape id="_x0000_i1095" type="#_x0000_t75" style="width:213.1pt;height:53pt" o:ole="">
            <v:imagedata r:id="rId190" o:title=""/>
          </v:shape>
          <o:OLEObject Type="Embed" ProgID="Equation.DSMT4" ShapeID="_x0000_i1095" DrawAspect="Content" ObjectID="_1377724646" r:id="rId191"/>
        </w:object>
      </w:r>
    </w:p>
    <w:p w:rsidR="00D73796" w:rsidRDefault="00D73796" w:rsidP="00210B0B">
      <w:pPr>
        <w:rPr>
          <w:rStyle w:val="hps"/>
        </w:rPr>
      </w:pPr>
    </w:p>
    <w:p w:rsidR="00210B0B" w:rsidRDefault="00210B0B" w:rsidP="00194CDA">
      <w:pPr>
        <w:jc w:val="center"/>
        <w:rPr>
          <w:rStyle w:val="hps"/>
        </w:rPr>
      </w:pPr>
      <w:r w:rsidRPr="00F957EF">
        <w:rPr>
          <w:rStyle w:val="hps"/>
          <w:position w:val="-60"/>
        </w:rPr>
        <w:object w:dxaOrig="4660" w:dyaOrig="1380">
          <v:shape id="_x0000_i1096" type="#_x0000_t75" style="width:233.3pt;height:69.1pt" o:ole="">
            <v:imagedata r:id="rId192" o:title=""/>
          </v:shape>
          <o:OLEObject Type="Embed" ProgID="Equation.DSMT4" ShapeID="_x0000_i1096" DrawAspect="Content" ObjectID="_1377724647" r:id="rId193"/>
        </w:object>
      </w:r>
    </w:p>
    <w:p w:rsidR="00314A4C" w:rsidRDefault="00314A4C" w:rsidP="00210B0B">
      <w:pPr>
        <w:rPr>
          <w:rStyle w:val="hps"/>
        </w:rPr>
      </w:pPr>
    </w:p>
    <w:p w:rsidR="00210B0B" w:rsidRDefault="00210B0B" w:rsidP="00210B0B">
      <w:pPr>
        <w:rPr>
          <w:rStyle w:val="hps"/>
        </w:rPr>
      </w:pPr>
      <w:r>
        <w:rPr>
          <w:rStyle w:val="hps"/>
        </w:rPr>
        <w:t>En combinant les 2 équations :</w:t>
      </w:r>
    </w:p>
    <w:p w:rsidR="0065705C" w:rsidRDefault="0065705C" w:rsidP="00210B0B">
      <w:pPr>
        <w:rPr>
          <w:rStyle w:val="hps"/>
        </w:rPr>
      </w:pPr>
    </w:p>
    <w:p w:rsidR="005431F3" w:rsidRDefault="005431F3" w:rsidP="00210B0B">
      <w:pPr>
        <w:rPr>
          <w:rStyle w:val="hps"/>
        </w:rPr>
      </w:pPr>
    </w:p>
    <w:p w:rsidR="00210B0B" w:rsidRDefault="00210B0B" w:rsidP="00A43F1B">
      <w:pPr>
        <w:jc w:val="center"/>
        <w:rPr>
          <w:rStyle w:val="hps"/>
          <w:position w:val="-28"/>
        </w:rPr>
      </w:pPr>
      <w:r w:rsidRPr="00FF6895">
        <w:rPr>
          <w:rStyle w:val="hps"/>
          <w:position w:val="-28"/>
        </w:rPr>
        <w:object w:dxaOrig="3720" w:dyaOrig="1060">
          <v:shape id="_x0000_i1097" type="#_x0000_t75" style="width:186.05pt;height:53pt" o:ole="">
            <v:imagedata r:id="rId194" o:title=""/>
          </v:shape>
          <o:OLEObject Type="Embed" ProgID="Equation.DSMT4" ShapeID="_x0000_i1097" DrawAspect="Content" ObjectID="_1377724648" r:id="rId195"/>
        </w:object>
      </w:r>
    </w:p>
    <w:p w:rsidR="005431F3" w:rsidRDefault="005431F3" w:rsidP="00210B0B">
      <w:pPr>
        <w:rPr>
          <w:rStyle w:val="hps"/>
        </w:rPr>
      </w:pPr>
    </w:p>
    <w:p w:rsidR="002C2212" w:rsidRPr="00E15C84" w:rsidRDefault="002D683E" w:rsidP="00210B0B">
      <w:pPr>
        <w:rPr>
          <w:rStyle w:val="hps"/>
          <w:b/>
          <w:u w:val="single"/>
        </w:rPr>
      </w:pPr>
      <w:r w:rsidRPr="00E15C84">
        <w:rPr>
          <w:rStyle w:val="hps"/>
          <w:b/>
          <w:u w:val="single"/>
        </w:rPr>
        <w:t>Application 2</w:t>
      </w:r>
      <w:r w:rsidR="00E15C84" w:rsidRPr="00E15C84">
        <w:rPr>
          <w:rStyle w:val="hps"/>
          <w:b/>
          <w:u w:val="single"/>
        </w:rPr>
        <w:t> :</w:t>
      </w:r>
    </w:p>
    <w:p w:rsidR="002D683E" w:rsidRDefault="002D683E" w:rsidP="00210B0B">
      <w:pPr>
        <w:rPr>
          <w:rStyle w:val="hps"/>
        </w:rPr>
      </w:pPr>
    </w:p>
    <w:p w:rsidR="002C2212" w:rsidRDefault="002C2212" w:rsidP="002C2212">
      <w:pPr>
        <w:rPr>
          <w:rStyle w:val="hps"/>
        </w:rPr>
      </w:pPr>
      <w:r>
        <w:rPr>
          <w:rStyle w:val="hps"/>
        </w:rPr>
        <w:t>Faire passer le zéro du plan droit ou plan gauche</w:t>
      </w:r>
    </w:p>
    <w:p w:rsidR="002C2212" w:rsidRDefault="002C2212" w:rsidP="002C2212">
      <w:pPr>
        <w:rPr>
          <w:rStyle w:val="hps"/>
        </w:rPr>
      </w:pPr>
    </w:p>
    <w:p w:rsidR="002C2212" w:rsidRDefault="002C2212" w:rsidP="002C2212">
      <w:pPr>
        <w:rPr>
          <w:rStyle w:val="hps"/>
        </w:rPr>
      </w:pPr>
      <w:r>
        <w:rPr>
          <w:rStyle w:val="hps"/>
        </w:rPr>
        <w:t>Dans un premier temps, on va dimensionner M8- M9- M10 et M11</w:t>
      </w:r>
    </w:p>
    <w:p w:rsidR="002C2212" w:rsidRDefault="002C2212" w:rsidP="002C2212">
      <w:pPr>
        <w:rPr>
          <w:rStyle w:val="hps"/>
        </w:rPr>
      </w:pPr>
    </w:p>
    <w:p w:rsidR="002C2212" w:rsidRDefault="002C2212" w:rsidP="002C2212">
      <w:pPr>
        <w:rPr>
          <w:rStyle w:val="hps"/>
        </w:rPr>
      </w:pPr>
      <w:r>
        <w:rPr>
          <w:rStyle w:val="hps"/>
        </w:rPr>
        <w:t>On veut VA = VB et VSG11 = VSG6</w:t>
      </w:r>
    </w:p>
    <w:p w:rsidR="002C2212" w:rsidRDefault="002C2212" w:rsidP="00210B0B">
      <w:pPr>
        <w:rPr>
          <w:rStyle w:val="hps"/>
        </w:rPr>
      </w:pPr>
    </w:p>
    <w:p w:rsidR="005431F3" w:rsidRDefault="005431F3" w:rsidP="00210B0B">
      <w:pPr>
        <w:rPr>
          <w:rStyle w:val="hps"/>
        </w:rPr>
      </w:pPr>
    </w:p>
    <w:p w:rsidR="00210B0B" w:rsidRDefault="00210B0B" w:rsidP="00C21B5D">
      <w:pPr>
        <w:jc w:val="center"/>
        <w:rPr>
          <w:rStyle w:val="hps"/>
        </w:rPr>
      </w:pPr>
      <w:r w:rsidRPr="000F49A8">
        <w:rPr>
          <w:rStyle w:val="hps"/>
          <w:position w:val="-28"/>
        </w:rPr>
        <w:object w:dxaOrig="2060" w:dyaOrig="680">
          <v:shape id="_x0000_i1098" type="#_x0000_t75" style="width:102.55pt;height:34pt" o:ole="">
            <v:imagedata r:id="rId196" o:title=""/>
          </v:shape>
          <o:OLEObject Type="Embed" ProgID="Equation.DSMT4" ShapeID="_x0000_i1098" DrawAspect="Content" ObjectID="_1377724649" r:id="rId197"/>
        </w:object>
      </w:r>
    </w:p>
    <w:p w:rsidR="00C21B5D" w:rsidRDefault="00C21B5D" w:rsidP="00210B0B">
      <w:pPr>
        <w:rPr>
          <w:rStyle w:val="hps"/>
          <w:lang w:val="en-US"/>
        </w:rPr>
      </w:pPr>
    </w:p>
    <w:p w:rsidR="00210B0B" w:rsidRPr="00A43F1B" w:rsidRDefault="00210B0B" w:rsidP="00210B0B">
      <w:pPr>
        <w:rPr>
          <w:rStyle w:val="hps"/>
          <w:position w:val="-28"/>
          <w:lang w:val="en-US"/>
        </w:rPr>
      </w:pPr>
      <w:r w:rsidRPr="000E76A0">
        <w:rPr>
          <w:rStyle w:val="hps"/>
          <w:lang w:val="en-US"/>
        </w:rPr>
        <w:t xml:space="preserve">Si on </w:t>
      </w:r>
      <w:proofErr w:type="spellStart"/>
      <w:r w:rsidRPr="000E76A0">
        <w:rPr>
          <w:rStyle w:val="hps"/>
          <w:lang w:val="en-US"/>
        </w:rPr>
        <w:t>choisit</w:t>
      </w:r>
      <w:proofErr w:type="spellEnd"/>
      <w:r>
        <w:rPr>
          <w:rStyle w:val="hps"/>
          <w:lang w:val="en-US"/>
        </w:rPr>
        <w:t>:</w:t>
      </w:r>
      <w:r w:rsidRPr="000E76A0">
        <w:rPr>
          <w:rStyle w:val="hps"/>
          <w:lang w:val="en-US"/>
        </w:rPr>
        <w:t xml:space="preserve"> </w:t>
      </w:r>
      <w:r>
        <w:rPr>
          <w:rStyle w:val="hps"/>
          <w:lang w:val="en-US"/>
        </w:rPr>
        <w:t xml:space="preserve"> </w:t>
      </w:r>
      <w:r w:rsidRPr="000E76A0">
        <w:rPr>
          <w:rStyle w:val="hps"/>
          <w:lang w:val="en-US"/>
        </w:rPr>
        <w:t xml:space="preserve">I11 = I10 = I9 </w:t>
      </w:r>
      <w:r>
        <w:rPr>
          <w:rStyle w:val="hps"/>
          <w:lang w:val="en-US"/>
        </w:rPr>
        <w:t xml:space="preserve">= </w:t>
      </w:r>
      <w:r w:rsidRPr="000E76A0">
        <w:rPr>
          <w:rStyle w:val="hps"/>
          <w:lang w:val="en-US"/>
        </w:rPr>
        <w:t>15µA</w:t>
      </w:r>
      <w:r>
        <w:rPr>
          <w:rStyle w:val="hps"/>
          <w:lang w:val="en-US"/>
        </w:rPr>
        <w:tab/>
      </w:r>
      <w:r w:rsidRPr="000F49A8">
        <w:rPr>
          <w:rStyle w:val="hps"/>
          <w:position w:val="-28"/>
        </w:rPr>
        <w:object w:dxaOrig="2940" w:dyaOrig="680">
          <v:shape id="_x0000_i1099" type="#_x0000_t75" style="width:146.9pt;height:34pt" o:ole="">
            <v:imagedata r:id="rId198" o:title=""/>
          </v:shape>
          <o:OLEObject Type="Embed" ProgID="Equation.DSMT4" ShapeID="_x0000_i1099" DrawAspect="Content" ObjectID="_1377724650" r:id="rId199"/>
        </w:object>
      </w:r>
    </w:p>
    <w:p w:rsidR="00EE28C2" w:rsidRPr="00A43F1B" w:rsidRDefault="00EE28C2" w:rsidP="000B495A">
      <w:pPr>
        <w:rPr>
          <w:rStyle w:val="hps"/>
          <w:lang w:val="en-US"/>
        </w:rPr>
      </w:pPr>
    </w:p>
    <w:p w:rsidR="00EE28C2" w:rsidRDefault="00EE28C2" w:rsidP="000B495A">
      <w:pPr>
        <w:rPr>
          <w:rStyle w:val="hps"/>
        </w:rPr>
      </w:pPr>
      <w:r>
        <w:rPr>
          <w:rStyle w:val="hps"/>
        </w:rPr>
        <w:t>On dispose d’une certaine latitude au niveau du choix  de la géométrie de M10.</w:t>
      </w:r>
    </w:p>
    <w:p w:rsidR="000B495A" w:rsidRDefault="000B495A" w:rsidP="000B495A">
      <w:pPr>
        <w:rPr>
          <w:rStyle w:val="hps"/>
        </w:rPr>
      </w:pPr>
      <w:r>
        <w:rPr>
          <w:rStyle w:val="hps"/>
        </w:rPr>
        <w:t xml:space="preserve">On prend </w:t>
      </w:r>
      <w:r w:rsidR="00EE28C2">
        <w:rPr>
          <w:rStyle w:val="hps"/>
        </w:rPr>
        <w:t xml:space="preserve">par exemple </w:t>
      </w:r>
      <w:r>
        <w:rPr>
          <w:rStyle w:val="hps"/>
        </w:rPr>
        <w:t>W10/L10 = 1</w:t>
      </w:r>
    </w:p>
    <w:p w:rsidR="00AE67ED" w:rsidRDefault="00AE67ED" w:rsidP="00210B0B">
      <w:pPr>
        <w:rPr>
          <w:rStyle w:val="hps"/>
          <w:position w:val="-28"/>
        </w:rPr>
      </w:pPr>
    </w:p>
    <w:p w:rsidR="00184E1A" w:rsidRDefault="003D091C" w:rsidP="00210B0B">
      <w:pPr>
        <w:rPr>
          <w:rStyle w:val="hps"/>
          <w:position w:val="-28"/>
        </w:rPr>
      </w:pPr>
      <w:r>
        <w:rPr>
          <w:rStyle w:val="hps"/>
          <w:position w:val="-28"/>
        </w:rPr>
        <w:t xml:space="preserve">Le </w:t>
      </w:r>
      <w:r w:rsidR="002476B8">
        <w:rPr>
          <w:rStyle w:val="hps"/>
          <w:position w:val="-28"/>
        </w:rPr>
        <w:t>ratio I0/I5 permet d’obtenir W6/L9</w:t>
      </w:r>
    </w:p>
    <w:p w:rsidR="00184E1A" w:rsidRDefault="00184E1A" w:rsidP="00210B0B">
      <w:pPr>
        <w:rPr>
          <w:rStyle w:val="hps"/>
          <w:position w:val="-28"/>
        </w:rPr>
      </w:pPr>
    </w:p>
    <w:p w:rsidR="00210B0B" w:rsidRDefault="00210B0B" w:rsidP="00C21B5D">
      <w:pPr>
        <w:jc w:val="center"/>
        <w:rPr>
          <w:rStyle w:val="hps"/>
          <w:position w:val="-28"/>
        </w:rPr>
      </w:pPr>
      <w:r w:rsidRPr="00A76253">
        <w:rPr>
          <w:rStyle w:val="hps"/>
          <w:position w:val="-28"/>
        </w:rPr>
        <w:object w:dxaOrig="4280" w:dyaOrig="680">
          <v:shape id="_x0000_i1100" type="#_x0000_t75" style="width:213.7pt;height:34pt" o:ole="">
            <v:imagedata r:id="rId200" o:title=""/>
          </v:shape>
          <o:OLEObject Type="Embed" ProgID="Equation.DSMT4" ShapeID="_x0000_i1100" DrawAspect="Content" ObjectID="_1377724651" r:id="rId201"/>
        </w:object>
      </w:r>
    </w:p>
    <w:p w:rsidR="002476B8" w:rsidRDefault="002476B8" w:rsidP="00210B0B">
      <w:pPr>
        <w:rPr>
          <w:rStyle w:val="hps"/>
        </w:rPr>
      </w:pPr>
    </w:p>
    <w:p w:rsidR="00210B0B" w:rsidRDefault="00210B0B" w:rsidP="00C21B5D">
      <w:pPr>
        <w:jc w:val="center"/>
        <w:rPr>
          <w:rStyle w:val="hps"/>
        </w:rPr>
      </w:pPr>
      <w:r w:rsidRPr="00787CE0">
        <w:rPr>
          <w:rStyle w:val="hps"/>
          <w:position w:val="-30"/>
        </w:rPr>
        <w:object w:dxaOrig="7699" w:dyaOrig="1080">
          <v:shape id="_x0000_i1101" type="#_x0000_t75" style="width:384.75pt;height:54.15pt" o:ole="">
            <v:imagedata r:id="rId202" o:title=""/>
          </v:shape>
          <o:OLEObject Type="Embed" ProgID="Equation.DSMT4" ShapeID="_x0000_i1101" DrawAspect="Content" ObjectID="_1377724652" r:id="rId203"/>
        </w:object>
      </w:r>
    </w:p>
    <w:p w:rsidR="00210B0B" w:rsidRDefault="00210B0B" w:rsidP="00C21B5D">
      <w:pPr>
        <w:jc w:val="center"/>
        <w:rPr>
          <w:rStyle w:val="hps"/>
        </w:rPr>
      </w:pPr>
    </w:p>
    <w:p w:rsidR="00210B0B" w:rsidRDefault="00210B0B" w:rsidP="00C21B5D">
      <w:pPr>
        <w:jc w:val="center"/>
        <w:rPr>
          <w:rStyle w:val="hps"/>
          <w:position w:val="-30"/>
        </w:rPr>
      </w:pPr>
      <w:r w:rsidRPr="00A76253">
        <w:rPr>
          <w:rStyle w:val="hps"/>
          <w:position w:val="-30"/>
        </w:rPr>
        <w:object w:dxaOrig="4640" w:dyaOrig="740">
          <v:shape id="_x0000_i1102" type="#_x0000_t75" style="width:231.55pt;height:36.85pt" o:ole="">
            <v:imagedata r:id="rId204" o:title=""/>
          </v:shape>
          <o:OLEObject Type="Embed" ProgID="Equation.DSMT4" ShapeID="_x0000_i1102" DrawAspect="Content" ObjectID="_1377724653" r:id="rId205"/>
        </w:object>
      </w:r>
    </w:p>
    <w:p w:rsidR="002476B8" w:rsidRDefault="002476B8" w:rsidP="00210B0B">
      <w:pPr>
        <w:rPr>
          <w:rStyle w:val="hps"/>
          <w:position w:val="-30"/>
        </w:rPr>
      </w:pPr>
    </w:p>
    <w:p w:rsidR="008D0A36" w:rsidRDefault="002476B8" w:rsidP="00210B0B">
      <w:r>
        <w:rPr>
          <w:rStyle w:val="hps"/>
        </w:rPr>
        <w:t>Il est utile de</w:t>
      </w:r>
      <w:r>
        <w:t xml:space="preserve"> </w:t>
      </w:r>
      <w:r>
        <w:rPr>
          <w:rStyle w:val="hps"/>
        </w:rPr>
        <w:t>vérifier que</w:t>
      </w:r>
      <w:r>
        <w:t xml:space="preserve"> </w:t>
      </w:r>
      <w:r>
        <w:rPr>
          <w:rStyle w:val="hps"/>
        </w:rPr>
        <w:t>le zéro</w:t>
      </w:r>
      <w:r>
        <w:t xml:space="preserve"> </w:t>
      </w:r>
      <w:r>
        <w:rPr>
          <w:rStyle w:val="hps"/>
        </w:rPr>
        <w:t>RHP</w:t>
      </w:r>
      <w:r>
        <w:t xml:space="preserve"> </w:t>
      </w:r>
      <w:r>
        <w:rPr>
          <w:rStyle w:val="hps"/>
        </w:rPr>
        <w:t>a été déplacé</w:t>
      </w:r>
      <w:r>
        <w:t xml:space="preserve"> </w:t>
      </w:r>
      <w:r>
        <w:t>très en dessus de</w:t>
      </w:r>
      <w:r>
        <w:rPr>
          <w:rStyle w:val="hps"/>
        </w:rPr>
        <w:t xml:space="preserve"> </w:t>
      </w:r>
      <w:r>
        <w:rPr>
          <w:rStyle w:val="hps"/>
        </w:rPr>
        <w:t>p</w:t>
      </w:r>
      <w:r>
        <w:rPr>
          <w:rStyle w:val="hps"/>
        </w:rPr>
        <w:t>2.</w:t>
      </w:r>
      <w:r>
        <w:t xml:space="preserve"> </w:t>
      </w:r>
      <w:r>
        <w:rPr>
          <w:rStyle w:val="hps"/>
        </w:rPr>
        <w:t>Pour ce faire,</w:t>
      </w:r>
      <w:r w:rsidR="00F654CB">
        <w:rPr>
          <w:rStyle w:val="hps"/>
        </w:rPr>
        <w:t xml:space="preserve"> il faut </w:t>
      </w:r>
      <w:r>
        <w:br/>
      </w:r>
      <w:r>
        <w:rPr>
          <w:rStyle w:val="hps"/>
        </w:rPr>
        <w:t>d'abord calculer</w:t>
      </w:r>
      <w:r>
        <w:t xml:space="preserve"> </w:t>
      </w:r>
      <w:r>
        <w:rPr>
          <w:rStyle w:val="hps"/>
        </w:rPr>
        <w:t>la valeur de</w:t>
      </w:r>
      <w:r>
        <w:t xml:space="preserve"> </w:t>
      </w:r>
      <w:proofErr w:type="spellStart"/>
      <w:r>
        <w:rPr>
          <w:rStyle w:val="hps"/>
        </w:rPr>
        <w:t>Rz</w:t>
      </w:r>
      <w:proofErr w:type="spellEnd"/>
      <w:r>
        <w:rPr>
          <w:rStyle w:val="hps"/>
        </w:rPr>
        <w:t>.</w:t>
      </w:r>
      <w:r>
        <w:t xml:space="preserve"> </w:t>
      </w:r>
    </w:p>
    <w:p w:rsidR="00E64DDB" w:rsidRDefault="00E64DDB" w:rsidP="00210B0B">
      <w:pPr>
        <w:rPr>
          <w:rStyle w:val="hps"/>
        </w:rPr>
      </w:pPr>
    </w:p>
    <w:p w:rsidR="00210B0B" w:rsidRDefault="00210B0B" w:rsidP="00C21B5D">
      <w:pPr>
        <w:jc w:val="center"/>
        <w:rPr>
          <w:rStyle w:val="hps"/>
        </w:rPr>
      </w:pPr>
      <w:r w:rsidRPr="00CA0B40">
        <w:rPr>
          <w:rStyle w:val="hps"/>
          <w:position w:val="-62"/>
        </w:rPr>
        <w:object w:dxaOrig="5940" w:dyaOrig="1060">
          <v:shape id="_x0000_i1103" type="#_x0000_t75" style="width:297.2pt;height:53pt" o:ole="">
            <v:imagedata r:id="rId206" o:title=""/>
          </v:shape>
          <o:OLEObject Type="Embed" ProgID="Equation.DSMT4" ShapeID="_x0000_i1103" DrawAspect="Content" ObjectID="_1377724654" r:id="rId207"/>
        </w:object>
      </w:r>
    </w:p>
    <w:p w:rsidR="00210B0B" w:rsidRDefault="00210B0B" w:rsidP="00C21B5D">
      <w:pPr>
        <w:jc w:val="center"/>
        <w:rPr>
          <w:rStyle w:val="hps"/>
        </w:rPr>
      </w:pPr>
      <w:r w:rsidRPr="00F957EF">
        <w:rPr>
          <w:rStyle w:val="hps"/>
          <w:position w:val="-60"/>
        </w:rPr>
        <w:object w:dxaOrig="6920" w:dyaOrig="980">
          <v:shape id="_x0000_i1104" type="#_x0000_t75" style="width:345.6pt;height:48.95pt" o:ole="">
            <v:imagedata r:id="rId208" o:title=""/>
          </v:shape>
          <o:OLEObject Type="Embed" ProgID="Equation.DSMT4" ShapeID="_x0000_i1104" DrawAspect="Content" ObjectID="_1377724655" r:id="rId209"/>
        </w:object>
      </w:r>
    </w:p>
    <w:p w:rsidR="00210B0B" w:rsidRDefault="00210B0B" w:rsidP="00C21B5D">
      <w:pPr>
        <w:jc w:val="center"/>
        <w:rPr>
          <w:rStyle w:val="hps"/>
        </w:rPr>
      </w:pPr>
      <w:r w:rsidRPr="00BA0472">
        <w:rPr>
          <w:rStyle w:val="hps"/>
          <w:position w:val="-58"/>
        </w:rPr>
        <w:object w:dxaOrig="5780" w:dyaOrig="960">
          <v:shape id="_x0000_i1105" type="#_x0000_t75" style="width:288.6pt;height:47.8pt" o:ole="">
            <v:imagedata r:id="rId210" o:title=""/>
          </v:shape>
          <o:OLEObject Type="Embed" ProgID="Equation.DSMT4" ShapeID="_x0000_i1105" DrawAspect="Content" ObjectID="_1377724656" r:id="rId211"/>
        </w:object>
      </w:r>
      <w:r>
        <w:rPr>
          <w:rStyle w:val="hps"/>
        </w:rPr>
        <w:t>rads/s</w:t>
      </w:r>
    </w:p>
    <w:p w:rsidR="00210B0B" w:rsidRDefault="00210B0B" w:rsidP="00C21B5D">
      <w:pPr>
        <w:jc w:val="center"/>
        <w:rPr>
          <w:rStyle w:val="hps"/>
        </w:rPr>
      </w:pPr>
    </w:p>
    <w:p w:rsidR="00210B0B" w:rsidRDefault="00210B0B" w:rsidP="00C21B5D">
      <w:pPr>
        <w:jc w:val="center"/>
        <w:rPr>
          <w:rStyle w:val="hps"/>
        </w:rPr>
      </w:pPr>
      <w:r w:rsidRPr="00161A6A">
        <w:rPr>
          <w:rStyle w:val="hps"/>
          <w:position w:val="-24"/>
        </w:rPr>
        <w:object w:dxaOrig="3220" w:dyaOrig="620">
          <v:shape id="_x0000_i1106" type="#_x0000_t75" style="width:161.3pt;height:31.7pt" o:ole="">
            <v:imagedata r:id="rId212" o:title=""/>
          </v:shape>
          <o:OLEObject Type="Embed" ProgID="Equation.DSMT4" ShapeID="_x0000_i1106" DrawAspect="Content" ObjectID="_1377724657" r:id="rId213"/>
        </w:object>
      </w:r>
      <w:r>
        <w:rPr>
          <w:rStyle w:val="hps"/>
        </w:rPr>
        <w:t xml:space="preserve"> rads/s</w:t>
      </w:r>
    </w:p>
    <w:p w:rsidR="00E64DDB" w:rsidRDefault="00E64DDB" w:rsidP="00210B0B">
      <w:pPr>
        <w:rPr>
          <w:rStyle w:val="hps"/>
        </w:rPr>
      </w:pPr>
    </w:p>
    <w:p w:rsidR="00997FD4" w:rsidRDefault="00210B0B" w:rsidP="00347448">
      <w:pPr>
        <w:autoSpaceDE w:val="0"/>
        <w:autoSpaceDN w:val="0"/>
        <w:adjustRightInd w:val="0"/>
        <w:jc w:val="both"/>
      </w:pPr>
      <w:r w:rsidRPr="00AA7455">
        <w:rPr>
          <w:rStyle w:val="hps"/>
        </w:rPr>
        <w:t xml:space="preserve">Nous voyons </w:t>
      </w:r>
      <w:r>
        <w:rPr>
          <w:rStyle w:val="hps"/>
        </w:rPr>
        <w:t xml:space="preserve">que </w:t>
      </w:r>
      <w:r w:rsidRPr="00AA7455">
        <w:rPr>
          <w:rStyle w:val="hps"/>
        </w:rPr>
        <w:t>le pôle de sortie</w:t>
      </w:r>
      <w:r w:rsidRPr="00AA7455">
        <w:t xml:space="preserve"> </w:t>
      </w:r>
      <w:r w:rsidRPr="00AA7455">
        <w:rPr>
          <w:rStyle w:val="hps"/>
        </w:rPr>
        <w:t>est annulé</w:t>
      </w:r>
      <w:r w:rsidRPr="00AA7455">
        <w:t xml:space="preserve"> </w:t>
      </w:r>
      <w:r w:rsidRPr="00AA7455">
        <w:rPr>
          <w:rStyle w:val="hps"/>
        </w:rPr>
        <w:t>par le zéro</w:t>
      </w:r>
      <w:r>
        <w:rPr>
          <w:rStyle w:val="hps"/>
        </w:rPr>
        <w:t xml:space="preserve"> </w:t>
      </w:r>
      <w:r w:rsidRPr="00AA7455">
        <w:rPr>
          <w:rStyle w:val="hps"/>
        </w:rPr>
        <w:t>qui a été déplacé</w:t>
      </w:r>
      <w:r w:rsidRPr="00AA7455">
        <w:t xml:space="preserve"> </w:t>
      </w:r>
      <w:r w:rsidRPr="00AA7455">
        <w:rPr>
          <w:rStyle w:val="hps"/>
        </w:rPr>
        <w:t>de RHP</w:t>
      </w:r>
      <w:r w:rsidRPr="00AA7455">
        <w:t xml:space="preserve"> </w:t>
      </w:r>
      <w:r>
        <w:t>vers</w:t>
      </w:r>
      <w:r w:rsidRPr="00AA7455">
        <w:rPr>
          <w:rStyle w:val="hps"/>
        </w:rPr>
        <w:t xml:space="preserve"> </w:t>
      </w:r>
      <w:r>
        <w:rPr>
          <w:rStyle w:val="hps"/>
        </w:rPr>
        <w:t xml:space="preserve"> </w:t>
      </w:r>
      <w:r w:rsidRPr="00AA7455">
        <w:t>LHP.</w:t>
      </w:r>
    </w:p>
    <w:p w:rsidR="00997FD4" w:rsidRDefault="00997FD4" w:rsidP="00347448">
      <w:pPr>
        <w:autoSpaceDE w:val="0"/>
        <w:autoSpaceDN w:val="0"/>
        <w:adjustRightInd w:val="0"/>
        <w:jc w:val="both"/>
      </w:pPr>
    </w:p>
    <w:p w:rsidR="00997FD4" w:rsidRDefault="00997FD4" w:rsidP="00347448">
      <w:pPr>
        <w:autoSpaceDE w:val="0"/>
        <w:autoSpaceDN w:val="0"/>
        <w:adjustRightInd w:val="0"/>
        <w:jc w:val="both"/>
      </w:pPr>
    </w:p>
    <w:p w:rsidR="005574F8" w:rsidRPr="00E15C84" w:rsidRDefault="005574F8" w:rsidP="005574F8">
      <w:pPr>
        <w:rPr>
          <w:b/>
          <w:u w:val="single"/>
        </w:rPr>
      </w:pPr>
      <w:r w:rsidRPr="00E15C84">
        <w:rPr>
          <w:b/>
          <w:u w:val="single"/>
        </w:rPr>
        <w:t>Application</w:t>
      </w:r>
      <w:r w:rsidRPr="00E15C84">
        <w:rPr>
          <w:b/>
          <w:u w:val="single"/>
        </w:rPr>
        <w:t xml:space="preserve"> </w:t>
      </w:r>
      <w:r w:rsidR="00D57776" w:rsidRPr="00E15C84">
        <w:rPr>
          <w:b/>
          <w:u w:val="single"/>
        </w:rPr>
        <w:t>3</w:t>
      </w:r>
      <w:r w:rsidRPr="00E15C84">
        <w:rPr>
          <w:b/>
          <w:u w:val="single"/>
        </w:rPr>
        <w:t> :</w:t>
      </w:r>
    </w:p>
    <w:p w:rsidR="005574F8" w:rsidRDefault="005574F8" w:rsidP="005574F8"/>
    <w:p w:rsidR="005574F8" w:rsidRDefault="005574F8" w:rsidP="006E0C87">
      <w:pPr>
        <w:jc w:val="center"/>
      </w:pPr>
      <w:r>
        <w:rPr>
          <w:noProof/>
          <w:lang w:eastAsia="fr-FR"/>
        </w:rPr>
        <w:drawing>
          <wp:inline distT="0" distB="0" distL="0" distR="0" wp14:anchorId="3D961055" wp14:editId="40FD5748">
            <wp:extent cx="4067175" cy="337185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67175" cy="3371850"/>
                    </a:xfrm>
                    <a:prstGeom prst="rect">
                      <a:avLst/>
                    </a:prstGeom>
                    <a:noFill/>
                    <a:ln>
                      <a:noFill/>
                    </a:ln>
                  </pic:spPr>
                </pic:pic>
              </a:graphicData>
            </a:graphic>
          </wp:inline>
        </w:drawing>
      </w:r>
    </w:p>
    <w:p w:rsidR="005574F8" w:rsidRDefault="005574F8" w:rsidP="005574F8"/>
    <w:p w:rsidR="006E0C87" w:rsidRDefault="006E0C87" w:rsidP="005574F8">
      <w:pPr>
        <w:rPr>
          <w:lang w:val="en-US"/>
        </w:rPr>
      </w:pPr>
    </w:p>
    <w:p w:rsidR="006E0C87" w:rsidRDefault="006E0C87" w:rsidP="005574F8">
      <w:pPr>
        <w:rPr>
          <w:lang w:val="en-US"/>
        </w:rPr>
      </w:pPr>
    </w:p>
    <w:p w:rsidR="006E0C87" w:rsidRDefault="006E0C87" w:rsidP="005574F8">
      <w:pPr>
        <w:rPr>
          <w:lang w:val="en-US"/>
        </w:rPr>
      </w:pPr>
    </w:p>
    <w:p w:rsidR="005574F8" w:rsidRPr="004B2C49" w:rsidRDefault="005574F8" w:rsidP="005574F8">
      <w:pPr>
        <w:rPr>
          <w:lang w:val="en-US"/>
        </w:rPr>
      </w:pPr>
      <w:r w:rsidRPr="004B2C49">
        <w:rPr>
          <w:lang w:val="en-US"/>
        </w:rPr>
        <w:lastRenderedPageBreak/>
        <w:t>Output swing = 2.5V</w:t>
      </w:r>
    </w:p>
    <w:p w:rsidR="005574F8" w:rsidRPr="004B2C49" w:rsidRDefault="005574F8" w:rsidP="005574F8">
      <w:pPr>
        <w:rPr>
          <w:lang w:val="en-US"/>
        </w:rPr>
      </w:pPr>
    </w:p>
    <w:p w:rsidR="005574F8" w:rsidRPr="004B2C49" w:rsidRDefault="005574F8" w:rsidP="005574F8">
      <w:pPr>
        <w:rPr>
          <w:lang w:val="en-US"/>
        </w:rPr>
      </w:pPr>
      <w:r w:rsidRPr="004B2C49">
        <w:rPr>
          <w:lang w:val="en-US"/>
        </w:rPr>
        <w:t xml:space="preserve">On suppose </w:t>
      </w:r>
      <w:proofErr w:type="spellStart"/>
      <w:r w:rsidRPr="004B2C49">
        <w:rPr>
          <w:lang w:val="en-US"/>
        </w:rPr>
        <w:t>que</w:t>
      </w:r>
      <w:proofErr w:type="spellEnd"/>
      <w:r w:rsidRPr="004B2C49">
        <w:rPr>
          <w:lang w:val="en-US"/>
        </w:rPr>
        <w:t xml:space="preserve"> </w:t>
      </w:r>
      <w:r w:rsidRPr="00A0531E">
        <w:rPr>
          <w:position w:val="-24"/>
        </w:rPr>
        <w:object w:dxaOrig="4760" w:dyaOrig="620">
          <v:shape id="_x0000_i1320" type="#_x0000_t75" style="width:237.9pt;height:30.55pt" o:ole="">
            <v:imagedata r:id="rId215" o:title=""/>
          </v:shape>
          <o:OLEObject Type="Embed" ProgID="Equation.DSMT4" ShapeID="_x0000_i1320" DrawAspect="Content" ObjectID="_1377724658" r:id="rId216"/>
        </w:object>
      </w:r>
    </w:p>
    <w:p w:rsidR="005574F8" w:rsidRPr="004B2C49" w:rsidRDefault="005574F8" w:rsidP="005574F8">
      <w:pPr>
        <w:rPr>
          <w:lang w:val="en-US"/>
        </w:rPr>
      </w:pPr>
    </w:p>
    <w:p w:rsidR="005574F8" w:rsidRDefault="005574F8" w:rsidP="005574F8">
      <w:r w:rsidRPr="00142499">
        <w:rPr>
          <w:position w:val="-36"/>
        </w:rPr>
        <w:object w:dxaOrig="4900" w:dyaOrig="760">
          <v:shape id="_x0000_i1321" type="#_x0000_t75" style="width:245.4pt;height:38pt" o:ole="">
            <v:imagedata r:id="rId217" o:title=""/>
          </v:shape>
          <o:OLEObject Type="Embed" ProgID="Equation.DSMT4" ShapeID="_x0000_i1321" DrawAspect="Content" ObjectID="_1377724659" r:id="rId218"/>
        </w:object>
      </w:r>
    </w:p>
    <w:p w:rsidR="005574F8" w:rsidRDefault="005574F8" w:rsidP="005574F8"/>
    <w:p w:rsidR="005574F8" w:rsidRDefault="005574F8" w:rsidP="005574F8">
      <w:r w:rsidRPr="00142499">
        <w:rPr>
          <w:position w:val="-36"/>
        </w:rPr>
        <w:object w:dxaOrig="4819" w:dyaOrig="760">
          <v:shape id="_x0000_i1322" type="#_x0000_t75" style="width:241.35pt;height:38pt" o:ole="">
            <v:imagedata r:id="rId219" o:title=""/>
          </v:shape>
          <o:OLEObject Type="Embed" ProgID="Equation.DSMT4" ShapeID="_x0000_i1322" DrawAspect="Content" ObjectID="_1377724660" r:id="rId220"/>
        </w:object>
      </w:r>
    </w:p>
    <w:p w:rsidR="005574F8" w:rsidRDefault="005574F8" w:rsidP="005574F8"/>
    <w:p w:rsidR="005574F8" w:rsidRDefault="005574F8" w:rsidP="005574F8">
      <w:r>
        <w:t xml:space="preserve">Comme ID7 = 1mA alors </w:t>
      </w:r>
      <w:r w:rsidRPr="00014EF7">
        <w:rPr>
          <w:position w:val="-6"/>
        </w:rPr>
        <w:object w:dxaOrig="1939" w:dyaOrig="279">
          <v:shape id="_x0000_i1323" type="#_x0000_t75" style="width:96.2pt;height:14.4pt" o:ole="">
            <v:imagedata r:id="rId221" o:title=""/>
          </v:shape>
          <o:OLEObject Type="Embed" ProgID="Equation.DSMT4" ShapeID="_x0000_i1323" DrawAspect="Content" ObjectID="_1377724661" r:id="rId222"/>
        </w:object>
      </w:r>
    </w:p>
    <w:p w:rsidR="005574F8" w:rsidRDefault="005574F8" w:rsidP="005574F8"/>
    <w:p w:rsidR="005574F8" w:rsidRDefault="005574F8" w:rsidP="005574F8">
      <w:r w:rsidRPr="008F09DB">
        <w:rPr>
          <w:position w:val="-6"/>
        </w:rPr>
        <w:object w:dxaOrig="5160" w:dyaOrig="279">
          <v:shape id="_x0000_i1324" type="#_x0000_t75" style="width:257.45pt;height:14.4pt" o:ole="">
            <v:imagedata r:id="rId223" o:title=""/>
          </v:shape>
          <o:OLEObject Type="Embed" ProgID="Equation.DSMT4" ShapeID="_x0000_i1324" DrawAspect="Content" ObjectID="_1377724662" r:id="rId224"/>
        </w:object>
      </w:r>
    </w:p>
    <w:p w:rsidR="005574F8" w:rsidRDefault="005574F8" w:rsidP="005574F8"/>
    <w:p w:rsidR="005574F8" w:rsidRDefault="005574F8" w:rsidP="005574F8">
      <w:r>
        <w:t xml:space="preserve">De même </w:t>
      </w:r>
    </w:p>
    <w:p w:rsidR="005574F8" w:rsidRDefault="005574F8" w:rsidP="005574F8"/>
    <w:p w:rsidR="005574F8" w:rsidRDefault="005574F8" w:rsidP="005574F8">
      <w:r w:rsidRPr="008F09DB">
        <w:rPr>
          <w:position w:val="-6"/>
        </w:rPr>
        <w:object w:dxaOrig="2120" w:dyaOrig="279">
          <v:shape id="_x0000_i1325" type="#_x0000_t75" style="width:104.85pt;height:14.4pt" o:ole="">
            <v:imagedata r:id="rId225" o:title=""/>
          </v:shape>
          <o:OLEObject Type="Embed" ProgID="Equation.DSMT4" ShapeID="_x0000_i1325" DrawAspect="Content" ObjectID="_1377724663" r:id="rId226"/>
        </w:object>
      </w:r>
    </w:p>
    <w:p w:rsidR="005574F8" w:rsidRDefault="005574F8" w:rsidP="005574F8"/>
    <w:p w:rsidR="005574F8" w:rsidRDefault="005574F8" w:rsidP="005574F8">
      <w:r w:rsidRPr="00142499">
        <w:rPr>
          <w:position w:val="-36"/>
        </w:rPr>
        <w:object w:dxaOrig="5720" w:dyaOrig="760">
          <v:shape id="_x0000_i1326" type="#_x0000_t75" style="width:285.7pt;height:38pt" o:ole="">
            <v:imagedata r:id="rId227" o:title=""/>
          </v:shape>
          <o:OLEObject Type="Embed" ProgID="Equation.DSMT4" ShapeID="_x0000_i1326" DrawAspect="Content" ObjectID="_1377724664" r:id="rId228"/>
        </w:object>
      </w:r>
    </w:p>
    <w:p w:rsidR="005574F8" w:rsidRDefault="005574F8" w:rsidP="005574F8"/>
    <w:p w:rsidR="005574F8" w:rsidRDefault="005574F8" w:rsidP="005574F8">
      <w:r w:rsidRPr="0050703C">
        <w:rPr>
          <w:position w:val="-14"/>
        </w:rPr>
        <w:object w:dxaOrig="3860" w:dyaOrig="400">
          <v:shape id="_x0000_i1327" type="#_x0000_t75" style="width:192.95pt;height:20.15pt" o:ole="">
            <v:imagedata r:id="rId229" o:title=""/>
          </v:shape>
          <o:OLEObject Type="Embed" ProgID="Equation.DSMT4" ShapeID="_x0000_i1327" DrawAspect="Content" ObjectID="_1377724665" r:id="rId230"/>
        </w:object>
      </w:r>
    </w:p>
    <w:p w:rsidR="005574F8" w:rsidRDefault="005574F8" w:rsidP="005574F8"/>
    <w:p w:rsidR="005574F8" w:rsidRDefault="005574F8" w:rsidP="005574F8">
      <w:r w:rsidRPr="0050703C">
        <w:rPr>
          <w:position w:val="-24"/>
        </w:rPr>
        <w:object w:dxaOrig="3360" w:dyaOrig="620">
          <v:shape id="_x0000_i1328" type="#_x0000_t75" style="width:168.2pt;height:30.55pt" o:ole="">
            <v:imagedata r:id="rId231" o:title=""/>
          </v:shape>
          <o:OLEObject Type="Embed" ProgID="Equation.DSMT4" ShapeID="_x0000_i1328" DrawAspect="Content" ObjectID="_1377724666" r:id="rId232"/>
        </w:object>
      </w:r>
    </w:p>
    <w:p w:rsidR="005574F8" w:rsidRDefault="005574F8" w:rsidP="005574F8"/>
    <w:p w:rsidR="005574F8" w:rsidRDefault="005574F8" w:rsidP="005574F8">
      <w:r w:rsidRPr="0050703C">
        <w:rPr>
          <w:position w:val="-24"/>
        </w:rPr>
        <w:object w:dxaOrig="3360" w:dyaOrig="620">
          <v:shape id="_x0000_i1329" type="#_x0000_t75" style="width:168.2pt;height:30.55pt" o:ole="">
            <v:imagedata r:id="rId233" o:title=""/>
          </v:shape>
          <o:OLEObject Type="Embed" ProgID="Equation.DSMT4" ShapeID="_x0000_i1329" DrawAspect="Content" ObjectID="_1377724667" r:id="rId234"/>
        </w:object>
      </w:r>
    </w:p>
    <w:p w:rsidR="005574F8" w:rsidRDefault="005574F8" w:rsidP="005574F8"/>
    <w:p w:rsidR="005574F8" w:rsidRDefault="005574F8" w:rsidP="005574F8">
      <w:r w:rsidRPr="008E6C71">
        <w:rPr>
          <w:position w:val="-6"/>
        </w:rPr>
        <w:object w:dxaOrig="2040" w:dyaOrig="279">
          <v:shape id="_x0000_i1330" type="#_x0000_t75" style="width:101.95pt;height:14.4pt" o:ole="">
            <v:imagedata r:id="rId235" o:title=""/>
          </v:shape>
          <o:OLEObject Type="Embed" ProgID="Equation.DSMT4" ShapeID="_x0000_i1330" DrawAspect="Content" ObjectID="_1377724668" r:id="rId236"/>
        </w:object>
      </w:r>
    </w:p>
    <w:p w:rsidR="005574F8" w:rsidRDefault="005574F8" w:rsidP="005574F8"/>
    <w:p w:rsidR="005574F8" w:rsidRDefault="005574F8" w:rsidP="005574F8">
      <w:r w:rsidRPr="00B830CD">
        <w:rPr>
          <w:position w:val="-24"/>
        </w:rPr>
        <w:object w:dxaOrig="3519" w:dyaOrig="620">
          <v:shape id="_x0000_i1331" type="#_x0000_t75" style="width:176.85pt;height:30.55pt" o:ole="">
            <v:imagedata r:id="rId237" o:title=""/>
          </v:shape>
          <o:OLEObject Type="Embed" ProgID="Equation.DSMT4" ShapeID="_x0000_i1331" DrawAspect="Content" ObjectID="_1377724669" r:id="rId238"/>
        </w:object>
      </w:r>
    </w:p>
    <w:p w:rsidR="005574F8" w:rsidRDefault="005574F8" w:rsidP="005574F8"/>
    <w:p w:rsidR="005574F8" w:rsidRDefault="005574F8" w:rsidP="005574F8">
      <w:r w:rsidRPr="0050703C">
        <w:rPr>
          <w:position w:val="-24"/>
        </w:rPr>
        <w:object w:dxaOrig="3300" w:dyaOrig="620">
          <v:shape id="_x0000_i1332" type="#_x0000_t75" style="width:165.9pt;height:30.55pt" o:ole="">
            <v:imagedata r:id="rId239" o:title=""/>
          </v:shape>
          <o:OLEObject Type="Embed" ProgID="Equation.DSMT4" ShapeID="_x0000_i1332" DrawAspect="Content" ObjectID="_1377724670" r:id="rId240"/>
        </w:object>
      </w:r>
    </w:p>
    <w:p w:rsidR="005574F8" w:rsidRDefault="005574F8" w:rsidP="005574F8"/>
    <w:p w:rsidR="005574F8" w:rsidRDefault="005574F8" w:rsidP="005574F8">
      <w:r w:rsidRPr="0050703C">
        <w:rPr>
          <w:position w:val="-24"/>
        </w:rPr>
        <w:object w:dxaOrig="3019" w:dyaOrig="620">
          <v:shape id="_x0000_i1333" type="#_x0000_t75" style="width:150.9pt;height:30.55pt" o:ole="">
            <v:imagedata r:id="rId241" o:title=""/>
          </v:shape>
          <o:OLEObject Type="Embed" ProgID="Equation.DSMT4" ShapeID="_x0000_i1333" DrawAspect="Content" ObjectID="_1377724671" r:id="rId242"/>
        </w:object>
      </w:r>
    </w:p>
    <w:p w:rsidR="005574F8" w:rsidRDefault="005574F8" w:rsidP="005574F8"/>
    <w:p w:rsidR="005574F8" w:rsidRDefault="005574F8" w:rsidP="005574F8">
      <w:r w:rsidRPr="0050703C">
        <w:rPr>
          <w:position w:val="-14"/>
        </w:rPr>
        <w:object w:dxaOrig="4360" w:dyaOrig="400">
          <v:shape id="_x0000_i1334" type="#_x0000_t75" style="width:218.3pt;height:20.15pt" o:ole="">
            <v:imagedata r:id="rId243" o:title=""/>
          </v:shape>
          <o:OLEObject Type="Embed" ProgID="Equation.DSMT4" ShapeID="_x0000_i1334" DrawAspect="Content" ObjectID="_1377724672" r:id="rId244"/>
        </w:object>
      </w:r>
    </w:p>
    <w:p w:rsidR="005574F8" w:rsidRDefault="005574F8" w:rsidP="005574F8"/>
    <w:p w:rsidR="005574F8" w:rsidRDefault="005574F8" w:rsidP="005574F8">
      <w:r>
        <w:t>Au final,</w:t>
      </w:r>
    </w:p>
    <w:p w:rsidR="005574F8" w:rsidRDefault="005574F8" w:rsidP="005574F8"/>
    <w:p w:rsidR="005574F8" w:rsidRDefault="005574F8" w:rsidP="005574F8">
      <w:r w:rsidRPr="0050703C">
        <w:rPr>
          <w:position w:val="-14"/>
        </w:rPr>
        <w:object w:dxaOrig="4860" w:dyaOrig="400">
          <v:shape id="_x0000_i1335" type="#_x0000_t75" style="width:242.5pt;height:20.15pt" o:ole="">
            <v:imagedata r:id="rId245" o:title=""/>
          </v:shape>
          <o:OLEObject Type="Embed" ProgID="Equation.DSMT4" ShapeID="_x0000_i1335" DrawAspect="Content" ObjectID="_1377724673" r:id="rId246"/>
        </w:object>
      </w:r>
    </w:p>
    <w:p w:rsidR="005574F8" w:rsidRDefault="005574F8" w:rsidP="005574F8"/>
    <w:p w:rsidR="005574F8" w:rsidRDefault="005574F8" w:rsidP="005574F8">
      <w:r>
        <w:t xml:space="preserve">Comme </w:t>
      </w:r>
      <w:r w:rsidRPr="00B47A19">
        <w:rPr>
          <w:position w:val="-30"/>
        </w:rPr>
        <w:object w:dxaOrig="2780" w:dyaOrig="760">
          <v:shape id="_x0000_i1336" type="#_x0000_t75" style="width:138.8pt;height:38pt" o:ole="">
            <v:imagedata r:id="rId247" o:title=""/>
          </v:shape>
          <o:OLEObject Type="Embed" ProgID="Equation.DSMT4" ShapeID="_x0000_i1336" DrawAspect="Content" ObjectID="_1377724674" r:id="rId248"/>
        </w:object>
      </w:r>
    </w:p>
    <w:p w:rsidR="005574F8" w:rsidRDefault="005574F8" w:rsidP="005574F8"/>
    <w:p w:rsidR="005574F8" w:rsidRDefault="005574F8" w:rsidP="005574F8">
      <w:r>
        <w:t xml:space="preserve">Il vient : </w:t>
      </w:r>
      <w:r w:rsidRPr="002001C3">
        <w:rPr>
          <w:position w:val="-28"/>
        </w:rPr>
        <w:object w:dxaOrig="5220" w:dyaOrig="760">
          <v:shape id="_x0000_i1337" type="#_x0000_t75" style="width:261.5pt;height:38pt" o:ole="">
            <v:imagedata r:id="rId249" o:title=""/>
          </v:shape>
          <o:OLEObject Type="Embed" ProgID="Equation.DSMT4" ShapeID="_x0000_i1337" DrawAspect="Content" ObjectID="_1377724675" r:id="rId250"/>
        </w:object>
      </w:r>
    </w:p>
    <w:p w:rsidR="00997FD4" w:rsidRDefault="00997FD4" w:rsidP="00347448">
      <w:pPr>
        <w:autoSpaceDE w:val="0"/>
        <w:autoSpaceDN w:val="0"/>
        <w:adjustRightInd w:val="0"/>
        <w:jc w:val="both"/>
      </w:pPr>
    </w:p>
    <w:p w:rsidR="00997FD4" w:rsidRDefault="00997FD4" w:rsidP="00347448">
      <w:pPr>
        <w:autoSpaceDE w:val="0"/>
        <w:autoSpaceDN w:val="0"/>
        <w:adjustRightInd w:val="0"/>
        <w:jc w:val="both"/>
      </w:pPr>
    </w:p>
    <w:p w:rsidR="00332BEE" w:rsidRPr="005D1BA3" w:rsidRDefault="00332BEE" w:rsidP="00332BEE">
      <w:pPr>
        <w:rPr>
          <w:b/>
          <w:u w:val="single"/>
        </w:rPr>
      </w:pPr>
      <w:r w:rsidRPr="005D1BA3">
        <w:rPr>
          <w:b/>
          <w:u w:val="single"/>
        </w:rPr>
        <w:t xml:space="preserve">Application </w:t>
      </w:r>
      <w:r w:rsidR="005D1BA3" w:rsidRPr="005D1BA3">
        <w:rPr>
          <w:b/>
          <w:u w:val="single"/>
        </w:rPr>
        <w:t>4</w:t>
      </w:r>
      <w:r w:rsidRPr="005D1BA3">
        <w:rPr>
          <w:b/>
          <w:u w:val="single"/>
        </w:rPr>
        <w:t> :</w:t>
      </w:r>
    </w:p>
    <w:p w:rsidR="00997FD4" w:rsidRDefault="00997FD4" w:rsidP="00347448">
      <w:pPr>
        <w:autoSpaceDE w:val="0"/>
        <w:autoSpaceDN w:val="0"/>
        <w:adjustRightInd w:val="0"/>
        <w:jc w:val="both"/>
      </w:pPr>
    </w:p>
    <w:p w:rsidR="00B06801" w:rsidRDefault="00B06801" w:rsidP="00203FD1">
      <w:pPr>
        <w:jc w:val="center"/>
      </w:pPr>
      <w:r>
        <w:rPr>
          <w:noProof/>
          <w:lang w:eastAsia="fr-FR"/>
        </w:rPr>
        <w:drawing>
          <wp:inline distT="0" distB="0" distL="0" distR="0">
            <wp:extent cx="5486400" cy="390525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486400" cy="3905250"/>
                    </a:xfrm>
                    <a:prstGeom prst="rect">
                      <a:avLst/>
                    </a:prstGeom>
                    <a:noFill/>
                    <a:ln>
                      <a:noFill/>
                    </a:ln>
                  </pic:spPr>
                </pic:pic>
              </a:graphicData>
            </a:graphic>
          </wp:inline>
        </w:drawing>
      </w:r>
    </w:p>
    <w:p w:rsidR="00203FD1" w:rsidRDefault="00203FD1" w:rsidP="00203FD1">
      <w:pPr>
        <w:jc w:val="center"/>
      </w:pPr>
    </w:p>
    <w:p w:rsidR="00203FD1" w:rsidRPr="000C3F56" w:rsidRDefault="00203FD1" w:rsidP="00203FD1">
      <w:pPr>
        <w:rPr>
          <w:szCs w:val="20"/>
          <w:lang w:val="en-US"/>
        </w:rPr>
      </w:pPr>
      <w:r w:rsidRPr="000C3F56">
        <w:rPr>
          <w:szCs w:val="20"/>
          <w:lang w:val="en-US"/>
        </w:rPr>
        <w:t>VDD = 5V</w:t>
      </w:r>
      <w:r w:rsidRPr="000C3F56">
        <w:rPr>
          <w:szCs w:val="20"/>
          <w:lang w:val="en-US"/>
        </w:rPr>
        <w:tab/>
        <w:t xml:space="preserve"> VSS= - 5V</w:t>
      </w:r>
      <w:r w:rsidRPr="000C3F56">
        <w:rPr>
          <w:szCs w:val="20"/>
          <w:lang w:val="en-US"/>
        </w:rPr>
        <w:tab/>
        <w:t>GB=2</w:t>
      </w:r>
      <w:r>
        <w:rPr>
          <w:szCs w:val="20"/>
        </w:rPr>
        <w:sym w:font="Symbol" w:char="F070"/>
      </w:r>
      <w:r w:rsidRPr="000C3F56">
        <w:rPr>
          <w:szCs w:val="20"/>
          <w:lang w:val="en-US"/>
        </w:rPr>
        <w:t>(5MHz)</w:t>
      </w:r>
      <w:r w:rsidRPr="000C3F56">
        <w:rPr>
          <w:szCs w:val="20"/>
          <w:lang w:val="en-US"/>
        </w:rPr>
        <w:tab/>
        <w:t>SR = 10V/</w:t>
      </w:r>
      <w:proofErr w:type="spellStart"/>
      <w:r w:rsidRPr="000C3F56">
        <w:rPr>
          <w:szCs w:val="20"/>
          <w:lang w:val="en-US"/>
        </w:rPr>
        <w:t>uS</w:t>
      </w:r>
      <w:proofErr w:type="spellEnd"/>
      <w:r w:rsidRPr="000C3F56">
        <w:rPr>
          <w:szCs w:val="20"/>
          <w:lang w:val="en-US"/>
        </w:rPr>
        <w:t xml:space="preserve"> </w:t>
      </w:r>
    </w:p>
    <w:p w:rsidR="00203FD1" w:rsidRPr="000C3F56" w:rsidRDefault="00203FD1" w:rsidP="00203FD1">
      <w:pPr>
        <w:rPr>
          <w:szCs w:val="20"/>
          <w:lang w:val="en-US"/>
        </w:rPr>
      </w:pPr>
    </w:p>
    <w:p w:rsidR="00203FD1" w:rsidRPr="000C3F56" w:rsidRDefault="00203FD1" w:rsidP="00203FD1">
      <w:pPr>
        <w:rPr>
          <w:rFonts w:ascii="SymbolMT" w:hAnsi="SymbolMT"/>
          <w:szCs w:val="20"/>
          <w:lang w:val="en-US"/>
        </w:rPr>
      </w:pPr>
      <w:r w:rsidRPr="000C3F56">
        <w:rPr>
          <w:szCs w:val="20"/>
          <w:lang w:val="en-US"/>
        </w:rPr>
        <w:t xml:space="preserve"> -4.5 &lt;= CMR &lt;=3</w:t>
      </w:r>
      <w:r w:rsidRPr="000C3F56">
        <w:rPr>
          <w:szCs w:val="20"/>
          <w:lang w:val="en-US"/>
        </w:rPr>
        <w:tab/>
        <w:t xml:space="preserve"> PM &gt; 60</w:t>
      </w:r>
      <w:r w:rsidRPr="000C3F56">
        <w:rPr>
          <w:rFonts w:ascii="SymbolMT" w:hAnsi="SymbolMT"/>
          <w:szCs w:val="20"/>
          <w:lang w:val="en-US"/>
        </w:rPr>
        <w:t xml:space="preserve">° </w:t>
      </w:r>
    </w:p>
    <w:p w:rsidR="00203FD1" w:rsidRPr="000C3F56" w:rsidRDefault="00203FD1" w:rsidP="00203FD1">
      <w:pPr>
        <w:rPr>
          <w:szCs w:val="20"/>
          <w:lang w:val="en-US"/>
        </w:rPr>
      </w:pPr>
    </w:p>
    <w:p w:rsidR="00203FD1" w:rsidRPr="000C3F56" w:rsidRDefault="00203FD1" w:rsidP="00203FD1">
      <w:pPr>
        <w:rPr>
          <w:szCs w:val="20"/>
          <w:lang w:val="en-US"/>
        </w:rPr>
      </w:pPr>
      <w:r w:rsidRPr="000C3F56">
        <w:rPr>
          <w:szCs w:val="20"/>
          <w:lang w:val="en-US"/>
        </w:rPr>
        <w:t xml:space="preserve"> </w:t>
      </w:r>
      <w:proofErr w:type="spellStart"/>
      <w:proofErr w:type="gramStart"/>
      <w:r w:rsidRPr="000C3F56">
        <w:rPr>
          <w:szCs w:val="20"/>
          <w:lang w:val="en-US"/>
        </w:rPr>
        <w:t>Kn</w:t>
      </w:r>
      <w:proofErr w:type="spellEnd"/>
      <w:r w:rsidRPr="000C3F56">
        <w:rPr>
          <w:szCs w:val="20"/>
          <w:lang w:val="en-US"/>
        </w:rPr>
        <w:t>=</w:t>
      </w:r>
      <w:proofErr w:type="gramEnd"/>
      <w:r w:rsidRPr="000C3F56">
        <w:rPr>
          <w:szCs w:val="20"/>
          <w:lang w:val="en-US"/>
        </w:rPr>
        <w:t>40uA/V2</w:t>
      </w:r>
      <w:r w:rsidRPr="000C3F56">
        <w:rPr>
          <w:szCs w:val="20"/>
          <w:lang w:val="en-US"/>
        </w:rPr>
        <w:tab/>
      </w:r>
      <w:r w:rsidRPr="000C3F56">
        <w:rPr>
          <w:szCs w:val="20"/>
          <w:lang w:val="en-US"/>
        </w:rPr>
        <w:tab/>
      </w:r>
      <w:proofErr w:type="spellStart"/>
      <w:r w:rsidRPr="000C3F56">
        <w:rPr>
          <w:szCs w:val="20"/>
          <w:lang w:val="en-US"/>
        </w:rPr>
        <w:t>Kp</w:t>
      </w:r>
      <w:proofErr w:type="spellEnd"/>
      <w:r w:rsidRPr="000C3F56">
        <w:rPr>
          <w:szCs w:val="20"/>
          <w:lang w:val="en-US"/>
        </w:rPr>
        <w:t>=15uA/V2</w:t>
      </w:r>
      <w:r w:rsidRPr="000C3F56">
        <w:rPr>
          <w:szCs w:val="20"/>
          <w:lang w:val="en-US"/>
        </w:rPr>
        <w:tab/>
      </w:r>
      <w:r w:rsidRPr="000C3F56">
        <w:rPr>
          <w:szCs w:val="20"/>
          <w:lang w:val="en-US"/>
        </w:rPr>
        <w:tab/>
      </w:r>
      <w:r>
        <w:rPr>
          <w:szCs w:val="20"/>
        </w:rPr>
        <w:sym w:font="Symbol" w:char="F06C"/>
      </w:r>
      <w:r w:rsidRPr="000C3F56">
        <w:rPr>
          <w:szCs w:val="20"/>
          <w:lang w:val="en-US"/>
        </w:rPr>
        <w:t xml:space="preserve">=0.02 </w:t>
      </w:r>
      <w:r w:rsidR="005B36D8">
        <w:rPr>
          <w:szCs w:val="20"/>
          <w:lang w:val="en-US"/>
        </w:rPr>
        <w:tab/>
        <w:t>VTH = 1V</w:t>
      </w:r>
    </w:p>
    <w:p w:rsidR="00203FD1" w:rsidRPr="000C3F56" w:rsidRDefault="00203FD1" w:rsidP="00203FD1">
      <w:pPr>
        <w:pStyle w:val="Default"/>
        <w:rPr>
          <w:szCs w:val="24"/>
          <w:lang w:val="en-US"/>
        </w:rPr>
      </w:pPr>
    </w:p>
    <w:p w:rsidR="00203FD1" w:rsidRPr="000C3F56" w:rsidRDefault="00203FD1" w:rsidP="00203FD1">
      <w:pPr>
        <w:rPr>
          <w:lang w:val="en-US"/>
        </w:rPr>
      </w:pPr>
    </w:p>
    <w:p w:rsidR="00203FD1" w:rsidRDefault="00203FD1" w:rsidP="00203FD1">
      <w:pPr>
        <w:numPr>
          <w:ilvl w:val="0"/>
          <w:numId w:val="1"/>
        </w:numPr>
      </w:pPr>
      <w:r>
        <w:t>Calcul de I5 afin de répondre à la spécification, à savoir SR = 10V/µs</w:t>
      </w:r>
      <w:r>
        <w:br/>
      </w:r>
      <w:r>
        <w:br/>
        <w:t>on fixe Cc = 1pF,   alors</w:t>
      </w:r>
      <w:r>
        <w:tab/>
      </w:r>
      <w:r>
        <w:rPr>
          <w:position w:val="-24"/>
        </w:rPr>
        <w:object w:dxaOrig="5400" w:dyaOrig="620">
          <v:shape id="_x0000_i1342" type="#_x0000_t75" style="width:269pt;height:30.55pt" o:ole="">
            <v:imagedata r:id="rId252" o:title=""/>
          </v:shape>
          <o:OLEObject Type="Embed" ProgID="Equation.DSMT4" ShapeID="_x0000_i1342" DrawAspect="Content" ObjectID="_1377724676" r:id="rId253"/>
        </w:object>
      </w:r>
      <w:r>
        <w:br/>
      </w:r>
      <w:r>
        <w:br/>
        <w:t xml:space="preserve">par conséquent,     </w:t>
      </w:r>
      <w:r>
        <w:br/>
      </w:r>
      <w:r>
        <w:br/>
      </w:r>
      <w:r>
        <w:rPr>
          <w:position w:val="-14"/>
        </w:rPr>
        <w:object w:dxaOrig="6880" w:dyaOrig="400">
          <v:shape id="_x0000_i1343" type="#_x0000_t75" style="width:344.45pt;height:20.15pt" o:ole="">
            <v:imagedata r:id="rId254" o:title=""/>
          </v:shape>
          <o:OLEObject Type="Embed" ProgID="Equation.DSMT4" ShapeID="_x0000_i1343" DrawAspect="Content" ObjectID="_1377724677" r:id="rId255"/>
        </w:object>
      </w:r>
      <w:r>
        <w:br/>
      </w:r>
      <w:r>
        <w:br/>
        <w:t>Ainsi, on peut déterminer la taille de la géométrie de M5,</w:t>
      </w:r>
      <w:r>
        <w:br/>
      </w:r>
      <w:r>
        <w:br/>
      </w:r>
      <w:r w:rsidR="005B36D8">
        <w:rPr>
          <w:position w:val="-38"/>
        </w:rPr>
        <w:object w:dxaOrig="5120" w:dyaOrig="780">
          <v:shape id="_x0000_i1356" type="#_x0000_t75" style="width:255.75pt;height:38pt" o:ole="">
            <v:imagedata r:id="rId256" o:title=""/>
          </v:shape>
          <o:OLEObject Type="Embed" ProgID="Equation.DSMT4" ShapeID="_x0000_i1356" DrawAspect="Content" ObjectID="_1377724678" r:id="rId257"/>
        </w:object>
      </w:r>
      <w:r>
        <w:br/>
      </w:r>
      <w:r>
        <w:br/>
      </w:r>
      <w:r>
        <w:rPr>
          <w:position w:val="-24"/>
        </w:rPr>
        <w:object w:dxaOrig="3120" w:dyaOrig="620">
          <v:shape id="_x0000_i1344" type="#_x0000_t75" style="width:154.95pt;height:30.55pt" o:ole="">
            <v:imagedata r:id="rId258" o:title=""/>
          </v:shape>
          <o:OLEObject Type="Embed" ProgID="Equation.DSMT4" ShapeID="_x0000_i1344" DrawAspect="Content" ObjectID="_1377724679" r:id="rId259"/>
        </w:object>
      </w:r>
      <w:r>
        <w:br/>
      </w:r>
    </w:p>
    <w:p w:rsidR="00203FD1" w:rsidRDefault="00203FD1" w:rsidP="00203FD1">
      <w:pPr>
        <w:numPr>
          <w:ilvl w:val="0"/>
          <w:numId w:val="1"/>
        </w:numPr>
      </w:pPr>
      <w:r>
        <w:t xml:space="preserve">Calculer </w:t>
      </w:r>
      <w:r w:rsidR="00E63BEF" w:rsidRPr="00E63BEF">
        <w:rPr>
          <w:position w:val="-28"/>
        </w:rPr>
        <w:object w:dxaOrig="639" w:dyaOrig="680">
          <v:shape id="_x0000_i1357" type="#_x0000_t75" style="width:32.25pt;height:34pt" o:ole="">
            <v:imagedata r:id="rId260" o:title=""/>
          </v:shape>
          <o:OLEObject Type="Embed" ProgID="Equation.DSMT4" ShapeID="_x0000_i1357" DrawAspect="Content" ObjectID="_1377724680" r:id="rId261"/>
        </w:object>
      </w:r>
      <w:r>
        <w:t xml:space="preserve"> en fonction du choix de  </w:t>
      </w:r>
      <w:proofErr w:type="spellStart"/>
      <w:r>
        <w:t>wo</w:t>
      </w:r>
      <w:proofErr w:type="spellEnd"/>
      <w:r>
        <w:t xml:space="preserve"> et du CMR</w:t>
      </w:r>
      <w:r>
        <w:br/>
      </w:r>
      <w:r>
        <w:br/>
        <w:t xml:space="preserve"> </w:t>
      </w:r>
      <w:r>
        <w:br/>
      </w:r>
      <w:r w:rsidR="00E63BEF" w:rsidRPr="00E63BEF">
        <w:rPr>
          <w:position w:val="-30"/>
        </w:rPr>
        <w:object w:dxaOrig="3220" w:dyaOrig="760">
          <v:shape id="_x0000_i1358" type="#_x0000_t75" style="width:161.3pt;height:37.45pt" o:ole="">
            <v:imagedata r:id="rId262" o:title=""/>
          </v:shape>
          <o:OLEObject Type="Embed" ProgID="Equation.DSMT4" ShapeID="_x0000_i1358" DrawAspect="Content" ObjectID="_1377724681" r:id="rId263"/>
        </w:object>
      </w:r>
      <w:r>
        <w:t xml:space="preserve"> </w:t>
      </w:r>
      <w:r>
        <w:br/>
      </w:r>
      <w:r>
        <w:br/>
        <w:t xml:space="preserve">Comme :       </w:t>
      </w:r>
      <w:r>
        <w:rPr>
          <w:position w:val="-16"/>
        </w:rPr>
        <w:object w:dxaOrig="4980" w:dyaOrig="440">
          <v:shape id="_x0000_i1345" type="#_x0000_t75" style="width:250pt;height:21.9pt" o:ole="">
            <v:imagedata r:id="rId264" o:title=""/>
          </v:shape>
          <o:OLEObject Type="Embed" ProgID="Equation.DSMT4" ShapeID="_x0000_i1345" DrawAspect="Content" ObjectID="_1377724682" r:id="rId265"/>
        </w:object>
      </w:r>
      <w:r>
        <w:br/>
      </w:r>
      <w:r>
        <w:br/>
      </w:r>
      <w:r w:rsidR="00E63BEF">
        <w:rPr>
          <w:position w:val="-36"/>
        </w:rPr>
        <w:object w:dxaOrig="4740" w:dyaOrig="900">
          <v:shape id="_x0000_i1359" type="#_x0000_t75" style="width:237.3pt;height:44.95pt" o:ole="">
            <v:imagedata r:id="rId266" o:title=""/>
          </v:shape>
          <o:OLEObject Type="Embed" ProgID="Equation.DSMT4" ShapeID="_x0000_i1359" DrawAspect="Content" ObjectID="_1377724683" r:id="rId267"/>
        </w:object>
      </w:r>
      <w:r>
        <w:br/>
      </w:r>
      <w:r>
        <w:br/>
        <w:t>En ce qui concerne le CMR positif:</w:t>
      </w:r>
      <w:r>
        <w:br/>
      </w:r>
      <w:r>
        <w:br/>
      </w:r>
      <w:r>
        <w:rPr>
          <w:position w:val="-10"/>
        </w:rPr>
        <w:object w:dxaOrig="7640" w:dyaOrig="320">
          <v:shape id="_x0000_i1346" type="#_x0000_t75" style="width:381.9pt;height:16.7pt" o:ole="">
            <v:imagedata r:id="rId268" o:title=""/>
          </v:shape>
          <o:OLEObject Type="Embed" ProgID="Equation.DSMT4" ShapeID="_x0000_i1346" DrawAspect="Content" ObjectID="_1377724684" r:id="rId269"/>
        </w:object>
      </w:r>
      <w:r>
        <w:br/>
      </w:r>
      <w:r>
        <w:br/>
      </w:r>
      <w:r>
        <w:rPr>
          <w:position w:val="-10"/>
        </w:rPr>
        <w:object w:dxaOrig="5520" w:dyaOrig="320">
          <v:shape id="_x0000_i1347" type="#_x0000_t75" style="width:277.05pt;height:16.7pt" o:ole="">
            <v:imagedata r:id="rId270" o:title=""/>
          </v:shape>
          <o:OLEObject Type="Embed" ProgID="Equation.DSMT4" ShapeID="_x0000_i1347" DrawAspect="Content" ObjectID="_1377724685" r:id="rId271"/>
        </w:object>
      </w:r>
      <w:r>
        <w:br/>
      </w:r>
      <w:r>
        <w:br/>
      </w:r>
      <w:r>
        <w:rPr>
          <w:position w:val="-14"/>
        </w:rPr>
        <w:object w:dxaOrig="4220" w:dyaOrig="400">
          <v:shape id="_x0000_i1348" type="#_x0000_t75" style="width:210.8pt;height:20.15pt" o:ole="">
            <v:imagedata r:id="rId272" o:title=""/>
          </v:shape>
          <o:OLEObject Type="Embed" ProgID="Equation.DSMT4" ShapeID="_x0000_i1348" DrawAspect="Content" ObjectID="_1377724686" r:id="rId273"/>
        </w:object>
      </w:r>
      <w:r>
        <w:br/>
      </w:r>
      <w:r>
        <w:br/>
      </w:r>
      <w:r w:rsidR="00E63BEF">
        <w:rPr>
          <w:position w:val="-38"/>
        </w:rPr>
        <w:object w:dxaOrig="5060" w:dyaOrig="859">
          <v:shape id="_x0000_i1360" type="#_x0000_t75" style="width:252.85pt;height:42.6pt" o:ole="">
            <v:imagedata r:id="rId274" o:title=""/>
          </v:shape>
          <o:OLEObject Type="Embed" ProgID="Equation.DSMT4" ShapeID="_x0000_i1360" DrawAspect="Content" ObjectID="_1377724687" r:id="rId275"/>
        </w:object>
      </w:r>
      <w:r>
        <w:br/>
      </w:r>
      <w:r>
        <w:br/>
        <w:t>Bilan : Afin de respecter les spécifications, nous devons prendre le plus grand ratio.</w:t>
      </w:r>
      <w:r>
        <w:br/>
        <w:t xml:space="preserve">De cette façon, le </w:t>
      </w:r>
      <w:proofErr w:type="spellStart"/>
      <w:r>
        <w:t>matching</w:t>
      </w:r>
      <w:proofErr w:type="spellEnd"/>
      <w:r>
        <w:t xml:space="preserve"> et la symétrie seront optimums.</w:t>
      </w:r>
      <w:r>
        <w:br/>
      </w:r>
      <w:r>
        <w:br/>
      </w:r>
      <w:r w:rsidR="00E63BEF" w:rsidRPr="00E63BEF">
        <w:rPr>
          <w:position w:val="-28"/>
        </w:rPr>
        <w:object w:dxaOrig="2140" w:dyaOrig="680">
          <v:shape id="_x0000_i1361" type="#_x0000_t75" style="width:106.55pt;height:34pt" o:ole="">
            <v:imagedata r:id="rId276" o:title=""/>
          </v:shape>
          <o:OLEObject Type="Embed" ProgID="Equation.DSMT4" ShapeID="_x0000_i1361" DrawAspect="Content" ObjectID="_1377724688" r:id="rId277"/>
        </w:object>
      </w:r>
      <w:r>
        <w:br/>
      </w:r>
    </w:p>
    <w:p w:rsidR="00203FD1" w:rsidRDefault="00203FD1" w:rsidP="00203FD1">
      <w:pPr>
        <w:numPr>
          <w:ilvl w:val="0"/>
          <w:numId w:val="1"/>
        </w:numPr>
      </w:pPr>
      <w:r>
        <w:t xml:space="preserve">Calculer  </w:t>
      </w:r>
      <w:r w:rsidR="00E63BEF" w:rsidRPr="00E63BEF">
        <w:rPr>
          <w:position w:val="-28"/>
        </w:rPr>
        <w:object w:dxaOrig="1520" w:dyaOrig="680">
          <v:shape id="_x0000_i1362" type="#_x0000_t75" style="width:76.6pt;height:34pt" o:ole="">
            <v:imagedata r:id="rId278" o:title=""/>
          </v:shape>
          <o:OLEObject Type="Embed" ProgID="Equation.DSMT4" ShapeID="_x0000_i1362" DrawAspect="Content" ObjectID="_1377724689" r:id="rId279"/>
        </w:object>
      </w:r>
      <w:r>
        <w:t>en tenant compte du CMR négatif</w:t>
      </w:r>
      <w:r>
        <w:br/>
      </w:r>
      <w:r>
        <w:br/>
      </w:r>
      <w:r>
        <w:lastRenderedPageBreak/>
        <w:t xml:space="preserve"> </w:t>
      </w:r>
      <w:r w:rsidR="0088627A">
        <w:rPr>
          <w:position w:val="-38"/>
        </w:rPr>
        <w:object w:dxaOrig="7040" w:dyaOrig="859">
          <v:shape id="_x0000_i1363" type="#_x0000_t75" style="width:351.35pt;height:42.6pt" o:ole="">
            <v:imagedata r:id="rId280" o:title=""/>
          </v:shape>
          <o:OLEObject Type="Embed" ProgID="Equation.DSMT4" ShapeID="_x0000_i1363" DrawAspect="Content" ObjectID="_1377724690" r:id="rId281"/>
        </w:object>
      </w:r>
      <w:r>
        <w:br/>
      </w:r>
    </w:p>
    <w:p w:rsidR="00203FD1" w:rsidRDefault="00203FD1" w:rsidP="00203FD1">
      <w:pPr>
        <w:numPr>
          <w:ilvl w:val="0"/>
          <w:numId w:val="1"/>
        </w:numPr>
      </w:pPr>
      <w:r>
        <w:t xml:space="preserve">Calculer </w:t>
      </w:r>
      <w:r w:rsidR="0088627A" w:rsidRPr="0088627A">
        <w:rPr>
          <w:position w:val="-28"/>
        </w:rPr>
        <w:object w:dxaOrig="680" w:dyaOrig="680">
          <v:shape id="_x0000_i1364" type="#_x0000_t75" style="width:33.4pt;height:34pt" o:ole="">
            <v:imagedata r:id="rId282" o:title=""/>
          </v:shape>
          <o:OLEObject Type="Embed" ProgID="Equation.DSMT4" ShapeID="_x0000_i1364" DrawAspect="Content" ObjectID="_1377724691" r:id="rId283"/>
        </w:object>
      </w:r>
      <w:r>
        <w:t>en prenant MP &gt; 60°</w:t>
      </w:r>
      <w:r>
        <w:br/>
      </w:r>
      <w:r>
        <w:br/>
      </w:r>
      <w:r>
        <w:rPr>
          <w:position w:val="-30"/>
        </w:rPr>
        <w:object w:dxaOrig="3460" w:dyaOrig="720">
          <v:shape id="_x0000_i1349" type="#_x0000_t75" style="width:173.4pt;height:36.85pt" o:ole="">
            <v:imagedata r:id="rId284" o:title=""/>
          </v:shape>
          <o:OLEObject Type="Embed" ProgID="Equation.DSMT4" ShapeID="_x0000_i1349" DrawAspect="Content" ObjectID="_1377724692" r:id="rId285"/>
        </w:object>
      </w:r>
      <w:r>
        <w:br/>
      </w:r>
      <w:r>
        <w:br/>
      </w:r>
      <w:r>
        <w:rPr>
          <w:position w:val="-24"/>
        </w:rPr>
        <w:object w:dxaOrig="4020" w:dyaOrig="620">
          <v:shape id="_x0000_i1350" type="#_x0000_t75" style="width:201pt;height:30.55pt" o:ole="">
            <v:imagedata r:id="rId286" o:title=""/>
          </v:shape>
          <o:OLEObject Type="Embed" ProgID="Equation.DSMT4" ShapeID="_x0000_i1350" DrawAspect="Content" ObjectID="_1377724693" r:id="rId287"/>
        </w:object>
      </w:r>
      <w:r>
        <w:br/>
      </w:r>
      <w:r>
        <w:br/>
        <w:t>z &lt; p2      et Cc &gt; C1+C2</w:t>
      </w:r>
      <w:r>
        <w:br/>
      </w:r>
      <w:r>
        <w:br/>
        <w:t xml:space="preserve">Si on considère que  z = P2, on </w:t>
      </w:r>
      <w:r w:rsidR="0088627A">
        <w:t>s</w:t>
      </w:r>
      <w:r>
        <w:t>e place à la condition ou l’estimation de la marge de phase est la plus pessimiste.</w:t>
      </w:r>
      <w:r>
        <w:br/>
      </w:r>
      <w:r>
        <w:br/>
      </w:r>
      <w:r>
        <w:rPr>
          <w:position w:val="-182"/>
        </w:rPr>
        <w:object w:dxaOrig="4860" w:dyaOrig="3760">
          <v:shape id="_x0000_i1351" type="#_x0000_t75" style="width:242.5pt;height:188.35pt" o:ole="">
            <v:imagedata r:id="rId288" o:title=""/>
          </v:shape>
          <o:OLEObject Type="Embed" ProgID="Equation.DSMT4" ShapeID="_x0000_i1351" DrawAspect="Content" ObjectID="_1377724694" r:id="rId289"/>
        </w:object>
      </w:r>
      <w:r>
        <w:br/>
      </w:r>
      <w:r>
        <w:br/>
        <w:t>Pour atteindre MP &gt; 60°</w:t>
      </w:r>
      <w:r>
        <w:br/>
      </w:r>
      <w:r>
        <w:br/>
      </w:r>
      <w:r>
        <w:rPr>
          <w:position w:val="-60"/>
        </w:rPr>
        <w:object w:dxaOrig="3480" w:dyaOrig="1020">
          <v:shape id="_x0000_i1352" type="#_x0000_t75" style="width:173.95pt;height:50.1pt" o:ole="">
            <v:imagedata r:id="rId290" o:title=""/>
          </v:shape>
          <o:OLEObject Type="Embed" ProgID="Equation.DSMT4" ShapeID="_x0000_i1352" DrawAspect="Content" ObjectID="_1377724695" r:id="rId291"/>
        </w:object>
      </w:r>
      <w:r>
        <w:t xml:space="preserve">    ,  on prend de la marge en fixant  120µohm</w:t>
      </w:r>
      <w:r>
        <w:br/>
      </w:r>
      <w:r>
        <w:br/>
      </w:r>
      <w:r>
        <w:rPr>
          <w:position w:val="-10"/>
        </w:rPr>
        <w:object w:dxaOrig="3060" w:dyaOrig="320">
          <v:shape id="_x0000_i1353" type="#_x0000_t75" style="width:153.2pt;height:16.7pt" o:ole="">
            <v:imagedata r:id="rId292" o:title=""/>
          </v:shape>
          <o:OLEObject Type="Embed" ProgID="Equation.DSMT4" ShapeID="_x0000_i1353" DrawAspect="Content" ObjectID="_1377724696" r:id="rId293"/>
        </w:object>
      </w:r>
      <w:r>
        <w:br/>
      </w:r>
      <w:r>
        <w:br/>
      </w:r>
      <w:r w:rsidR="0088627A">
        <w:rPr>
          <w:position w:val="-36"/>
        </w:rPr>
        <w:object w:dxaOrig="4580" w:dyaOrig="780">
          <v:shape id="_x0000_i1365" type="#_x0000_t75" style="width:229.8pt;height:38pt" o:ole="">
            <v:imagedata r:id="rId294" o:title=""/>
          </v:shape>
          <o:OLEObject Type="Embed" ProgID="Equation.DSMT4" ShapeID="_x0000_i1365" DrawAspect="Content" ObjectID="_1377724697" r:id="rId295"/>
        </w:object>
      </w:r>
      <w:r>
        <w:br/>
      </w:r>
      <w:r>
        <w:br/>
        <w:t>Maintenant, on peut évaluer le courant I6 tel que </w:t>
      </w:r>
      <w:proofErr w:type="gramStart"/>
      <w:r>
        <w:t>:</w:t>
      </w:r>
      <w:proofErr w:type="gramEnd"/>
      <w:r>
        <w:br/>
      </w:r>
      <w:r>
        <w:br/>
      </w:r>
      <w:r w:rsidR="00194EB0" w:rsidRPr="00194EB0">
        <w:rPr>
          <w:position w:val="-60"/>
        </w:rPr>
        <w:object w:dxaOrig="4420" w:dyaOrig="1140">
          <v:shape id="_x0000_i1366" type="#_x0000_t75" style="width:221.2pt;height:57pt" o:ole="">
            <v:imagedata r:id="rId296" o:title=""/>
          </v:shape>
          <o:OLEObject Type="Embed" ProgID="Equation.DSMT4" ShapeID="_x0000_i1366" DrawAspect="Content" ObjectID="_1377724698" r:id="rId297"/>
        </w:object>
      </w:r>
      <w:r>
        <w:br/>
      </w:r>
      <w:r>
        <w:br/>
        <w:t>Enfin, grâce à cette expression bien connue, on valide le fait que le ratio entre M3 et M6 correspond à nos calculs.</w:t>
      </w:r>
      <w:r>
        <w:br/>
      </w:r>
      <w:r>
        <w:br/>
      </w:r>
      <w:r w:rsidR="00194EB0" w:rsidRPr="00194EB0">
        <w:rPr>
          <w:position w:val="-60"/>
        </w:rPr>
        <w:object w:dxaOrig="3120" w:dyaOrig="1320">
          <v:shape id="_x0000_i1367" type="#_x0000_t75" style="width:156.1pt;height:66.25pt" o:ole="">
            <v:imagedata r:id="rId298" o:title=""/>
          </v:shape>
          <o:OLEObject Type="Embed" ProgID="Equation.DSMT4" ShapeID="_x0000_i1367" DrawAspect="Content" ObjectID="_1377724699" r:id="rId299"/>
        </w:object>
      </w:r>
      <w:r>
        <w:tab/>
        <w:t>CQFD</w:t>
      </w:r>
      <w:r>
        <w:br/>
      </w:r>
    </w:p>
    <w:p w:rsidR="00203FD1" w:rsidRDefault="00203FD1" w:rsidP="00203FD1">
      <w:pPr>
        <w:numPr>
          <w:ilvl w:val="0"/>
          <w:numId w:val="1"/>
        </w:numPr>
      </w:pPr>
      <w:r>
        <w:t xml:space="preserve">Calculer </w:t>
      </w:r>
      <w:r w:rsidR="007F766D" w:rsidRPr="007F766D">
        <w:rPr>
          <w:position w:val="-28"/>
        </w:rPr>
        <w:object w:dxaOrig="680" w:dyaOrig="680">
          <v:shape id="_x0000_i1368" type="#_x0000_t75" style="width:33.4pt;height:34pt" o:ole="">
            <v:imagedata r:id="rId300" o:title=""/>
          </v:shape>
          <o:OLEObject Type="Embed" ProgID="Equation.DSMT4" ShapeID="_x0000_i1368" DrawAspect="Content" ObjectID="_1377724700" r:id="rId301"/>
        </w:object>
      </w:r>
      <w:r>
        <w:t xml:space="preserve"> en tenant compte de l’égalité : I7 = I6</w:t>
      </w:r>
      <w:r>
        <w:br/>
      </w:r>
      <w:r>
        <w:br/>
        <w:t xml:space="preserve">Comme précédemment,    </w:t>
      </w:r>
      <w:r w:rsidR="00BD4236" w:rsidRPr="00BD4236">
        <w:rPr>
          <w:position w:val="-28"/>
        </w:rPr>
        <w:object w:dxaOrig="4640" w:dyaOrig="680">
          <v:shape id="_x0000_i1369" type="#_x0000_t75" style="width:232.7pt;height:34pt" o:ole="">
            <v:imagedata r:id="rId302" o:title=""/>
          </v:shape>
          <o:OLEObject Type="Embed" ProgID="Equation.DSMT4" ShapeID="_x0000_i1369" DrawAspect="Content" ObjectID="_1377724701" r:id="rId303"/>
        </w:object>
      </w:r>
      <w:r>
        <w:br/>
      </w:r>
    </w:p>
    <w:p w:rsidR="00203FD1" w:rsidRDefault="00203FD1" w:rsidP="00203FD1">
      <w:pPr>
        <w:numPr>
          <w:ilvl w:val="0"/>
          <w:numId w:val="1"/>
        </w:numPr>
      </w:pPr>
      <w:r>
        <w:t>Calculer le gain statique</w:t>
      </w:r>
      <w:r>
        <w:br/>
      </w:r>
      <w:r>
        <w:br/>
      </w:r>
      <w:r>
        <w:rPr>
          <w:position w:val="-72"/>
        </w:rPr>
        <w:object w:dxaOrig="8380" w:dyaOrig="1560">
          <v:shape id="_x0000_i1354" type="#_x0000_t75" style="width:418.75pt;height:78.9pt" o:ole="">
            <v:imagedata r:id="rId304" o:title=""/>
          </v:shape>
          <o:OLEObject Type="Embed" ProgID="Equation.DSMT4" ShapeID="_x0000_i1354" DrawAspect="Content" ObjectID="_1377724702" r:id="rId305"/>
        </w:object>
      </w:r>
    </w:p>
    <w:p w:rsidR="00203FD1" w:rsidRDefault="00203FD1" w:rsidP="00203FD1">
      <w:pPr>
        <w:numPr>
          <w:ilvl w:val="0"/>
          <w:numId w:val="1"/>
        </w:numPr>
      </w:pPr>
      <w:r>
        <w:t xml:space="preserve">Calcul de </w:t>
      </w:r>
      <w:r w:rsidR="0047425A" w:rsidRPr="0047425A">
        <w:rPr>
          <w:position w:val="-28"/>
        </w:rPr>
        <w:object w:dxaOrig="660" w:dyaOrig="680">
          <v:shape id="_x0000_i1370" type="#_x0000_t75" style="width:32.25pt;height:34pt" o:ole="">
            <v:imagedata r:id="rId306" o:title=""/>
          </v:shape>
          <o:OLEObject Type="Embed" ProgID="Equation.DSMT4" ShapeID="_x0000_i1370" DrawAspect="Content" ObjectID="_1377724703" r:id="rId307"/>
        </w:object>
      </w:r>
      <w:r>
        <w:br/>
      </w:r>
      <w:r>
        <w:br/>
        <w:t>on sait que</w:t>
      </w:r>
      <w:r>
        <w:tab/>
      </w:r>
      <w:r w:rsidR="0047425A" w:rsidRPr="0047425A">
        <w:rPr>
          <w:position w:val="-62"/>
        </w:rPr>
        <w:object w:dxaOrig="3320" w:dyaOrig="1060">
          <v:shape id="_x0000_i1371" type="#_x0000_t75" style="width:165.9pt;height:52.4pt" o:ole="">
            <v:imagedata r:id="rId308" o:title=""/>
          </v:shape>
          <o:OLEObject Type="Embed" ProgID="Equation.DSMT4" ShapeID="_x0000_i1371" DrawAspect="Content" ObjectID="_1377724704" r:id="rId309"/>
        </w:object>
      </w:r>
      <w:r>
        <w:br/>
      </w:r>
      <w:r>
        <w:br/>
        <w:t xml:space="preserve">on se fixe le courant de sortie, par exemple I8 = 100µA </w:t>
      </w:r>
      <w:r>
        <w:br/>
      </w:r>
      <w:r>
        <w:br/>
        <w:t xml:space="preserve">de même, on </w:t>
      </w:r>
      <w:proofErr w:type="spellStart"/>
      <w:r>
        <w:t>choisi</w:t>
      </w:r>
      <w:proofErr w:type="spellEnd"/>
      <w:r>
        <w:t xml:space="preserve"> une résistance de sortie ROUT = 1.5K</w:t>
      </w:r>
      <w:r>
        <w:sym w:font="Symbol" w:char="F057"/>
      </w:r>
      <w:r>
        <w:br/>
      </w:r>
      <w:r>
        <w:br/>
        <w:t xml:space="preserve">alors   </w:t>
      </w:r>
      <w:r w:rsidR="0047425A">
        <w:rPr>
          <w:position w:val="-42"/>
        </w:rPr>
        <w:object w:dxaOrig="7020" w:dyaOrig="820">
          <v:shape id="_x0000_i1372" type="#_x0000_t75" style="width:350.2pt;height:41.45pt" o:ole="">
            <v:imagedata r:id="rId310" o:title=""/>
          </v:shape>
          <o:OLEObject Type="Embed" ProgID="Equation.DSMT4" ShapeID="_x0000_i1372" DrawAspect="Content" ObjectID="_1377724705" r:id="rId311"/>
        </w:object>
      </w:r>
      <w:r>
        <w:br/>
      </w:r>
    </w:p>
    <w:p w:rsidR="00203FD1" w:rsidRDefault="00203FD1" w:rsidP="00203FD1">
      <w:pPr>
        <w:numPr>
          <w:ilvl w:val="0"/>
          <w:numId w:val="1"/>
        </w:numPr>
      </w:pPr>
      <w:r>
        <w:t xml:space="preserve">Calcul de </w:t>
      </w:r>
      <w:r w:rsidR="0047425A" w:rsidRPr="0047425A">
        <w:rPr>
          <w:position w:val="-28"/>
        </w:rPr>
        <w:object w:dxaOrig="780" w:dyaOrig="680">
          <v:shape id="_x0000_i1373" type="#_x0000_t75" style="width:39.15pt;height:34pt" o:ole="">
            <v:imagedata r:id="rId312" o:title=""/>
          </v:shape>
          <o:OLEObject Type="Embed" ProgID="Equation.DSMT4" ShapeID="_x0000_i1373" DrawAspect="Content" ObjectID="_1377724706" r:id="rId313"/>
        </w:object>
      </w:r>
      <w:r>
        <w:br/>
      </w:r>
      <w:r>
        <w:br/>
        <w:t>Le transistor M10 pilote un courant I10 = 100µA</w:t>
      </w:r>
      <w:r>
        <w:br/>
      </w:r>
      <w:r>
        <w:lastRenderedPageBreak/>
        <w:br/>
      </w:r>
      <w:r w:rsidR="00E026A0">
        <w:rPr>
          <w:position w:val="-40"/>
        </w:rPr>
        <w:object w:dxaOrig="6360" w:dyaOrig="880">
          <v:shape id="_x0000_i1374" type="#_x0000_t75" style="width:317.95pt;height:44.35pt" o:ole="">
            <v:imagedata r:id="rId314" o:title=""/>
          </v:shape>
          <o:OLEObject Type="Embed" ProgID="Equation.DSMT4" ShapeID="_x0000_i1374" DrawAspect="Content" ObjectID="_1377724707" r:id="rId315"/>
        </w:object>
      </w:r>
      <w:r>
        <w:br/>
      </w:r>
      <w:r>
        <w:br/>
        <w:t>Il reste à calculer la taille de M9.</w:t>
      </w:r>
      <w:r>
        <w:br/>
      </w:r>
      <w:r>
        <w:br/>
        <w:t>En utilisant la règle de proportionnalité :</w:t>
      </w:r>
      <w:r>
        <w:br/>
      </w:r>
      <w:r>
        <w:br/>
        <w:t xml:space="preserve"> </w:t>
      </w:r>
      <w:r w:rsidR="00490ED7" w:rsidRPr="00490ED7">
        <w:rPr>
          <w:position w:val="-28"/>
        </w:rPr>
        <w:object w:dxaOrig="5679" w:dyaOrig="680">
          <v:shape id="_x0000_i1375" type="#_x0000_t75" style="width:283.4pt;height:34pt" o:ole="">
            <v:imagedata r:id="rId316" o:title=""/>
          </v:shape>
          <o:OLEObject Type="Embed" ProgID="Equation.DSMT4" ShapeID="_x0000_i1375" DrawAspect="Content" ObjectID="_1377724708" r:id="rId317"/>
        </w:object>
      </w:r>
      <w:r>
        <w:br/>
      </w:r>
      <w:r>
        <w:br/>
        <w:t>On s’attendait à ce résultat !!!</w:t>
      </w:r>
      <w:r>
        <w:br/>
      </w:r>
      <w:r>
        <w:br/>
      </w:r>
    </w:p>
    <w:p w:rsidR="00997FD4" w:rsidRDefault="00203FD1" w:rsidP="00D23183">
      <w:pPr>
        <w:autoSpaceDE w:val="0"/>
        <w:autoSpaceDN w:val="0"/>
        <w:adjustRightInd w:val="0"/>
      </w:pPr>
      <w:r>
        <w:t xml:space="preserve">Afin de minimiser l’offset en entrée, il est </w:t>
      </w:r>
      <w:r w:rsidR="00B63235">
        <w:t xml:space="preserve">utile </w:t>
      </w:r>
      <w:r>
        <w:t xml:space="preserve">de procéder à une </w:t>
      </w:r>
      <w:proofErr w:type="spellStart"/>
      <w:r>
        <w:t>ré-équilibrage</w:t>
      </w:r>
      <w:proofErr w:type="spellEnd"/>
      <w:r>
        <w:t> :</w:t>
      </w:r>
      <w:r>
        <w:br/>
        <w:t xml:space="preserve"> </w:t>
      </w:r>
      <w:r>
        <w:br/>
      </w:r>
      <w:r w:rsidR="005F6231" w:rsidRPr="005F6231">
        <w:rPr>
          <w:position w:val="-60"/>
        </w:rPr>
        <w:object w:dxaOrig="4160" w:dyaOrig="1320">
          <v:shape id="_x0000_i1376" type="#_x0000_t75" style="width:209.1pt;height:66.25pt" o:ole="">
            <v:imagedata r:id="rId318" o:title=""/>
          </v:shape>
          <o:OLEObject Type="Embed" ProgID="Equation.DSMT4" ShapeID="_x0000_i1376" DrawAspect="Content" ObjectID="_1377724709" r:id="rId319"/>
        </w:object>
      </w:r>
      <w:r>
        <w:br/>
      </w:r>
      <w:r>
        <w:br/>
      </w:r>
      <w:r>
        <w:br/>
      </w:r>
      <w:r>
        <w:rPr>
          <w:position w:val="-36"/>
        </w:rPr>
        <w:object w:dxaOrig="6480" w:dyaOrig="5539">
          <v:shape id="_x0000_i1355" type="#_x0000_t75" style="width:324.85pt;height:276.5pt" o:ole="">
            <v:imagedata r:id="rId320" o:title=""/>
          </v:shape>
          <o:OLEObject Type="Embed" ProgID="Equation.DSMT4" ShapeID="_x0000_i1355" DrawAspect="Content" ObjectID="_1377724710" r:id="rId321"/>
        </w:object>
      </w:r>
    </w:p>
    <w:p w:rsidR="00997FD4" w:rsidRDefault="00997FD4" w:rsidP="00347448">
      <w:pPr>
        <w:autoSpaceDE w:val="0"/>
        <w:autoSpaceDN w:val="0"/>
        <w:adjustRightInd w:val="0"/>
        <w:jc w:val="both"/>
      </w:pPr>
    </w:p>
    <w:p w:rsidR="00997FD4" w:rsidRDefault="00997FD4" w:rsidP="00347448">
      <w:pPr>
        <w:autoSpaceDE w:val="0"/>
        <w:autoSpaceDN w:val="0"/>
        <w:adjustRightInd w:val="0"/>
        <w:jc w:val="both"/>
      </w:pPr>
    </w:p>
    <w:p w:rsidR="00845853" w:rsidRDefault="00845853" w:rsidP="00347448">
      <w:pPr>
        <w:autoSpaceDE w:val="0"/>
        <w:autoSpaceDN w:val="0"/>
        <w:adjustRightInd w:val="0"/>
        <w:jc w:val="both"/>
      </w:pPr>
    </w:p>
    <w:p w:rsidR="00845853" w:rsidRDefault="00845853" w:rsidP="00347448">
      <w:pPr>
        <w:autoSpaceDE w:val="0"/>
        <w:autoSpaceDN w:val="0"/>
        <w:adjustRightInd w:val="0"/>
        <w:jc w:val="both"/>
      </w:pPr>
    </w:p>
    <w:p w:rsidR="00845853" w:rsidRDefault="00845853" w:rsidP="00347448">
      <w:pPr>
        <w:autoSpaceDE w:val="0"/>
        <w:autoSpaceDN w:val="0"/>
        <w:adjustRightInd w:val="0"/>
        <w:jc w:val="both"/>
      </w:pPr>
    </w:p>
    <w:p w:rsidR="00845853" w:rsidRDefault="00845853" w:rsidP="00347448">
      <w:pPr>
        <w:autoSpaceDE w:val="0"/>
        <w:autoSpaceDN w:val="0"/>
        <w:adjustRightInd w:val="0"/>
        <w:jc w:val="both"/>
      </w:pPr>
    </w:p>
    <w:p w:rsidR="00845853" w:rsidRPr="00845853" w:rsidRDefault="00845853" w:rsidP="00347448">
      <w:pPr>
        <w:autoSpaceDE w:val="0"/>
        <w:autoSpaceDN w:val="0"/>
        <w:adjustRightInd w:val="0"/>
        <w:jc w:val="both"/>
        <w:rPr>
          <w:b/>
          <w:u w:val="single"/>
        </w:rPr>
      </w:pPr>
      <w:r w:rsidRPr="00845853">
        <w:rPr>
          <w:b/>
          <w:u w:val="single"/>
        </w:rPr>
        <w:lastRenderedPageBreak/>
        <w:t>Application 5 :</w:t>
      </w:r>
    </w:p>
    <w:p w:rsidR="00845853" w:rsidRDefault="00845853" w:rsidP="00845853">
      <w:pPr>
        <w:jc w:val="center"/>
      </w:pPr>
      <w:r>
        <w:rPr>
          <w:noProof/>
          <w:lang w:eastAsia="fr-FR"/>
        </w:rPr>
        <w:drawing>
          <wp:inline distT="0" distB="0" distL="0" distR="0" wp14:anchorId="2F141D23" wp14:editId="31AE9DA9">
            <wp:extent cx="5200650" cy="32385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200650" cy="3238500"/>
                    </a:xfrm>
                    <a:prstGeom prst="rect">
                      <a:avLst/>
                    </a:prstGeom>
                    <a:noFill/>
                    <a:ln>
                      <a:noFill/>
                    </a:ln>
                  </pic:spPr>
                </pic:pic>
              </a:graphicData>
            </a:graphic>
          </wp:inline>
        </w:drawing>
      </w:r>
    </w:p>
    <w:p w:rsidR="00845853" w:rsidRDefault="00845853" w:rsidP="00845853"/>
    <w:p w:rsidR="00845853" w:rsidRDefault="00845853" w:rsidP="00845853"/>
    <w:p w:rsidR="00845853" w:rsidRDefault="00845853" w:rsidP="00845853">
      <w:r>
        <w:t>Gain du premier étage :</w:t>
      </w:r>
    </w:p>
    <w:p w:rsidR="00845853" w:rsidRDefault="00845853" w:rsidP="00845853"/>
    <w:p w:rsidR="00845853" w:rsidRDefault="00845853" w:rsidP="00845853">
      <w:r w:rsidRPr="00692529">
        <w:rPr>
          <w:position w:val="-28"/>
        </w:rPr>
        <w:object w:dxaOrig="2580" w:dyaOrig="660">
          <v:shape id="_x0000_i1377" type="#_x0000_t75" style="width:129pt;height:34pt" o:ole="">
            <v:imagedata r:id="rId323" o:title=""/>
          </v:shape>
          <o:OLEObject Type="Embed" ProgID="Equation.DSMT4" ShapeID="_x0000_i1377" DrawAspect="Content" ObjectID="_1377724711" r:id="rId324"/>
        </w:object>
      </w:r>
    </w:p>
    <w:p w:rsidR="00845853" w:rsidRDefault="00845853" w:rsidP="00845853"/>
    <w:p w:rsidR="00845853" w:rsidRDefault="00845853" w:rsidP="00845853">
      <w:r>
        <w:t>Gain du second étage :</w:t>
      </w:r>
    </w:p>
    <w:p w:rsidR="00845853" w:rsidRDefault="00845853" w:rsidP="00845853"/>
    <w:p w:rsidR="00845853" w:rsidRDefault="00845853" w:rsidP="00845853">
      <w:r w:rsidRPr="00692529">
        <w:rPr>
          <w:position w:val="-24"/>
        </w:rPr>
        <w:object w:dxaOrig="3739" w:dyaOrig="620">
          <v:shape id="_x0000_i1378" type="#_x0000_t75" style="width:186.6pt;height:30.55pt" o:ole="">
            <v:imagedata r:id="rId325" o:title=""/>
          </v:shape>
          <o:OLEObject Type="Embed" ProgID="Equation.DSMT4" ShapeID="_x0000_i1378" DrawAspect="Content" ObjectID="_1377724712" r:id="rId326"/>
        </w:object>
      </w:r>
    </w:p>
    <w:p w:rsidR="00845853" w:rsidRDefault="00845853" w:rsidP="00845853"/>
    <w:p w:rsidR="00845853" w:rsidRDefault="00845853" w:rsidP="00845853">
      <w:r>
        <w:t>Gain du circuit :</w:t>
      </w:r>
    </w:p>
    <w:p w:rsidR="00845853" w:rsidRDefault="00845853" w:rsidP="00845853"/>
    <w:p w:rsidR="00845853" w:rsidRDefault="00845853" w:rsidP="00845853">
      <w:r w:rsidRPr="00692529">
        <w:rPr>
          <w:position w:val="-28"/>
        </w:rPr>
        <w:object w:dxaOrig="5200" w:dyaOrig="660">
          <v:shape id="_x0000_i1379" type="#_x0000_t75" style="width:260.35pt;height:34pt" o:ole="">
            <v:imagedata r:id="rId327" o:title=""/>
          </v:shape>
          <o:OLEObject Type="Embed" ProgID="Equation.DSMT4" ShapeID="_x0000_i1379" DrawAspect="Content" ObjectID="_1377724713" r:id="rId328"/>
        </w:object>
      </w:r>
    </w:p>
    <w:p w:rsidR="00845853" w:rsidRDefault="00845853" w:rsidP="00845853"/>
    <w:p w:rsidR="00845853" w:rsidRDefault="00845853" w:rsidP="00845853">
      <w:r w:rsidRPr="008A79A9">
        <w:rPr>
          <w:position w:val="-32"/>
        </w:rPr>
        <w:object w:dxaOrig="5460" w:dyaOrig="700">
          <v:shape id="_x0000_i1380" type="#_x0000_t75" style="width:273pt;height:35.15pt" o:ole="">
            <v:imagedata r:id="rId329" o:title=""/>
          </v:shape>
          <o:OLEObject Type="Embed" ProgID="Equation.DSMT4" ShapeID="_x0000_i1380" DrawAspect="Content" ObjectID="_1377724714" r:id="rId330"/>
        </w:object>
      </w:r>
    </w:p>
    <w:p w:rsidR="00845853" w:rsidRDefault="00845853" w:rsidP="00845853"/>
    <w:p w:rsidR="00845853" w:rsidRDefault="00845853" w:rsidP="00845853">
      <w:r w:rsidRPr="008A79A9">
        <w:rPr>
          <w:position w:val="-36"/>
        </w:rPr>
        <w:object w:dxaOrig="3720" w:dyaOrig="740">
          <v:shape id="_x0000_i1381" type="#_x0000_t75" style="width:186.05pt;height:36.85pt" o:ole="">
            <v:imagedata r:id="rId331" o:title=""/>
          </v:shape>
          <o:OLEObject Type="Embed" ProgID="Equation.DSMT4" ShapeID="_x0000_i1381" DrawAspect="Content" ObjectID="_1377724715" r:id="rId332"/>
        </w:object>
      </w:r>
    </w:p>
    <w:p w:rsidR="00845853" w:rsidRDefault="00845853" w:rsidP="00845853"/>
    <w:p w:rsidR="00845853" w:rsidRDefault="00845853" w:rsidP="00845853">
      <w:r w:rsidRPr="000715AB">
        <w:rPr>
          <w:position w:val="-96"/>
        </w:rPr>
        <w:object w:dxaOrig="4400" w:dyaOrig="1340">
          <v:shape id="_x0000_i1382" type="#_x0000_t75" style="width:220.05pt;height:66.8pt" o:ole="">
            <v:imagedata r:id="rId333" o:title=""/>
          </v:shape>
          <o:OLEObject Type="Embed" ProgID="Equation.DSMT4" ShapeID="_x0000_i1382" DrawAspect="Content" ObjectID="_1377724716" r:id="rId334"/>
        </w:object>
      </w:r>
    </w:p>
    <w:p w:rsidR="00845853" w:rsidRDefault="00845853" w:rsidP="00845853"/>
    <w:p w:rsidR="00845853" w:rsidRDefault="00845853" w:rsidP="00845853">
      <w:r w:rsidRPr="000715AB">
        <w:rPr>
          <w:position w:val="-96"/>
        </w:rPr>
        <w:object w:dxaOrig="4400" w:dyaOrig="1340">
          <v:shape id="_x0000_i1383" type="#_x0000_t75" style="width:220.05pt;height:66.8pt" o:ole="">
            <v:imagedata r:id="rId335" o:title=""/>
          </v:shape>
          <o:OLEObject Type="Embed" ProgID="Equation.DSMT4" ShapeID="_x0000_i1383" DrawAspect="Content" ObjectID="_1377724717" r:id="rId336"/>
        </w:object>
      </w:r>
    </w:p>
    <w:p w:rsidR="00845853" w:rsidRDefault="00845853" w:rsidP="00845853"/>
    <w:p w:rsidR="00845853" w:rsidRDefault="00845853" w:rsidP="00845853">
      <w:r w:rsidRPr="00386A47">
        <w:rPr>
          <w:position w:val="-36"/>
        </w:rPr>
        <w:object w:dxaOrig="3400" w:dyaOrig="1160">
          <v:shape id="_x0000_i1384" type="#_x0000_t75" style="width:169.35pt;height:57.6pt" o:ole="">
            <v:imagedata r:id="rId337" o:title=""/>
          </v:shape>
          <o:OLEObject Type="Embed" ProgID="Equation.DSMT4" ShapeID="_x0000_i1384" DrawAspect="Content" ObjectID="_1377724718" r:id="rId338"/>
        </w:object>
      </w:r>
    </w:p>
    <w:p w:rsidR="00845853" w:rsidRDefault="00845853" w:rsidP="00845853"/>
    <w:p w:rsidR="00845853" w:rsidRDefault="00845853" w:rsidP="00845853"/>
    <w:p w:rsidR="00845853" w:rsidRDefault="00845853" w:rsidP="00845853">
      <w:r>
        <w:t>Valeur du nœud Vd2 :</w:t>
      </w:r>
    </w:p>
    <w:p w:rsidR="00845853" w:rsidRDefault="00845853" w:rsidP="00845853"/>
    <w:p w:rsidR="00845853" w:rsidRDefault="00845853" w:rsidP="00845853">
      <w:r w:rsidRPr="00166592">
        <w:rPr>
          <w:position w:val="-6"/>
        </w:rPr>
        <w:object w:dxaOrig="2299" w:dyaOrig="279">
          <v:shape id="_x0000_i1385" type="#_x0000_t75" style="width:114.6pt;height:14.4pt" o:ole="">
            <v:imagedata r:id="rId339" o:title=""/>
          </v:shape>
          <o:OLEObject Type="Embed" ProgID="Equation.DSMT4" ShapeID="_x0000_i1385" DrawAspect="Content" ObjectID="_1377724719" r:id="rId340"/>
        </w:object>
      </w:r>
    </w:p>
    <w:p w:rsidR="00845853" w:rsidRDefault="00845853" w:rsidP="00845853"/>
    <w:p w:rsidR="00845853" w:rsidRDefault="00845853" w:rsidP="00845853">
      <w:r w:rsidRPr="00166592">
        <w:rPr>
          <w:position w:val="-6"/>
        </w:rPr>
        <w:object w:dxaOrig="1400" w:dyaOrig="279">
          <v:shape id="_x0000_i1386" type="#_x0000_t75" style="width:69.7pt;height:14.4pt" o:ole="">
            <v:imagedata r:id="rId341" o:title=""/>
          </v:shape>
          <o:OLEObject Type="Embed" ProgID="Equation.DSMT4" ShapeID="_x0000_i1386" DrawAspect="Content" ObjectID="_1377724720" r:id="rId342"/>
        </w:object>
      </w:r>
    </w:p>
    <w:p w:rsidR="00845853" w:rsidRDefault="00845853" w:rsidP="00845853"/>
    <w:p w:rsidR="00845853" w:rsidRDefault="00845853" w:rsidP="00845853">
      <w:r w:rsidRPr="00166592">
        <w:rPr>
          <w:position w:val="-6"/>
        </w:rPr>
        <w:object w:dxaOrig="3739" w:dyaOrig="279">
          <v:shape id="_x0000_i1387" type="#_x0000_t75" style="width:186.6pt;height:14.4pt" o:ole="">
            <v:imagedata r:id="rId343" o:title=""/>
          </v:shape>
          <o:OLEObject Type="Embed" ProgID="Equation.DSMT4" ShapeID="_x0000_i1387" DrawAspect="Content" ObjectID="_1377724721" r:id="rId344"/>
        </w:object>
      </w:r>
    </w:p>
    <w:p w:rsidR="00845853" w:rsidRDefault="00845853" w:rsidP="00845853"/>
    <w:p w:rsidR="00845853" w:rsidRDefault="00845853" w:rsidP="00845853">
      <w:r w:rsidRPr="00166592">
        <w:rPr>
          <w:position w:val="-6"/>
        </w:rPr>
        <w:object w:dxaOrig="4840" w:dyaOrig="279">
          <v:shape id="_x0000_i1388" type="#_x0000_t75" style="width:242.5pt;height:14.4pt" o:ole="">
            <v:imagedata r:id="rId345" o:title=""/>
          </v:shape>
          <o:OLEObject Type="Embed" ProgID="Equation.DSMT4" ShapeID="_x0000_i1388" DrawAspect="Content" ObjectID="_1377724722" r:id="rId346"/>
        </w:object>
      </w:r>
    </w:p>
    <w:p w:rsidR="00845853" w:rsidRDefault="00845853" w:rsidP="00845853"/>
    <w:p w:rsidR="00845853" w:rsidRDefault="00845853" w:rsidP="00845853">
      <w:r>
        <w:t xml:space="preserve">Concernant l’offset systématique en entrée, pour l’éliminer il faut </w:t>
      </w:r>
      <w:proofErr w:type="gramStart"/>
      <w:r>
        <w:t>que ID5</w:t>
      </w:r>
      <w:proofErr w:type="gramEnd"/>
      <w:r>
        <w:t xml:space="preserve"> =ID6.</w:t>
      </w:r>
    </w:p>
    <w:p w:rsidR="00845853" w:rsidRDefault="00845853" w:rsidP="00845853"/>
    <w:p w:rsidR="00845853" w:rsidRDefault="00845853" w:rsidP="00845853">
      <w:r>
        <w:t xml:space="preserve">On sait que </w:t>
      </w:r>
      <w:r w:rsidRPr="00E81276">
        <w:rPr>
          <w:position w:val="-6"/>
        </w:rPr>
        <w:object w:dxaOrig="2180" w:dyaOrig="279">
          <v:shape id="_x0000_i1389" type="#_x0000_t75" style="width:108.85pt;height:14.4pt" o:ole="">
            <v:imagedata r:id="rId347" o:title=""/>
          </v:shape>
          <o:OLEObject Type="Embed" ProgID="Equation.DSMT4" ShapeID="_x0000_i1389" DrawAspect="Content" ObjectID="_1377724723" r:id="rId348"/>
        </w:object>
      </w:r>
    </w:p>
    <w:p w:rsidR="00845853" w:rsidRDefault="00845853" w:rsidP="00845853"/>
    <w:p w:rsidR="00845853" w:rsidRDefault="00845853" w:rsidP="00845853">
      <w:r>
        <w:t xml:space="preserve">Si </w:t>
      </w:r>
      <w:r w:rsidRPr="00E81276">
        <w:rPr>
          <w:position w:val="-28"/>
        </w:rPr>
        <w:object w:dxaOrig="1500" w:dyaOrig="680">
          <v:shape id="_x0000_i1390" type="#_x0000_t75" style="width:76.05pt;height:34pt" o:ole="">
            <v:imagedata r:id="rId349" o:title=""/>
          </v:shape>
          <o:OLEObject Type="Embed" ProgID="Equation.DSMT4" ShapeID="_x0000_i1390" DrawAspect="Content" ObjectID="_1377724724" r:id="rId350"/>
        </w:object>
      </w:r>
      <w:r>
        <w:tab/>
        <w:t>alors ID5 = ID3</w:t>
      </w:r>
    </w:p>
    <w:p w:rsidR="00845853" w:rsidRDefault="00845853" w:rsidP="00845853"/>
    <w:p w:rsidR="00845853" w:rsidRDefault="00845853" w:rsidP="00845853">
      <w:r>
        <w:t xml:space="preserve">Si </w:t>
      </w:r>
      <w:r w:rsidRPr="00E81276">
        <w:rPr>
          <w:position w:val="-28"/>
        </w:rPr>
        <w:object w:dxaOrig="1719" w:dyaOrig="680">
          <v:shape id="_x0000_i1391" type="#_x0000_t75" style="width:86.4pt;height:34pt" o:ole="">
            <v:imagedata r:id="rId351" o:title=""/>
          </v:shape>
          <o:OLEObject Type="Embed" ProgID="Equation.DSMT4" ShapeID="_x0000_i1391" DrawAspect="Content" ObjectID="_1377724725" r:id="rId352"/>
        </w:object>
      </w:r>
      <w:r>
        <w:tab/>
        <w:t xml:space="preserve">alors </w:t>
      </w:r>
      <w:r w:rsidRPr="00E81276">
        <w:rPr>
          <w:position w:val="-24"/>
        </w:rPr>
        <w:object w:dxaOrig="1120" w:dyaOrig="620">
          <v:shape id="_x0000_i1392" type="#_x0000_t75" style="width:55.3pt;height:30.55pt" o:ole="">
            <v:imagedata r:id="rId353" o:title=""/>
          </v:shape>
          <o:OLEObject Type="Embed" ProgID="Equation.DSMT4" ShapeID="_x0000_i1392" DrawAspect="Content" ObjectID="_1377724726" r:id="rId354"/>
        </w:object>
      </w:r>
      <w:r>
        <w:t xml:space="preserve"> </w:t>
      </w:r>
    </w:p>
    <w:p w:rsidR="00845853" w:rsidRDefault="00845853" w:rsidP="00845853"/>
    <w:p w:rsidR="00845853" w:rsidRDefault="00845853" w:rsidP="00845853">
      <w:r>
        <w:t>Comme on souhaite ID5 = ID6 alors</w:t>
      </w:r>
    </w:p>
    <w:p w:rsidR="00845853" w:rsidRDefault="00845853" w:rsidP="00845853"/>
    <w:p w:rsidR="00845853" w:rsidRDefault="00845853" w:rsidP="00845853">
      <w:r w:rsidRPr="00222209">
        <w:rPr>
          <w:position w:val="-60"/>
        </w:rPr>
        <w:object w:dxaOrig="3600" w:dyaOrig="1320">
          <v:shape id="_x0000_i1393" type="#_x0000_t75" style="width:180.85pt;height:65.1pt" o:ole="">
            <v:imagedata r:id="rId355" o:title=""/>
          </v:shape>
          <o:OLEObject Type="Embed" ProgID="Equation.DSMT4" ShapeID="_x0000_i1393" DrawAspect="Content" ObjectID="_1377724727" r:id="rId356"/>
        </w:object>
      </w:r>
    </w:p>
    <w:p w:rsidR="00845853" w:rsidRDefault="00845853" w:rsidP="00845853"/>
    <w:p w:rsidR="00845853" w:rsidRDefault="00845853" w:rsidP="00845853"/>
    <w:p w:rsidR="00845853" w:rsidRDefault="00845853" w:rsidP="00845853">
      <w:r>
        <w:t xml:space="preserve">Que ce </w:t>
      </w:r>
      <w:proofErr w:type="spellStart"/>
      <w:r>
        <w:t>passe t</w:t>
      </w:r>
      <w:proofErr w:type="spellEnd"/>
      <w:r>
        <w:t>-il si les courant ID3 et ID4 ne sont identique </w:t>
      </w:r>
      <w:proofErr w:type="gramStart"/>
      <w:r>
        <w:t>?.</w:t>
      </w:r>
      <w:proofErr w:type="gramEnd"/>
    </w:p>
    <w:p w:rsidR="00845853" w:rsidRDefault="00845853" w:rsidP="00845853"/>
    <w:p w:rsidR="00845853" w:rsidRDefault="00845853" w:rsidP="00845853"/>
    <w:p w:rsidR="00845853" w:rsidRDefault="00845853" w:rsidP="00845853">
      <w:r w:rsidRPr="00056C1E">
        <w:rPr>
          <w:position w:val="-6"/>
        </w:rPr>
        <w:object w:dxaOrig="1420" w:dyaOrig="279">
          <v:shape id="_x0000_i1394" type="#_x0000_t75" style="width:71.4pt;height:14.4pt" o:ole="">
            <v:imagedata r:id="rId357" o:title=""/>
          </v:shape>
          <o:OLEObject Type="Embed" ProgID="Equation.DSMT4" ShapeID="_x0000_i1394" DrawAspect="Content" ObjectID="_1377724728" r:id="rId358"/>
        </w:object>
      </w:r>
    </w:p>
    <w:p w:rsidR="00845853" w:rsidRDefault="00845853" w:rsidP="00845853"/>
    <w:p w:rsidR="00845853" w:rsidRDefault="00845853" w:rsidP="00845853">
      <w:r w:rsidRPr="00056C1E">
        <w:rPr>
          <w:position w:val="-28"/>
        </w:rPr>
        <w:object w:dxaOrig="7680" w:dyaOrig="680">
          <v:shape id="_x0000_i1395" type="#_x0000_t75" style="width:383.05pt;height:34pt" o:ole="">
            <v:imagedata r:id="rId359" o:title=""/>
          </v:shape>
          <o:OLEObject Type="Embed" ProgID="Equation.DSMT4" ShapeID="_x0000_i1395" DrawAspect="Content" ObjectID="_1377724729" r:id="rId360"/>
        </w:object>
      </w:r>
    </w:p>
    <w:p w:rsidR="00845853" w:rsidRDefault="00845853" w:rsidP="00845853"/>
    <w:p w:rsidR="00845853" w:rsidRDefault="00845853" w:rsidP="00845853">
      <w:r w:rsidRPr="00056C1E">
        <w:rPr>
          <w:position w:val="-14"/>
        </w:rPr>
        <w:object w:dxaOrig="2920" w:dyaOrig="400">
          <v:shape id="_x0000_i1396" type="#_x0000_t75" style="width:146.3pt;height:20.15pt" o:ole="">
            <v:imagedata r:id="rId361" o:title=""/>
          </v:shape>
          <o:OLEObject Type="Embed" ProgID="Equation.DSMT4" ShapeID="_x0000_i1396" DrawAspect="Content" ObjectID="_1377724730" r:id="rId362"/>
        </w:object>
      </w:r>
    </w:p>
    <w:p w:rsidR="00845853" w:rsidRDefault="00845853" w:rsidP="00845853"/>
    <w:p w:rsidR="00845853" w:rsidRDefault="00845853" w:rsidP="00845853">
      <w:r w:rsidRPr="00056C1E">
        <w:rPr>
          <w:position w:val="-24"/>
        </w:rPr>
        <w:object w:dxaOrig="2200" w:dyaOrig="900">
          <v:shape id="_x0000_i1397" type="#_x0000_t75" style="width:110pt;height:44.95pt" o:ole="">
            <v:imagedata r:id="rId363" o:title=""/>
          </v:shape>
          <o:OLEObject Type="Embed" ProgID="Equation.DSMT4" ShapeID="_x0000_i1397" DrawAspect="Content" ObjectID="_1377724731" r:id="rId364"/>
        </w:object>
      </w:r>
    </w:p>
    <w:p w:rsidR="00845853" w:rsidRDefault="00845853" w:rsidP="00845853"/>
    <w:p w:rsidR="00845853" w:rsidRDefault="00845853" w:rsidP="00845853">
      <w:r>
        <w:t xml:space="preserve">Si </w:t>
      </w:r>
      <w:r w:rsidRPr="00056C1E">
        <w:rPr>
          <w:position w:val="-6"/>
        </w:rPr>
        <w:object w:dxaOrig="560" w:dyaOrig="279">
          <v:shape id="_x0000_i1398" type="#_x0000_t75" style="width:27.65pt;height:14.4pt" o:ole="">
            <v:imagedata r:id="rId365" o:title=""/>
          </v:shape>
          <o:OLEObject Type="Embed" ProgID="Equation.DSMT4" ShapeID="_x0000_i1398" DrawAspect="Content" ObjectID="_1377724732" r:id="rId366"/>
        </w:object>
      </w:r>
      <w:r>
        <w:tab/>
        <w:t>alors VSD1 = VSD2</w:t>
      </w:r>
    </w:p>
    <w:p w:rsidR="00845853" w:rsidRDefault="00845853" w:rsidP="00845853"/>
    <w:p w:rsidR="00845853" w:rsidRDefault="00845853" w:rsidP="00845853">
      <w:r>
        <w:t xml:space="preserve">Pour </w:t>
      </w:r>
      <w:r w:rsidRPr="00056C1E">
        <w:rPr>
          <w:position w:val="-24"/>
        </w:rPr>
        <w:object w:dxaOrig="639" w:dyaOrig="620">
          <v:shape id="_x0000_i1399" type="#_x0000_t75" style="width:32.85pt;height:30.55pt" o:ole="">
            <v:imagedata r:id="rId367" o:title=""/>
          </v:shape>
          <o:OLEObject Type="Embed" ProgID="Equation.DSMT4" ShapeID="_x0000_i1399" DrawAspect="Content" ObjectID="_1377724733" r:id="rId368"/>
        </w:object>
      </w:r>
      <w:r>
        <w:tab/>
      </w:r>
      <w:r>
        <w:tab/>
      </w:r>
      <w:r w:rsidRPr="00056C1E">
        <w:rPr>
          <w:position w:val="-54"/>
        </w:rPr>
        <w:object w:dxaOrig="4160" w:dyaOrig="1200">
          <v:shape id="_x0000_i1400" type="#_x0000_t75" style="width:207.95pt;height:61.05pt" o:ole="">
            <v:imagedata r:id="rId369" o:title=""/>
          </v:shape>
          <o:OLEObject Type="Embed" ProgID="Equation.DSMT4" ShapeID="_x0000_i1400" DrawAspect="Content" ObjectID="_1377724734" r:id="rId370"/>
        </w:object>
      </w:r>
    </w:p>
    <w:p w:rsidR="00845853" w:rsidRDefault="00845853" w:rsidP="00845853"/>
    <w:p w:rsidR="00845853" w:rsidRDefault="00845853" w:rsidP="00845853">
      <w:r>
        <w:t>Cela implique un offset important.</w:t>
      </w:r>
    </w:p>
    <w:p w:rsidR="00845853" w:rsidRDefault="00845853" w:rsidP="00347448">
      <w:pPr>
        <w:autoSpaceDE w:val="0"/>
        <w:autoSpaceDN w:val="0"/>
        <w:adjustRightInd w:val="0"/>
        <w:jc w:val="both"/>
      </w:pPr>
    </w:p>
    <w:p w:rsidR="006222C5" w:rsidRDefault="006222C5" w:rsidP="00347448">
      <w:pPr>
        <w:autoSpaceDE w:val="0"/>
        <w:autoSpaceDN w:val="0"/>
        <w:adjustRightInd w:val="0"/>
        <w:jc w:val="both"/>
      </w:pPr>
    </w:p>
    <w:p w:rsidR="006222C5" w:rsidRPr="006222C5" w:rsidRDefault="006222C5" w:rsidP="00347448">
      <w:pPr>
        <w:autoSpaceDE w:val="0"/>
        <w:autoSpaceDN w:val="0"/>
        <w:adjustRightInd w:val="0"/>
        <w:jc w:val="both"/>
        <w:rPr>
          <w:b/>
          <w:u w:val="single"/>
        </w:rPr>
      </w:pPr>
      <w:r w:rsidRPr="006222C5">
        <w:rPr>
          <w:b/>
          <w:u w:val="single"/>
        </w:rPr>
        <w:t>Application 6 :</w:t>
      </w:r>
    </w:p>
    <w:p w:rsidR="006222C5" w:rsidRDefault="006222C5" w:rsidP="006222C5">
      <w:pPr>
        <w:rPr>
          <w:position w:val="-32"/>
        </w:rPr>
      </w:pPr>
    </w:p>
    <w:p w:rsidR="006222C5" w:rsidRDefault="006222C5" w:rsidP="006222C5">
      <w:pPr>
        <w:jc w:val="center"/>
        <w:rPr>
          <w:position w:val="-32"/>
        </w:rPr>
      </w:pPr>
      <w:r>
        <w:rPr>
          <w:noProof/>
          <w:position w:val="-32"/>
          <w:lang w:eastAsia="fr-FR"/>
        </w:rPr>
        <w:drawing>
          <wp:inline distT="0" distB="0" distL="0" distR="0" wp14:anchorId="572258D1" wp14:editId="5BB628C9">
            <wp:extent cx="3888105" cy="342709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888105" cy="3427095"/>
                    </a:xfrm>
                    <a:prstGeom prst="rect">
                      <a:avLst/>
                    </a:prstGeom>
                    <a:noFill/>
                    <a:ln>
                      <a:noFill/>
                    </a:ln>
                  </pic:spPr>
                </pic:pic>
              </a:graphicData>
            </a:graphic>
          </wp:inline>
        </w:drawing>
      </w:r>
    </w:p>
    <w:p w:rsidR="006222C5" w:rsidRDefault="006222C5" w:rsidP="006222C5">
      <w:pPr>
        <w:jc w:val="center"/>
        <w:rPr>
          <w:position w:val="-32"/>
        </w:rPr>
      </w:pPr>
    </w:p>
    <w:p w:rsidR="006222C5" w:rsidRDefault="006222C5" w:rsidP="006222C5">
      <w:pPr>
        <w:rPr>
          <w:position w:val="-32"/>
        </w:rPr>
      </w:pPr>
      <w:r>
        <w:rPr>
          <w:position w:val="-32"/>
        </w:rPr>
        <w:t>GB = 1Mhz</w:t>
      </w:r>
      <w:r>
        <w:rPr>
          <w:position w:val="-32"/>
        </w:rPr>
        <w:tab/>
      </w:r>
      <w:r>
        <w:rPr>
          <w:position w:val="-32"/>
        </w:rPr>
        <w:tab/>
        <w:t>p2 = 5GB</w:t>
      </w:r>
      <w:r>
        <w:rPr>
          <w:position w:val="-32"/>
        </w:rPr>
        <w:tab/>
      </w:r>
      <w:r>
        <w:rPr>
          <w:position w:val="-32"/>
        </w:rPr>
        <w:tab/>
        <w:t>z = 3GB</w:t>
      </w:r>
      <w:r>
        <w:rPr>
          <w:position w:val="-32"/>
        </w:rPr>
        <w:tab/>
        <w:t>CL = Cc</w:t>
      </w:r>
    </w:p>
    <w:p w:rsidR="006222C5" w:rsidRDefault="006222C5" w:rsidP="006222C5">
      <w:pPr>
        <w:rPr>
          <w:position w:val="-32"/>
        </w:rPr>
      </w:pPr>
    </w:p>
    <w:p w:rsidR="006222C5" w:rsidRDefault="006222C5" w:rsidP="006222C5">
      <w:pPr>
        <w:rPr>
          <w:position w:val="-32"/>
        </w:rPr>
      </w:pPr>
      <w:r>
        <w:rPr>
          <w:position w:val="-32"/>
        </w:rPr>
        <w:t>I5 = 40µA</w:t>
      </w:r>
      <w:r>
        <w:rPr>
          <w:position w:val="-32"/>
        </w:rPr>
        <w:tab/>
        <w:t>I7 = 320µA</w:t>
      </w:r>
    </w:p>
    <w:p w:rsidR="006222C5" w:rsidRDefault="006222C5" w:rsidP="006222C5"/>
    <w:p w:rsidR="006222C5" w:rsidRDefault="006222C5" w:rsidP="006222C5">
      <w:pPr>
        <w:rPr>
          <w:position w:val="-24"/>
        </w:rPr>
      </w:pPr>
      <w:r>
        <w:t>Sachant que :</w:t>
      </w:r>
      <w:r w:rsidRPr="00E25396">
        <w:rPr>
          <w:position w:val="-24"/>
        </w:rPr>
        <w:object w:dxaOrig="1060" w:dyaOrig="620">
          <v:shape id="_x0000_i1401" type="#_x0000_t75" style="width:53pt;height:30.55pt" o:ole="">
            <v:imagedata r:id="rId372" o:title=""/>
          </v:shape>
          <o:OLEObject Type="Embed" ProgID="Equation.DSMT4" ShapeID="_x0000_i1401" DrawAspect="Content" ObjectID="_1377724735" r:id="rId373"/>
        </w:object>
      </w:r>
      <w:r>
        <w:rPr>
          <w:position w:val="-24"/>
        </w:rPr>
        <w:t xml:space="preserve"> </w:t>
      </w:r>
    </w:p>
    <w:p w:rsidR="006222C5" w:rsidRDefault="006222C5" w:rsidP="006222C5">
      <w:pPr>
        <w:rPr>
          <w:position w:val="-24"/>
        </w:rPr>
      </w:pPr>
    </w:p>
    <w:p w:rsidR="006222C5" w:rsidRDefault="006222C5" w:rsidP="006222C5">
      <w:pPr>
        <w:rPr>
          <w:position w:val="-24"/>
        </w:rPr>
      </w:pPr>
      <w:r>
        <w:rPr>
          <w:position w:val="-24"/>
        </w:rPr>
        <w:t>Donc gm6 = 628.3µS</w:t>
      </w:r>
    </w:p>
    <w:p w:rsidR="006222C5" w:rsidRDefault="006222C5" w:rsidP="006222C5">
      <w:pPr>
        <w:rPr>
          <w:position w:val="-24"/>
        </w:rPr>
      </w:pPr>
    </w:p>
    <w:p w:rsidR="006222C5" w:rsidRDefault="006222C5" w:rsidP="006222C5">
      <w:pPr>
        <w:rPr>
          <w:position w:val="-24"/>
        </w:rPr>
      </w:pPr>
      <w:r w:rsidRPr="00BC7074">
        <w:rPr>
          <w:position w:val="-28"/>
        </w:rPr>
        <w:object w:dxaOrig="2400" w:dyaOrig="700">
          <v:shape id="_x0000_i1402" type="#_x0000_t75" style="width:119.8pt;height:35.15pt" o:ole="">
            <v:imagedata r:id="rId374" o:title=""/>
          </v:shape>
          <o:OLEObject Type="Embed" ProgID="Equation.DSMT4" ShapeID="_x0000_i1402" DrawAspect="Content" ObjectID="_1377724736" r:id="rId375"/>
        </w:object>
      </w:r>
    </w:p>
    <w:p w:rsidR="006222C5" w:rsidRDefault="006222C5" w:rsidP="006222C5">
      <w:pPr>
        <w:rPr>
          <w:position w:val="-24"/>
        </w:rPr>
      </w:pPr>
    </w:p>
    <w:p w:rsidR="006222C5" w:rsidRDefault="006222C5" w:rsidP="006222C5">
      <w:pPr>
        <w:rPr>
          <w:position w:val="-24"/>
        </w:rPr>
      </w:pPr>
      <w:r>
        <w:t>Sachant que :</w:t>
      </w:r>
      <w:r w:rsidRPr="00E25396">
        <w:rPr>
          <w:position w:val="-24"/>
        </w:rPr>
        <w:object w:dxaOrig="900" w:dyaOrig="620">
          <v:shape id="_x0000_i1403" type="#_x0000_t75" style="width:44.95pt;height:30.55pt" o:ole="">
            <v:imagedata r:id="rId376" o:title=""/>
          </v:shape>
          <o:OLEObject Type="Embed" ProgID="Equation.DSMT4" ShapeID="_x0000_i1403" DrawAspect="Content" ObjectID="_1377724737" r:id="rId377"/>
        </w:object>
      </w:r>
      <w:r>
        <w:rPr>
          <w:position w:val="-24"/>
        </w:rPr>
        <w:t xml:space="preserve"> </w:t>
      </w:r>
    </w:p>
    <w:p w:rsidR="006222C5" w:rsidRDefault="006222C5" w:rsidP="006222C5">
      <w:pPr>
        <w:rPr>
          <w:position w:val="-32"/>
        </w:rPr>
      </w:pPr>
      <w:r w:rsidRPr="009D670A">
        <w:rPr>
          <w:position w:val="-24"/>
        </w:rPr>
        <w:object w:dxaOrig="2020" w:dyaOrig="620">
          <v:shape id="_x0000_i1404" type="#_x0000_t75" style="width:100.2pt;height:30.55pt" o:ole="">
            <v:imagedata r:id="rId378" o:title=""/>
          </v:shape>
          <o:OLEObject Type="Embed" ProgID="Equation.DSMT4" ShapeID="_x0000_i1404" DrawAspect="Content" ObjectID="_1377724738" r:id="rId379"/>
        </w:object>
      </w:r>
    </w:p>
    <w:p w:rsidR="006222C5" w:rsidRDefault="006222C5" w:rsidP="006222C5">
      <w:pPr>
        <w:rPr>
          <w:position w:val="-24"/>
        </w:rPr>
      </w:pPr>
      <w:r>
        <w:t>Finalement :</w:t>
      </w:r>
      <w:r w:rsidRPr="00E25396">
        <w:rPr>
          <w:position w:val="-24"/>
        </w:rPr>
        <w:object w:dxaOrig="1060" w:dyaOrig="620">
          <v:shape id="_x0000_i1405" type="#_x0000_t75" style="width:53pt;height:30.55pt" o:ole="">
            <v:imagedata r:id="rId380" o:title=""/>
          </v:shape>
          <o:OLEObject Type="Embed" ProgID="Equation.DSMT4" ShapeID="_x0000_i1405" DrawAspect="Content" ObjectID="_1377724739" r:id="rId381"/>
        </w:object>
      </w:r>
      <w:r>
        <w:rPr>
          <w:position w:val="-24"/>
        </w:rPr>
        <w:t xml:space="preserve"> </w:t>
      </w:r>
    </w:p>
    <w:p w:rsidR="006222C5" w:rsidRDefault="006222C5" w:rsidP="006222C5">
      <w:pPr>
        <w:rPr>
          <w:position w:val="-24"/>
        </w:rPr>
      </w:pPr>
    </w:p>
    <w:p w:rsidR="006222C5" w:rsidRDefault="006222C5" w:rsidP="006222C5">
      <w:pPr>
        <w:rPr>
          <w:position w:val="-24"/>
        </w:rPr>
      </w:pPr>
      <w:r>
        <w:rPr>
          <w:position w:val="-24"/>
        </w:rPr>
        <w:t>Comme gm1 = 209.4µS</w:t>
      </w:r>
    </w:p>
    <w:p w:rsidR="006222C5" w:rsidRDefault="006222C5" w:rsidP="006222C5">
      <w:pPr>
        <w:rPr>
          <w:position w:val="-24"/>
        </w:rPr>
      </w:pPr>
    </w:p>
    <w:p w:rsidR="006222C5" w:rsidRDefault="006222C5" w:rsidP="006222C5">
      <w:pPr>
        <w:rPr>
          <w:position w:val="-24"/>
        </w:rPr>
      </w:pPr>
      <w:r w:rsidRPr="00BC7074">
        <w:rPr>
          <w:position w:val="-28"/>
        </w:rPr>
        <w:object w:dxaOrig="2020" w:dyaOrig="700">
          <v:shape id="_x0000_i1406" type="#_x0000_t75" style="width:100.2pt;height:35.15pt" o:ole="">
            <v:imagedata r:id="rId382" o:title=""/>
          </v:shape>
          <o:OLEObject Type="Embed" ProgID="Equation.DSMT4" ShapeID="_x0000_i1406" DrawAspect="Content" ObjectID="_1377724740" r:id="rId383"/>
        </w:object>
      </w:r>
    </w:p>
    <w:p w:rsidR="006222C5" w:rsidRDefault="006222C5" w:rsidP="006222C5">
      <w:pPr>
        <w:rPr>
          <w:position w:val="-32"/>
        </w:rPr>
      </w:pPr>
    </w:p>
    <w:p w:rsidR="006222C5" w:rsidRDefault="006222C5" w:rsidP="006222C5">
      <w:pPr>
        <w:rPr>
          <w:position w:val="-32"/>
          <w:lang w:val="en-US"/>
        </w:rPr>
      </w:pPr>
      <w:proofErr w:type="spellStart"/>
      <w:r w:rsidRPr="00FE5C33">
        <w:rPr>
          <w:position w:val="-32"/>
          <w:lang w:val="en-US"/>
        </w:rPr>
        <w:t>Kn</w:t>
      </w:r>
      <w:proofErr w:type="spellEnd"/>
      <w:r w:rsidRPr="00FE5C33">
        <w:rPr>
          <w:position w:val="-32"/>
          <w:lang w:val="en-US"/>
        </w:rPr>
        <w:t xml:space="preserve"> = 110µA/V²</w:t>
      </w:r>
      <w:r w:rsidRPr="00FE5C33">
        <w:rPr>
          <w:position w:val="-32"/>
          <w:lang w:val="en-US"/>
        </w:rPr>
        <w:tab/>
      </w:r>
      <w:proofErr w:type="spellStart"/>
      <w:r w:rsidRPr="00FE5C33">
        <w:rPr>
          <w:position w:val="-32"/>
          <w:lang w:val="en-US"/>
        </w:rPr>
        <w:t>Kp</w:t>
      </w:r>
      <w:proofErr w:type="spellEnd"/>
      <w:r w:rsidRPr="00FE5C33">
        <w:rPr>
          <w:position w:val="-32"/>
          <w:lang w:val="en-US"/>
        </w:rPr>
        <w:t xml:space="preserve"> = 50µA/V²</w:t>
      </w:r>
      <w:r w:rsidRPr="00FE5C33">
        <w:rPr>
          <w:position w:val="-32"/>
          <w:lang w:val="en-US"/>
        </w:rPr>
        <w:tab/>
      </w:r>
      <w:r>
        <w:rPr>
          <w:position w:val="-32"/>
          <w:lang w:val="en-US"/>
        </w:rPr>
        <w:tab/>
        <w:t xml:space="preserve">VTHN </w:t>
      </w:r>
      <w:proofErr w:type="gramStart"/>
      <w:r>
        <w:rPr>
          <w:position w:val="-32"/>
          <w:lang w:val="en-US"/>
        </w:rPr>
        <w:t>=  0.7V</w:t>
      </w:r>
      <w:proofErr w:type="gramEnd"/>
      <w:r>
        <w:rPr>
          <w:position w:val="-32"/>
          <w:lang w:val="en-US"/>
        </w:rPr>
        <w:tab/>
        <w:t>VTHP = -0.7V</w:t>
      </w:r>
    </w:p>
    <w:p w:rsidR="006222C5" w:rsidRPr="008F6C55" w:rsidRDefault="006222C5" w:rsidP="006222C5">
      <w:pPr>
        <w:rPr>
          <w:position w:val="-32"/>
          <w:lang w:val="en-US"/>
        </w:rPr>
      </w:pPr>
      <w:proofErr w:type="spellStart"/>
      <w:r w:rsidRPr="008F6C55">
        <w:rPr>
          <w:position w:val="-32"/>
          <w:lang w:val="en-US"/>
        </w:rPr>
        <w:t>Lambda_n</w:t>
      </w:r>
      <w:proofErr w:type="spellEnd"/>
      <w:r w:rsidRPr="008F6C55">
        <w:rPr>
          <w:position w:val="-32"/>
          <w:lang w:val="en-US"/>
        </w:rPr>
        <w:t xml:space="preserve"> = 0.04</w:t>
      </w:r>
      <w:r w:rsidRPr="008F6C55">
        <w:rPr>
          <w:position w:val="-32"/>
          <w:lang w:val="en-US"/>
        </w:rPr>
        <w:tab/>
        <w:t>Lambda p = 0.05</w:t>
      </w:r>
    </w:p>
    <w:p w:rsidR="006222C5" w:rsidRDefault="006222C5" w:rsidP="006222C5">
      <w:pPr>
        <w:rPr>
          <w:position w:val="-32"/>
          <w:lang w:val="en-US"/>
        </w:rPr>
      </w:pPr>
      <w:r w:rsidRPr="00895563">
        <w:rPr>
          <w:position w:val="-32"/>
          <w:lang w:val="en-US"/>
        </w:rPr>
        <w:t>SR = 10V/µs</w:t>
      </w:r>
      <w:r w:rsidRPr="00895563">
        <w:rPr>
          <w:position w:val="-32"/>
          <w:lang w:val="en-US"/>
        </w:rPr>
        <w:tab/>
      </w:r>
      <w:r w:rsidRPr="00895563">
        <w:rPr>
          <w:position w:val="-32"/>
          <w:lang w:val="en-US"/>
        </w:rPr>
        <w:tab/>
        <w:t>ICMR = [0V, 0.8V]</w:t>
      </w:r>
      <w:r w:rsidRPr="00895563">
        <w:rPr>
          <w:position w:val="-32"/>
          <w:lang w:val="en-US"/>
        </w:rPr>
        <w:tab/>
      </w:r>
      <w:r>
        <w:rPr>
          <w:position w:val="-32"/>
          <w:lang w:val="en-US"/>
        </w:rPr>
        <w:tab/>
      </w:r>
    </w:p>
    <w:p w:rsidR="006222C5" w:rsidRPr="002833D1" w:rsidRDefault="006222C5" w:rsidP="006222C5">
      <w:pPr>
        <w:rPr>
          <w:position w:val="-32"/>
          <w:lang w:val="en-US"/>
        </w:rPr>
      </w:pPr>
      <w:r w:rsidRPr="002833D1">
        <w:rPr>
          <w:position w:val="-32"/>
          <w:lang w:val="en-US"/>
        </w:rPr>
        <w:t>VDD = 1V</w:t>
      </w:r>
      <w:r w:rsidRPr="002833D1">
        <w:rPr>
          <w:position w:val="-32"/>
          <w:lang w:val="en-US"/>
        </w:rPr>
        <w:tab/>
      </w:r>
      <w:r w:rsidRPr="002833D1">
        <w:rPr>
          <w:position w:val="-32"/>
          <w:lang w:val="en-US"/>
        </w:rPr>
        <w:tab/>
        <w:t>VSS = -1V</w:t>
      </w:r>
      <w:r w:rsidRPr="002833D1">
        <w:rPr>
          <w:position w:val="-32"/>
          <w:lang w:val="en-US"/>
        </w:rPr>
        <w:tab/>
      </w:r>
      <w:r w:rsidRPr="002833D1">
        <w:rPr>
          <w:position w:val="-32"/>
          <w:lang w:val="en-US"/>
        </w:rPr>
        <w:tab/>
        <w:t>GB 10M</w:t>
      </w:r>
      <w:r>
        <w:rPr>
          <w:position w:val="-32"/>
          <w:lang w:val="en-US"/>
        </w:rPr>
        <w:t>h</w:t>
      </w:r>
      <w:r w:rsidRPr="002833D1">
        <w:rPr>
          <w:position w:val="-32"/>
          <w:lang w:val="en-US"/>
        </w:rPr>
        <w:t>z</w:t>
      </w:r>
      <w:r>
        <w:rPr>
          <w:position w:val="-32"/>
          <w:lang w:val="en-US"/>
        </w:rPr>
        <w:tab/>
      </w:r>
      <w:r>
        <w:rPr>
          <w:position w:val="-32"/>
          <w:lang w:val="en-US"/>
        </w:rPr>
        <w:tab/>
        <w:t>PM = 60°</w:t>
      </w:r>
      <w:r w:rsidRPr="002833D1">
        <w:rPr>
          <w:position w:val="-32"/>
          <w:lang w:val="en-US"/>
        </w:rPr>
        <w:tab/>
      </w:r>
      <w:r w:rsidRPr="002833D1">
        <w:rPr>
          <w:position w:val="-32"/>
          <w:lang w:val="en-US"/>
        </w:rPr>
        <w:tab/>
      </w:r>
    </w:p>
    <w:p w:rsidR="006222C5" w:rsidRPr="002833D1" w:rsidRDefault="006222C5" w:rsidP="006222C5">
      <w:pPr>
        <w:rPr>
          <w:position w:val="-32"/>
          <w:lang w:val="en-US"/>
        </w:rPr>
      </w:pPr>
    </w:p>
    <w:p w:rsidR="006222C5" w:rsidRPr="00895563" w:rsidRDefault="006222C5" w:rsidP="006222C5">
      <w:pPr>
        <w:rPr>
          <w:position w:val="-32"/>
        </w:rPr>
      </w:pPr>
      <w:r w:rsidRPr="00895563">
        <w:rPr>
          <w:position w:val="-32"/>
        </w:rPr>
        <w:t>On fixe L = 1µm</w:t>
      </w:r>
      <w:r>
        <w:rPr>
          <w:position w:val="-32"/>
        </w:rPr>
        <w:t xml:space="preserve"> pour tous les transistors</w:t>
      </w:r>
    </w:p>
    <w:p w:rsidR="006222C5" w:rsidRDefault="006222C5" w:rsidP="006222C5">
      <w:pPr>
        <w:rPr>
          <w:position w:val="-32"/>
        </w:rPr>
      </w:pPr>
    </w:p>
    <w:p w:rsidR="006222C5" w:rsidRDefault="006222C5" w:rsidP="006222C5">
      <w:pPr>
        <w:rPr>
          <w:position w:val="-32"/>
        </w:rPr>
      </w:pPr>
      <w:r w:rsidRPr="002E1049">
        <w:rPr>
          <w:position w:val="-10"/>
        </w:rPr>
        <w:object w:dxaOrig="3820" w:dyaOrig="320">
          <v:shape id="_x0000_i1407" type="#_x0000_t75" style="width:191.25pt;height:16.7pt" o:ole="">
            <v:imagedata r:id="rId384" o:title=""/>
          </v:shape>
          <o:OLEObject Type="Embed" ProgID="Equation.DSMT4" ShapeID="_x0000_i1407" DrawAspect="Content" ObjectID="_1377724741" r:id="rId385"/>
        </w:object>
      </w:r>
    </w:p>
    <w:p w:rsidR="006222C5" w:rsidRDefault="006222C5" w:rsidP="006222C5">
      <w:pPr>
        <w:rPr>
          <w:position w:val="-32"/>
        </w:rPr>
      </w:pPr>
      <w:r>
        <w:rPr>
          <w:position w:val="-32"/>
        </w:rPr>
        <w:t>On obtient : W5= 20µm</w:t>
      </w:r>
    </w:p>
    <w:p w:rsidR="006222C5" w:rsidRDefault="006222C5" w:rsidP="006222C5">
      <w:pPr>
        <w:rPr>
          <w:position w:val="-32"/>
        </w:rPr>
      </w:pPr>
    </w:p>
    <w:p w:rsidR="006222C5" w:rsidRPr="00895563" w:rsidRDefault="006222C5" w:rsidP="006222C5">
      <w:pPr>
        <w:rPr>
          <w:position w:val="-32"/>
        </w:rPr>
      </w:pPr>
      <w:r w:rsidRPr="00353863">
        <w:rPr>
          <w:position w:val="-10"/>
        </w:rPr>
        <w:object w:dxaOrig="6740" w:dyaOrig="320">
          <v:shape id="_x0000_i1408" type="#_x0000_t75" style="width:336.4pt;height:16.7pt" o:ole="">
            <v:imagedata r:id="rId386" o:title=""/>
          </v:shape>
          <o:OLEObject Type="Embed" ProgID="Equation.DSMT4" ShapeID="_x0000_i1408" DrawAspect="Content" ObjectID="_1377724742" r:id="rId387"/>
        </w:object>
      </w:r>
    </w:p>
    <w:p w:rsidR="006222C5" w:rsidRDefault="006222C5" w:rsidP="006222C5">
      <w:pPr>
        <w:rPr>
          <w:position w:val="-32"/>
        </w:rPr>
      </w:pPr>
    </w:p>
    <w:p w:rsidR="006222C5" w:rsidRDefault="006222C5" w:rsidP="006222C5">
      <w:pPr>
        <w:rPr>
          <w:position w:val="-32"/>
        </w:rPr>
      </w:pPr>
      <w:r w:rsidRPr="006C4958">
        <w:rPr>
          <w:position w:val="-36"/>
        </w:rPr>
        <w:object w:dxaOrig="4720" w:dyaOrig="740">
          <v:shape id="_x0000_i1409" type="#_x0000_t75" style="width:236.15pt;height:36.85pt" o:ole="">
            <v:imagedata r:id="rId388" o:title=""/>
          </v:shape>
          <o:OLEObject Type="Embed" ProgID="Equation.DSMT4" ShapeID="_x0000_i1409" DrawAspect="Content" ObjectID="_1377724743" r:id="rId389"/>
        </w:object>
      </w:r>
      <w:r>
        <w:rPr>
          <w:position w:val="-32"/>
        </w:rPr>
        <w:tab/>
      </w:r>
      <w:r>
        <w:rPr>
          <w:position w:val="-32"/>
        </w:rPr>
        <w:tab/>
        <w:t>W3 = W4 = 10µm</w:t>
      </w:r>
    </w:p>
    <w:p w:rsidR="006222C5" w:rsidRDefault="006222C5" w:rsidP="006222C5">
      <w:pPr>
        <w:rPr>
          <w:position w:val="-32"/>
        </w:rPr>
      </w:pPr>
    </w:p>
    <w:p w:rsidR="006222C5" w:rsidRDefault="006222C5" w:rsidP="006222C5">
      <w:pPr>
        <w:rPr>
          <w:position w:val="-32"/>
        </w:rPr>
      </w:pPr>
      <w:r w:rsidRPr="00C67EDE">
        <w:rPr>
          <w:position w:val="-24"/>
        </w:rPr>
        <w:object w:dxaOrig="5660" w:dyaOrig="620">
          <v:shape id="_x0000_i1410" type="#_x0000_t75" style="width:282.8pt;height:30.55pt" o:ole="">
            <v:imagedata r:id="rId390" o:title=""/>
          </v:shape>
          <o:OLEObject Type="Embed" ProgID="Equation.DSMT4" ShapeID="_x0000_i1410" DrawAspect="Content" ObjectID="_1377724744" r:id="rId391"/>
        </w:object>
      </w:r>
    </w:p>
    <w:p w:rsidR="006222C5" w:rsidRDefault="006222C5" w:rsidP="006222C5">
      <w:pPr>
        <w:rPr>
          <w:position w:val="-32"/>
        </w:rPr>
      </w:pPr>
      <w:r w:rsidRPr="00555E18">
        <w:rPr>
          <w:position w:val="-30"/>
        </w:rPr>
        <w:object w:dxaOrig="6460" w:dyaOrig="760">
          <v:shape id="_x0000_i1411" type="#_x0000_t75" style="width:323.15pt;height:38pt" o:ole="">
            <v:imagedata r:id="rId392" o:title=""/>
          </v:shape>
          <o:OLEObject Type="Embed" ProgID="Equation.DSMT4" ShapeID="_x0000_i1411" DrawAspect="Content" ObjectID="_1377724745" r:id="rId393"/>
        </w:object>
      </w:r>
    </w:p>
    <w:p w:rsidR="006222C5" w:rsidRDefault="006222C5" w:rsidP="006222C5">
      <w:pPr>
        <w:rPr>
          <w:position w:val="-32"/>
        </w:rPr>
      </w:pPr>
      <w:r>
        <w:rPr>
          <w:position w:val="-32"/>
        </w:rPr>
        <w:t>W1 = W2 = 7.17µm</w:t>
      </w:r>
    </w:p>
    <w:p w:rsidR="006222C5" w:rsidRDefault="006222C5" w:rsidP="006222C5">
      <w:pPr>
        <w:rPr>
          <w:position w:val="-32"/>
        </w:rPr>
      </w:pPr>
    </w:p>
    <w:p w:rsidR="006222C5" w:rsidRDefault="006222C5" w:rsidP="006222C5">
      <w:pPr>
        <w:rPr>
          <w:position w:val="-32"/>
        </w:rPr>
      </w:pPr>
      <w:r w:rsidRPr="00311FA8">
        <w:rPr>
          <w:position w:val="-62"/>
        </w:rPr>
        <w:object w:dxaOrig="8740" w:dyaOrig="1060">
          <v:shape id="_x0000_i1412" type="#_x0000_t75" style="width:437.2pt;height:53pt" o:ole="">
            <v:imagedata r:id="rId394" o:title=""/>
          </v:shape>
          <o:OLEObject Type="Embed" ProgID="Equation.DSMT4" ShapeID="_x0000_i1412" DrawAspect="Content" ObjectID="_1377724746" r:id="rId395"/>
        </w:object>
      </w:r>
    </w:p>
    <w:p w:rsidR="006222C5" w:rsidRDefault="006222C5" w:rsidP="006222C5">
      <w:pPr>
        <w:rPr>
          <w:position w:val="-32"/>
        </w:rPr>
      </w:pPr>
      <w:r w:rsidRPr="00311FA8">
        <w:rPr>
          <w:position w:val="-26"/>
        </w:rPr>
        <w:object w:dxaOrig="4220" w:dyaOrig="700">
          <v:shape id="_x0000_i1413" type="#_x0000_t75" style="width:210.8pt;height:35.15pt" o:ole="">
            <v:imagedata r:id="rId396" o:title=""/>
          </v:shape>
          <o:OLEObject Type="Embed" ProgID="Equation.DSMT4" ShapeID="_x0000_i1413" DrawAspect="Content" ObjectID="_1377724747" r:id="rId397"/>
        </w:object>
      </w:r>
    </w:p>
    <w:p w:rsidR="006222C5" w:rsidRDefault="006222C5" w:rsidP="006222C5">
      <w:pPr>
        <w:rPr>
          <w:position w:val="-32"/>
        </w:rPr>
      </w:pPr>
    </w:p>
    <w:p w:rsidR="006222C5" w:rsidRDefault="006222C5" w:rsidP="006222C5">
      <w:pPr>
        <w:rPr>
          <w:position w:val="-32"/>
        </w:rPr>
      </w:pPr>
      <w:r w:rsidRPr="002D5ECA">
        <w:rPr>
          <w:position w:val="-36"/>
        </w:rPr>
        <w:object w:dxaOrig="4860" w:dyaOrig="760">
          <v:shape id="_x0000_i1414" type="#_x0000_t75" style="width:243.05pt;height:38pt" o:ole="">
            <v:imagedata r:id="rId398" o:title=""/>
          </v:shape>
          <o:OLEObject Type="Embed" ProgID="Equation.DSMT4" ShapeID="_x0000_i1414" DrawAspect="Content" ObjectID="_1377724748" r:id="rId399"/>
        </w:object>
      </w:r>
    </w:p>
    <w:p w:rsidR="006222C5" w:rsidRPr="00895563" w:rsidRDefault="006222C5" w:rsidP="006222C5">
      <w:pPr>
        <w:rPr>
          <w:position w:val="-32"/>
        </w:rPr>
      </w:pPr>
      <w:r>
        <w:rPr>
          <w:position w:val="-32"/>
        </w:rPr>
        <w:t>W5 = 20µm</w:t>
      </w:r>
    </w:p>
    <w:p w:rsidR="006222C5" w:rsidRDefault="006222C5" w:rsidP="006222C5">
      <w:pPr>
        <w:rPr>
          <w:position w:val="-32"/>
        </w:rPr>
      </w:pPr>
    </w:p>
    <w:p w:rsidR="006222C5" w:rsidRDefault="006222C5" w:rsidP="006222C5">
      <w:pPr>
        <w:rPr>
          <w:position w:val="-32"/>
        </w:rPr>
      </w:pPr>
      <w:r w:rsidRPr="000D5223">
        <w:rPr>
          <w:position w:val="-10"/>
        </w:rPr>
        <w:object w:dxaOrig="3640" w:dyaOrig="320">
          <v:shape id="_x0000_i1415" type="#_x0000_t75" style="width:182pt;height:16.7pt" o:ole="">
            <v:imagedata r:id="rId400" o:title=""/>
          </v:shape>
          <o:OLEObject Type="Embed" ProgID="Equation.DSMT4" ShapeID="_x0000_i1415" DrawAspect="Content" ObjectID="_1377724749" r:id="rId401"/>
        </w:object>
      </w:r>
    </w:p>
    <w:p w:rsidR="006222C5" w:rsidRDefault="006222C5" w:rsidP="006222C5">
      <w:pPr>
        <w:rPr>
          <w:position w:val="-32"/>
        </w:rPr>
      </w:pPr>
    </w:p>
    <w:p w:rsidR="006222C5" w:rsidRDefault="006222C5" w:rsidP="006222C5">
      <w:pPr>
        <w:rPr>
          <w:position w:val="-32"/>
        </w:rPr>
      </w:pPr>
      <w:r w:rsidRPr="000D5223">
        <w:rPr>
          <w:position w:val="-10"/>
        </w:rPr>
        <w:object w:dxaOrig="3140" w:dyaOrig="380">
          <v:shape id="_x0000_i1416" type="#_x0000_t75" style="width:157.25pt;height:19pt" o:ole="">
            <v:imagedata r:id="rId402" o:title=""/>
          </v:shape>
          <o:OLEObject Type="Embed" ProgID="Equation.DSMT4" ShapeID="_x0000_i1416" DrawAspect="Content" ObjectID="_1377724750" r:id="rId403"/>
        </w:object>
      </w:r>
    </w:p>
    <w:p w:rsidR="006222C5" w:rsidRDefault="006222C5" w:rsidP="006222C5">
      <w:pPr>
        <w:rPr>
          <w:position w:val="-32"/>
        </w:rPr>
      </w:pPr>
    </w:p>
    <w:p w:rsidR="006222C5" w:rsidRDefault="006222C5" w:rsidP="006222C5">
      <w:pPr>
        <w:rPr>
          <w:position w:val="-32"/>
        </w:rPr>
      </w:pPr>
      <w:r w:rsidRPr="00324407">
        <w:rPr>
          <w:position w:val="-24"/>
        </w:rPr>
        <w:object w:dxaOrig="3360" w:dyaOrig="620">
          <v:shape id="_x0000_i1417" type="#_x0000_t75" style="width:168.2pt;height:30.55pt" o:ole="">
            <v:imagedata r:id="rId404" o:title=""/>
          </v:shape>
          <o:OLEObject Type="Embed" ProgID="Equation.DSMT4" ShapeID="_x0000_i1417" DrawAspect="Content" ObjectID="_1377724751" r:id="rId405"/>
        </w:object>
      </w:r>
    </w:p>
    <w:p w:rsidR="006222C5" w:rsidRDefault="006222C5" w:rsidP="006222C5">
      <w:pPr>
        <w:rPr>
          <w:position w:val="-32"/>
        </w:rPr>
      </w:pPr>
    </w:p>
    <w:p w:rsidR="006222C5" w:rsidRPr="00895563" w:rsidRDefault="006222C5" w:rsidP="006222C5">
      <w:pPr>
        <w:rPr>
          <w:position w:val="-32"/>
        </w:rPr>
      </w:pPr>
      <w:r w:rsidRPr="003270C0">
        <w:rPr>
          <w:position w:val="-60"/>
        </w:rPr>
        <w:object w:dxaOrig="4320" w:dyaOrig="1080">
          <v:shape id="_x0000_i1418" type="#_x0000_t75" style="width:3in;height:54.15pt" o:ole="">
            <v:imagedata r:id="rId406" o:title=""/>
          </v:shape>
          <o:OLEObject Type="Embed" ProgID="Equation.DSMT4" ShapeID="_x0000_i1418" DrawAspect="Content" ObjectID="_1377724752" r:id="rId407"/>
        </w:object>
      </w:r>
    </w:p>
    <w:p w:rsidR="006222C5" w:rsidRDefault="006222C5" w:rsidP="006222C5">
      <w:pPr>
        <w:rPr>
          <w:position w:val="-32"/>
        </w:rPr>
      </w:pPr>
    </w:p>
    <w:p w:rsidR="006222C5" w:rsidRPr="00895563" w:rsidRDefault="006222C5" w:rsidP="006222C5">
      <w:pPr>
        <w:rPr>
          <w:position w:val="-32"/>
        </w:rPr>
      </w:pPr>
      <w:r w:rsidRPr="003270C0">
        <w:rPr>
          <w:position w:val="-24"/>
        </w:rPr>
        <w:object w:dxaOrig="3760" w:dyaOrig="620">
          <v:shape id="_x0000_i1419" type="#_x0000_t75" style="width:187.2pt;height:30.55pt" o:ole="">
            <v:imagedata r:id="rId408" o:title=""/>
          </v:shape>
          <o:OLEObject Type="Embed" ProgID="Equation.DSMT4" ShapeID="_x0000_i1419" DrawAspect="Content" ObjectID="_1377724753" r:id="rId409"/>
        </w:object>
      </w:r>
    </w:p>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Pr="00A46DA4" w:rsidRDefault="00A46DA4" w:rsidP="00A46DA4">
      <w:pPr>
        <w:rPr>
          <w:b/>
          <w:u w:val="single"/>
        </w:rPr>
      </w:pPr>
      <w:r w:rsidRPr="00A46DA4">
        <w:rPr>
          <w:b/>
          <w:u w:val="single"/>
        </w:rPr>
        <w:lastRenderedPageBreak/>
        <w:t>Application 7 :</w:t>
      </w:r>
    </w:p>
    <w:p w:rsidR="00A46DA4" w:rsidRDefault="00A46DA4" w:rsidP="00A46DA4"/>
    <w:p w:rsidR="00A46DA4" w:rsidRPr="00A526EE" w:rsidRDefault="00A46DA4" w:rsidP="00A46DA4">
      <w:pPr>
        <w:pStyle w:val="Default"/>
        <w:rPr>
          <w:szCs w:val="24"/>
        </w:rPr>
      </w:pPr>
      <w:r>
        <w:rPr>
          <w:noProof/>
          <w:szCs w:val="24"/>
        </w:rPr>
        <w:drawing>
          <wp:inline distT="0" distB="0" distL="0" distR="0" wp14:anchorId="1B3B8E31" wp14:editId="56CA9F8D">
            <wp:extent cx="5756910" cy="391223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756910" cy="3912235"/>
                    </a:xfrm>
                    <a:prstGeom prst="rect">
                      <a:avLst/>
                    </a:prstGeom>
                    <a:noFill/>
                    <a:ln>
                      <a:noFill/>
                    </a:ln>
                  </pic:spPr>
                </pic:pic>
              </a:graphicData>
            </a:graphic>
          </wp:inline>
        </w:drawing>
      </w:r>
    </w:p>
    <w:p w:rsidR="00A46DA4" w:rsidRDefault="00A46DA4" w:rsidP="00A46DA4">
      <w:pPr>
        <w:pStyle w:val="Default"/>
        <w:rPr>
          <w:szCs w:val="24"/>
        </w:rPr>
      </w:pPr>
    </w:p>
    <w:p w:rsidR="00A46DA4" w:rsidRPr="00C87839" w:rsidRDefault="00A46DA4" w:rsidP="00A46DA4">
      <w:pPr>
        <w:rPr>
          <w:lang w:val="en-US"/>
        </w:rPr>
      </w:pPr>
      <w:proofErr w:type="spellStart"/>
      <w:proofErr w:type="gramStart"/>
      <w:r w:rsidRPr="00C87839">
        <w:rPr>
          <w:lang w:val="en-US"/>
        </w:rPr>
        <w:t>Spécifications</w:t>
      </w:r>
      <w:proofErr w:type="spellEnd"/>
      <w:r w:rsidRPr="00C87839">
        <w:rPr>
          <w:lang w:val="en-US"/>
        </w:rPr>
        <w:t> :</w:t>
      </w:r>
      <w:proofErr w:type="gramEnd"/>
    </w:p>
    <w:p w:rsidR="00A46DA4" w:rsidRPr="00C87839" w:rsidRDefault="00A46DA4" w:rsidP="00A46DA4">
      <w:pPr>
        <w:rPr>
          <w:lang w:val="en-US"/>
        </w:rPr>
      </w:pPr>
    </w:p>
    <w:p w:rsidR="00A46DA4" w:rsidRDefault="00A46DA4" w:rsidP="00A46DA4">
      <w:pPr>
        <w:rPr>
          <w:lang w:val="en-GB"/>
        </w:rPr>
      </w:pPr>
      <w:r w:rsidRPr="00E93732">
        <w:rPr>
          <w:lang w:val="en-GB"/>
        </w:rPr>
        <w:t>Gain &gt; 70dB</w:t>
      </w:r>
      <w:r w:rsidRPr="00E93732">
        <w:rPr>
          <w:lang w:val="en-GB"/>
        </w:rPr>
        <w:tab/>
      </w:r>
      <w:r w:rsidRPr="00E93732">
        <w:rPr>
          <w:lang w:val="en-GB"/>
        </w:rPr>
        <w:tab/>
        <w:t>Phase &gt; 60°</w:t>
      </w:r>
      <w:r w:rsidRPr="00E93732">
        <w:rPr>
          <w:lang w:val="en-GB"/>
        </w:rPr>
        <w:tab/>
      </w:r>
      <w:r w:rsidRPr="00E93732">
        <w:rPr>
          <w:lang w:val="en-GB"/>
        </w:rPr>
        <w:tab/>
        <w:t xml:space="preserve">Gain </w:t>
      </w:r>
      <w:proofErr w:type="spellStart"/>
      <w:r w:rsidRPr="00E93732">
        <w:rPr>
          <w:lang w:val="en-GB"/>
        </w:rPr>
        <w:t>unitaire</w:t>
      </w:r>
      <w:proofErr w:type="spellEnd"/>
      <w:r w:rsidRPr="00E93732">
        <w:rPr>
          <w:lang w:val="en-GB"/>
        </w:rPr>
        <w:t xml:space="preserve"> &gt; 2MHz</w:t>
      </w:r>
      <w:r w:rsidRPr="00E93732">
        <w:rPr>
          <w:lang w:val="en-GB"/>
        </w:rPr>
        <w:tab/>
      </w:r>
      <w:r>
        <w:rPr>
          <w:lang w:val="en-GB"/>
        </w:rPr>
        <w:t>CL = 10pF</w:t>
      </w:r>
    </w:p>
    <w:p w:rsidR="00A46DA4" w:rsidRDefault="00A46DA4" w:rsidP="00A46DA4">
      <w:pPr>
        <w:rPr>
          <w:lang w:val="en-GB"/>
        </w:rPr>
      </w:pPr>
    </w:p>
    <w:p w:rsidR="00A46DA4" w:rsidRDefault="00A46DA4" w:rsidP="00A46DA4">
      <w:pPr>
        <w:rPr>
          <w:lang w:val="en-GB"/>
        </w:rPr>
      </w:pPr>
      <w:r>
        <w:rPr>
          <w:lang w:val="en-GB"/>
        </w:rPr>
        <w:t>Slew rare &gt; 4V/µs</w:t>
      </w:r>
      <w:r>
        <w:rPr>
          <w:lang w:val="en-GB"/>
        </w:rPr>
        <w:tab/>
        <w:t>CMRR &gt; 80DB</w:t>
      </w:r>
      <w:r>
        <w:rPr>
          <w:lang w:val="en-GB"/>
        </w:rPr>
        <w:tab/>
        <w:t>VDD = 5V</w:t>
      </w:r>
      <w:r>
        <w:rPr>
          <w:lang w:val="en-GB"/>
        </w:rPr>
        <w:tab/>
        <w:t>VSS = -5V</w:t>
      </w:r>
    </w:p>
    <w:p w:rsidR="00A46DA4" w:rsidRDefault="00A46DA4" w:rsidP="00A46DA4">
      <w:pPr>
        <w:rPr>
          <w:lang w:val="en-GB"/>
        </w:rPr>
      </w:pPr>
    </w:p>
    <w:p w:rsidR="00A46DA4" w:rsidRDefault="00A46DA4" w:rsidP="00A46DA4">
      <w:pPr>
        <w:rPr>
          <w:lang w:val="en-GB"/>
        </w:rPr>
      </w:pPr>
      <w:r>
        <w:rPr>
          <w:lang w:val="en-GB"/>
        </w:rPr>
        <w:t>KN = 30µA/V²</w:t>
      </w:r>
      <w:r>
        <w:rPr>
          <w:lang w:val="en-GB"/>
        </w:rPr>
        <w:tab/>
        <w:t>KP = 12µA/V²</w:t>
      </w:r>
      <w:r>
        <w:rPr>
          <w:lang w:val="en-GB"/>
        </w:rPr>
        <w:tab/>
        <w:t>VTHN 1.2V</w:t>
      </w:r>
      <w:r>
        <w:rPr>
          <w:lang w:val="en-GB"/>
        </w:rPr>
        <w:tab/>
        <w:t>VTHP = -1V</w:t>
      </w:r>
    </w:p>
    <w:p w:rsidR="00A46DA4" w:rsidRDefault="00A46DA4" w:rsidP="00A46DA4">
      <w:pPr>
        <w:rPr>
          <w:lang w:val="en-GB"/>
        </w:rPr>
      </w:pPr>
    </w:p>
    <w:p w:rsidR="00A46DA4" w:rsidRPr="001070BF" w:rsidRDefault="00A46DA4" w:rsidP="00A46DA4">
      <w:r w:rsidRPr="001070BF">
        <w:t>1) On fixe Cc = CL = 10pF</w:t>
      </w:r>
    </w:p>
    <w:p w:rsidR="00A46DA4" w:rsidRDefault="00A46DA4" w:rsidP="00A46DA4"/>
    <w:p w:rsidR="00A46DA4" w:rsidRDefault="00A46DA4" w:rsidP="00A46DA4"/>
    <w:p w:rsidR="00A46DA4" w:rsidRDefault="00A46DA4" w:rsidP="00A46DA4">
      <w:r>
        <w:t xml:space="preserve">2) A partir de MP, déterminer la position du second </w:t>
      </w:r>
      <w:proofErr w:type="spellStart"/>
      <w:r>
        <w:t>pole</w:t>
      </w:r>
      <w:proofErr w:type="spellEnd"/>
      <w:r>
        <w:t xml:space="preserve"> : on fixe </w:t>
      </w:r>
      <w:proofErr w:type="spellStart"/>
      <w:r>
        <w:t>ft</w:t>
      </w:r>
      <w:proofErr w:type="spellEnd"/>
      <w:r>
        <w:t xml:space="preserve"> = 2MHz</w:t>
      </w:r>
    </w:p>
    <w:p w:rsidR="00A46DA4" w:rsidRDefault="00A46DA4" w:rsidP="00A46DA4"/>
    <w:p w:rsidR="00A46DA4" w:rsidRDefault="00A46DA4" w:rsidP="00A46DA4">
      <w:proofErr w:type="spellStart"/>
      <w:r>
        <w:t>Gmi</w:t>
      </w:r>
      <w:proofErr w:type="spellEnd"/>
      <w:r>
        <w:t xml:space="preserve"> correspond à la transconductance de l’étage d’entrée.</w:t>
      </w:r>
    </w:p>
    <w:p w:rsidR="00A46DA4" w:rsidRDefault="00A46DA4" w:rsidP="00A46DA4"/>
    <w:p w:rsidR="00A46DA4" w:rsidRDefault="00A46DA4" w:rsidP="00A46DA4">
      <w:r w:rsidRPr="0015209C">
        <w:rPr>
          <w:position w:val="-30"/>
        </w:rPr>
        <w:object w:dxaOrig="2160" w:dyaOrig="760">
          <v:shape id="_x0000_i1421" type="#_x0000_t75" style="width:108.85pt;height:38pt" o:ole="">
            <v:imagedata r:id="rId411" o:title=""/>
          </v:shape>
          <o:OLEObject Type="Embed" ProgID="Equation.DSMT4" ShapeID="_x0000_i1421" DrawAspect="Content" ObjectID="_1377724754" r:id="rId412"/>
        </w:object>
      </w:r>
      <w:r>
        <w:t xml:space="preserve">  </w:t>
      </w:r>
      <w:proofErr w:type="gramStart"/>
      <w:r>
        <w:t>et</w:t>
      </w:r>
      <w:proofErr w:type="gramEnd"/>
      <w:r>
        <w:t xml:space="preserve"> Cc = </w:t>
      </w:r>
      <w:proofErr w:type="spellStart"/>
      <w:r>
        <w:t>gmi</w:t>
      </w:r>
      <w:proofErr w:type="spellEnd"/>
      <w:r>
        <w:t xml:space="preserve"> /w0</w:t>
      </w:r>
    </w:p>
    <w:p w:rsidR="00A46DA4" w:rsidRDefault="00A46DA4" w:rsidP="00A46DA4"/>
    <w:p w:rsidR="00A46DA4" w:rsidRDefault="00A46DA4" w:rsidP="00A46DA4">
      <w:r w:rsidRPr="0010641C">
        <w:rPr>
          <w:position w:val="-24"/>
        </w:rPr>
        <w:object w:dxaOrig="2560" w:dyaOrig="620">
          <v:shape id="_x0000_i1422" type="#_x0000_t75" style="width:127.3pt;height:30.55pt" o:ole="">
            <v:imagedata r:id="rId413" o:title=""/>
          </v:shape>
          <o:OLEObject Type="Embed" ProgID="Equation.DSMT4" ShapeID="_x0000_i1422" DrawAspect="Content" ObjectID="_1377724755" r:id="rId414"/>
        </w:object>
      </w:r>
    </w:p>
    <w:p w:rsidR="00A46DA4" w:rsidRDefault="00A46DA4" w:rsidP="00A46DA4"/>
    <w:p w:rsidR="00A46DA4" w:rsidRDefault="00A46DA4" w:rsidP="00A46DA4">
      <w:r w:rsidRPr="0010641C">
        <w:rPr>
          <w:position w:val="-10"/>
        </w:rPr>
        <w:object w:dxaOrig="3460" w:dyaOrig="320">
          <v:shape id="_x0000_i1423" type="#_x0000_t75" style="width:173.4pt;height:16.7pt" o:ole="">
            <v:imagedata r:id="rId415" o:title=""/>
          </v:shape>
          <o:OLEObject Type="Embed" ProgID="Equation.DSMT4" ShapeID="_x0000_i1423" DrawAspect="Content" ObjectID="_1377724756" r:id="rId416"/>
        </w:object>
      </w:r>
    </w:p>
    <w:p w:rsidR="00A46DA4" w:rsidRDefault="00A46DA4" w:rsidP="00A46DA4"/>
    <w:p w:rsidR="00A46DA4" w:rsidRDefault="00A46DA4" w:rsidP="00A46DA4">
      <w:r>
        <w:t>3) Déterminer la transconductance du premier et du second étage :</w:t>
      </w:r>
    </w:p>
    <w:p w:rsidR="00A46DA4" w:rsidRDefault="00A46DA4" w:rsidP="00A46DA4"/>
    <w:p w:rsidR="00A46DA4" w:rsidRDefault="00A46DA4" w:rsidP="00A46DA4">
      <w:r w:rsidRPr="00523239">
        <w:rPr>
          <w:position w:val="-10"/>
        </w:rPr>
        <w:object w:dxaOrig="5760" w:dyaOrig="320">
          <v:shape id="_x0000_i1424" type="#_x0000_t75" style="width:4in;height:16.7pt" o:ole="">
            <v:imagedata r:id="rId417" o:title=""/>
          </v:shape>
          <o:OLEObject Type="Embed" ProgID="Equation.DSMT4" ShapeID="_x0000_i1424" DrawAspect="Content" ObjectID="_1377724757" r:id="rId418"/>
        </w:object>
      </w:r>
    </w:p>
    <w:p w:rsidR="00A46DA4" w:rsidRDefault="00A46DA4" w:rsidP="00A46DA4"/>
    <w:p w:rsidR="00A46DA4" w:rsidRDefault="00A46DA4" w:rsidP="00A46DA4">
      <w:r w:rsidRPr="00523239">
        <w:rPr>
          <w:position w:val="-10"/>
        </w:rPr>
        <w:object w:dxaOrig="1359" w:dyaOrig="320">
          <v:shape id="_x0000_i1425" type="#_x0000_t75" style="width:67.95pt;height:16.7pt" o:ole="">
            <v:imagedata r:id="rId419" o:title=""/>
          </v:shape>
          <o:OLEObject Type="Embed" ProgID="Equation.DSMT4" ShapeID="_x0000_i1425" DrawAspect="Content" ObjectID="_1377724758" r:id="rId420"/>
        </w:object>
      </w:r>
    </w:p>
    <w:p w:rsidR="00A46DA4" w:rsidRDefault="00A46DA4" w:rsidP="00A46DA4"/>
    <w:p w:rsidR="00A46DA4" w:rsidRDefault="00A46DA4" w:rsidP="00A46DA4">
      <w:r>
        <w:t xml:space="preserve">4) A partir de la spécification du </w:t>
      </w:r>
      <w:proofErr w:type="spellStart"/>
      <w:r>
        <w:t>slew</w:t>
      </w:r>
      <w:proofErr w:type="spellEnd"/>
      <w:r>
        <w:t xml:space="preserve"> rate, il est possible de fixer les courant de polarisation du premier et du second étage.</w:t>
      </w:r>
    </w:p>
    <w:p w:rsidR="00A46DA4" w:rsidRDefault="00A46DA4" w:rsidP="00A46DA4"/>
    <w:p w:rsidR="00A46DA4" w:rsidRDefault="00A46DA4" w:rsidP="00A46DA4">
      <w:r w:rsidRPr="00C6063F">
        <w:rPr>
          <w:position w:val="-28"/>
        </w:rPr>
        <w:object w:dxaOrig="3260" w:dyaOrig="680">
          <v:shape id="_x0000_i1426" type="#_x0000_t75" style="width:162.45pt;height:34pt" o:ole="">
            <v:imagedata r:id="rId421" o:title=""/>
          </v:shape>
          <o:OLEObject Type="Embed" ProgID="Equation.DSMT4" ShapeID="_x0000_i1426" DrawAspect="Content" ObjectID="_1377724759" r:id="rId422"/>
        </w:object>
      </w:r>
      <w:r>
        <w:tab/>
      </w:r>
      <w:r>
        <w:tab/>
        <w:t>Q=I.t</w:t>
      </w:r>
    </w:p>
    <w:p w:rsidR="00A46DA4" w:rsidRDefault="00A46DA4" w:rsidP="00A46DA4"/>
    <w:p w:rsidR="00A46DA4" w:rsidRDefault="00A46DA4" w:rsidP="00A46DA4">
      <w:r w:rsidRPr="00593752">
        <w:rPr>
          <w:position w:val="-24"/>
        </w:rPr>
        <w:object w:dxaOrig="1700" w:dyaOrig="620">
          <v:shape id="_x0000_i1427" type="#_x0000_t75" style="width:84.65pt;height:30.55pt" o:ole="">
            <v:imagedata r:id="rId423" o:title=""/>
          </v:shape>
          <o:OLEObject Type="Embed" ProgID="Equation.DSMT4" ShapeID="_x0000_i1427" DrawAspect="Content" ObjectID="_1377724760" r:id="rId424"/>
        </w:object>
      </w:r>
    </w:p>
    <w:p w:rsidR="00A46DA4" w:rsidRDefault="00A46DA4" w:rsidP="00A46DA4"/>
    <w:p w:rsidR="00A46DA4" w:rsidRDefault="00A46DA4" w:rsidP="00A46DA4">
      <w:r>
        <w:t xml:space="preserve">On choisi </w:t>
      </w:r>
      <w:r w:rsidRPr="00593752">
        <w:rPr>
          <w:position w:val="-10"/>
        </w:rPr>
        <w:object w:dxaOrig="2480" w:dyaOrig="320">
          <v:shape id="_x0000_i1428" type="#_x0000_t75" style="width:123.85pt;height:16.7pt" o:ole="">
            <v:imagedata r:id="rId425" o:title=""/>
          </v:shape>
          <o:OLEObject Type="Embed" ProgID="Equation.DSMT4" ShapeID="_x0000_i1428" DrawAspect="Content" ObjectID="_1377724761" r:id="rId426"/>
        </w:object>
      </w:r>
    </w:p>
    <w:p w:rsidR="00A46DA4" w:rsidRDefault="00A46DA4" w:rsidP="00A46DA4"/>
    <w:p w:rsidR="00A46DA4" w:rsidRDefault="00A46DA4" w:rsidP="00A46DA4">
      <w:r>
        <w:t xml:space="preserve">Comme le </w:t>
      </w:r>
      <w:proofErr w:type="spellStart"/>
      <w:r>
        <w:t>slew</w:t>
      </w:r>
      <w:proofErr w:type="spellEnd"/>
      <w:r>
        <w:t xml:space="preserve"> rate est limité par la source de courant M7, pour réduire cet effet on prendra :</w:t>
      </w:r>
    </w:p>
    <w:p w:rsidR="00A46DA4" w:rsidRDefault="00A46DA4" w:rsidP="00A46DA4"/>
    <w:p w:rsidR="00A46DA4" w:rsidRDefault="00A46DA4" w:rsidP="00A46DA4">
      <w:r w:rsidRPr="009C0232">
        <w:rPr>
          <w:position w:val="-6"/>
        </w:rPr>
        <w:object w:dxaOrig="920" w:dyaOrig="279">
          <v:shape id="_x0000_i1429" type="#_x0000_t75" style="width:45.5pt;height:14.4pt" o:ole="">
            <v:imagedata r:id="rId427" o:title=""/>
          </v:shape>
          <o:OLEObject Type="Embed" ProgID="Equation.DSMT4" ShapeID="_x0000_i1429" DrawAspect="Content" ObjectID="_1377724762" r:id="rId428"/>
        </w:object>
      </w:r>
    </w:p>
    <w:p w:rsidR="00A46DA4" w:rsidRDefault="00A46DA4" w:rsidP="00A46DA4"/>
    <w:p w:rsidR="00A46DA4" w:rsidRDefault="00A46DA4" w:rsidP="00A46DA4">
      <w:r w:rsidRPr="009C0232">
        <w:rPr>
          <w:position w:val="-24"/>
        </w:rPr>
        <w:object w:dxaOrig="5040" w:dyaOrig="620">
          <v:shape id="_x0000_i1430" type="#_x0000_t75" style="width:252.85pt;height:30.55pt" o:ole="">
            <v:imagedata r:id="rId429" o:title=""/>
          </v:shape>
          <o:OLEObject Type="Embed" ProgID="Equation.DSMT4" ShapeID="_x0000_i1430" DrawAspect="Content" ObjectID="_1377724763" r:id="rId430"/>
        </w:object>
      </w:r>
    </w:p>
    <w:p w:rsidR="00A46DA4" w:rsidRDefault="00A46DA4" w:rsidP="00A46DA4"/>
    <w:p w:rsidR="00A46DA4" w:rsidRDefault="00A46DA4" w:rsidP="00A46DA4">
      <w:r>
        <w:t>5) Afin de réduire l’offset systématique, on applique des règles de dessins.</w:t>
      </w:r>
    </w:p>
    <w:p w:rsidR="00A46DA4" w:rsidRDefault="00A46DA4" w:rsidP="00A46DA4"/>
    <w:p w:rsidR="00A46DA4" w:rsidRDefault="00A46DA4" w:rsidP="00A46DA4">
      <w:r w:rsidRPr="00E2160A">
        <w:rPr>
          <w:position w:val="-34"/>
        </w:rPr>
        <w:object w:dxaOrig="3180" w:dyaOrig="780">
          <v:shape id="_x0000_i1431" type="#_x0000_t75" style="width:159pt;height:38pt" o:ole="">
            <v:imagedata r:id="rId431" o:title=""/>
          </v:shape>
          <o:OLEObject Type="Embed" ProgID="Equation.DSMT4" ShapeID="_x0000_i1431" DrawAspect="Content" ObjectID="_1377724764" r:id="rId432"/>
        </w:object>
      </w:r>
      <w:r>
        <w:t xml:space="preserve"> </w:t>
      </w:r>
    </w:p>
    <w:p w:rsidR="00A46DA4" w:rsidRDefault="00A46DA4" w:rsidP="00A46DA4"/>
    <w:p w:rsidR="00A46DA4" w:rsidRDefault="00A46DA4" w:rsidP="00A46DA4">
      <w:r w:rsidRPr="00AD4F6C">
        <w:rPr>
          <w:position w:val="-36"/>
        </w:rPr>
        <w:object w:dxaOrig="4320" w:dyaOrig="840">
          <v:shape id="_x0000_i1432" type="#_x0000_t75" style="width:3in;height:42.05pt" o:ole="">
            <v:imagedata r:id="rId433" o:title=""/>
          </v:shape>
          <o:OLEObject Type="Embed" ProgID="Equation.DSMT4" ShapeID="_x0000_i1432" DrawAspect="Content" ObjectID="_1377724765" r:id="rId434"/>
        </w:object>
      </w:r>
    </w:p>
    <w:p w:rsidR="00A46DA4" w:rsidRDefault="00A46DA4" w:rsidP="00A46DA4">
      <w:r w:rsidRPr="00AD4F6C">
        <w:rPr>
          <w:position w:val="-24"/>
        </w:rPr>
        <w:object w:dxaOrig="3440" w:dyaOrig="620">
          <v:shape id="_x0000_i1433" type="#_x0000_t75" style="width:171.65pt;height:30.55pt" o:ole="">
            <v:imagedata r:id="rId435" o:title=""/>
          </v:shape>
          <o:OLEObject Type="Embed" ProgID="Equation.DSMT4" ShapeID="_x0000_i1433" DrawAspect="Content" ObjectID="_1377724766" r:id="rId436"/>
        </w:object>
      </w:r>
    </w:p>
    <w:p w:rsidR="00A46DA4" w:rsidRDefault="00A46DA4" w:rsidP="00A46DA4"/>
    <w:p w:rsidR="00A46DA4" w:rsidRDefault="00A46DA4" w:rsidP="00A46DA4">
      <w:r>
        <w:t xml:space="preserve">6) Calculer </w:t>
      </w:r>
      <w:proofErr w:type="spellStart"/>
      <w:r>
        <w:t>Adm</w:t>
      </w:r>
      <w:proofErr w:type="spellEnd"/>
      <w:r>
        <w:t xml:space="preserve"> et CMRR pour vérifier l’étude</w:t>
      </w:r>
    </w:p>
    <w:p w:rsidR="00A46DA4" w:rsidRDefault="00A46DA4" w:rsidP="00A46DA4"/>
    <w:p w:rsidR="00A46DA4" w:rsidRDefault="00A46DA4" w:rsidP="00A46DA4">
      <w:r w:rsidRPr="003E366C">
        <w:rPr>
          <w:position w:val="-32"/>
        </w:rPr>
        <w:object w:dxaOrig="6360" w:dyaOrig="700">
          <v:shape id="_x0000_i1434" type="#_x0000_t75" style="width:317.95pt;height:35.15pt" o:ole="">
            <v:imagedata r:id="rId437" o:title=""/>
          </v:shape>
          <o:OLEObject Type="Embed" ProgID="Equation.DSMT4" ShapeID="_x0000_i1434" DrawAspect="Content" ObjectID="_1377724767" r:id="rId438"/>
        </w:object>
      </w:r>
    </w:p>
    <w:p w:rsidR="00A46DA4" w:rsidRDefault="00A46DA4" w:rsidP="00A46DA4"/>
    <w:p w:rsidR="00A46DA4" w:rsidRDefault="00A46DA4" w:rsidP="00A46DA4">
      <w:r>
        <w:t xml:space="preserve">Avec </w:t>
      </w:r>
      <w:r w:rsidRPr="003E366C">
        <w:rPr>
          <w:position w:val="-6"/>
        </w:rPr>
        <w:object w:dxaOrig="1180" w:dyaOrig="320">
          <v:shape id="_x0000_i1435" type="#_x0000_t75" style="width:59.35pt;height:16.7pt" o:ole="">
            <v:imagedata r:id="rId439" o:title=""/>
          </v:shape>
          <o:OLEObject Type="Embed" ProgID="Equation.DSMT4" ShapeID="_x0000_i1435" DrawAspect="Content" ObjectID="_1377724768" r:id="rId440"/>
        </w:object>
      </w:r>
      <w:r>
        <w:t xml:space="preserve"> pour L = 10µm</w:t>
      </w:r>
    </w:p>
    <w:p w:rsidR="00A46DA4" w:rsidRDefault="00A46DA4" w:rsidP="00A46DA4"/>
    <w:p w:rsidR="00A46DA4" w:rsidRDefault="00A46DA4" w:rsidP="00A46DA4">
      <w:r w:rsidRPr="00D007DB">
        <w:rPr>
          <w:position w:val="-32"/>
        </w:rPr>
        <w:object w:dxaOrig="5460" w:dyaOrig="700">
          <v:shape id="_x0000_i1436" type="#_x0000_t75" style="width:273pt;height:35.15pt" o:ole="">
            <v:imagedata r:id="rId441" o:title=""/>
          </v:shape>
          <o:OLEObject Type="Embed" ProgID="Equation.DSMT4" ShapeID="_x0000_i1436" DrawAspect="Content" ObjectID="_1377724769" r:id="rId442"/>
        </w:object>
      </w:r>
    </w:p>
    <w:p w:rsidR="00A46DA4" w:rsidRDefault="00A46DA4" w:rsidP="00A46DA4"/>
    <w:p w:rsidR="00A46DA4" w:rsidRDefault="00A46DA4" w:rsidP="00A46DA4">
      <w:r w:rsidRPr="00D007DB">
        <w:rPr>
          <w:position w:val="-10"/>
        </w:rPr>
        <w:object w:dxaOrig="1300" w:dyaOrig="320">
          <v:shape id="_x0000_i1437" type="#_x0000_t75" style="width:65.1pt;height:16.7pt" o:ole="">
            <v:imagedata r:id="rId443" o:title=""/>
          </v:shape>
          <o:OLEObject Type="Embed" ProgID="Equation.DSMT4" ShapeID="_x0000_i1437" DrawAspect="Content" ObjectID="_1377724770" r:id="rId444"/>
        </w:object>
      </w:r>
      <w:r>
        <w:t>,</w:t>
      </w:r>
      <w:r>
        <w:tab/>
      </w:r>
      <w:r w:rsidRPr="00D007DB">
        <w:rPr>
          <w:position w:val="-6"/>
        </w:rPr>
        <w:object w:dxaOrig="999" w:dyaOrig="279">
          <v:shape id="_x0000_i1438" type="#_x0000_t75" style="width:50.1pt;height:14.4pt" o:ole="">
            <v:imagedata r:id="rId445" o:title=""/>
          </v:shape>
          <o:OLEObject Type="Embed" ProgID="Equation.DSMT4" ShapeID="_x0000_i1438" DrawAspect="Content" ObjectID="_1377724771" r:id="rId446"/>
        </w:object>
      </w:r>
      <w:r>
        <w:t xml:space="preserve">, </w:t>
      </w:r>
      <w:r w:rsidRPr="00D007DB">
        <w:rPr>
          <w:position w:val="-10"/>
        </w:rPr>
        <w:object w:dxaOrig="1540" w:dyaOrig="320">
          <v:shape id="_x0000_i1439" type="#_x0000_t75" style="width:77.2pt;height:16.7pt" o:ole="">
            <v:imagedata r:id="rId447" o:title=""/>
          </v:shape>
          <o:OLEObject Type="Embed" ProgID="Equation.DSMT4" ShapeID="_x0000_i1439" DrawAspect="Content" ObjectID="_1377724772" r:id="rId448"/>
        </w:object>
      </w:r>
      <w:r>
        <w:t xml:space="preserve">, </w:t>
      </w:r>
      <w:r w:rsidRPr="00D007DB">
        <w:rPr>
          <w:position w:val="-6"/>
        </w:rPr>
        <w:object w:dxaOrig="1219" w:dyaOrig="279">
          <v:shape id="_x0000_i1440" type="#_x0000_t75" style="width:60.5pt;height:14.4pt" o:ole="">
            <v:imagedata r:id="rId449" o:title=""/>
          </v:shape>
          <o:OLEObject Type="Embed" ProgID="Equation.DSMT4" ShapeID="_x0000_i1440" DrawAspect="Content" ObjectID="_1377724773" r:id="rId450"/>
        </w:object>
      </w:r>
      <w:r>
        <w:t xml:space="preserve">, </w:t>
      </w:r>
      <w:r w:rsidRPr="00D007DB">
        <w:rPr>
          <w:position w:val="-24"/>
        </w:rPr>
        <w:object w:dxaOrig="2680" w:dyaOrig="620">
          <v:shape id="_x0000_i1441" type="#_x0000_t75" style="width:134.8pt;height:30.55pt" o:ole="">
            <v:imagedata r:id="rId451" o:title=""/>
          </v:shape>
          <o:OLEObject Type="Embed" ProgID="Equation.DSMT4" ShapeID="_x0000_i1441" DrawAspect="Content" ObjectID="_1377724774" r:id="rId452"/>
        </w:object>
      </w:r>
    </w:p>
    <w:p w:rsidR="00A46DA4" w:rsidRDefault="00A46DA4" w:rsidP="00A46DA4"/>
    <w:p w:rsidR="00A46DA4" w:rsidRDefault="00A46DA4" w:rsidP="00A46DA4">
      <w:r>
        <w:t xml:space="preserve">En définitive, </w:t>
      </w:r>
      <w:r w:rsidRPr="007F092A">
        <w:rPr>
          <w:position w:val="-24"/>
        </w:rPr>
        <w:object w:dxaOrig="1820" w:dyaOrig="660">
          <v:shape id="_x0000_i1442" type="#_x0000_t75" style="width:91pt;height:34pt" o:ole="">
            <v:imagedata r:id="rId453" o:title=""/>
          </v:shape>
          <o:OLEObject Type="Embed" ProgID="Equation.DSMT4" ShapeID="_x0000_i1442" DrawAspect="Content" ObjectID="_1377724775" r:id="rId454"/>
        </w:object>
      </w:r>
      <w:r>
        <w:tab/>
        <w:t>et</w:t>
      </w:r>
      <w:r>
        <w:tab/>
      </w:r>
      <w:r w:rsidRPr="007F092A">
        <w:rPr>
          <w:position w:val="-24"/>
        </w:rPr>
        <w:object w:dxaOrig="2700" w:dyaOrig="660">
          <v:shape id="_x0000_i1443" type="#_x0000_t75" style="width:135.95pt;height:34pt" o:ole="">
            <v:imagedata r:id="rId455" o:title=""/>
          </v:shape>
          <o:OLEObject Type="Embed" ProgID="Equation.DSMT4" ShapeID="_x0000_i1443" DrawAspect="Content" ObjectID="_1377724776" r:id="rId456"/>
        </w:object>
      </w:r>
    </w:p>
    <w:p w:rsidR="00A46DA4" w:rsidRDefault="00A46DA4" w:rsidP="00A46DA4"/>
    <w:p w:rsidR="00A46DA4" w:rsidRDefault="00A46DA4" w:rsidP="00A46DA4">
      <w:r>
        <w:t xml:space="preserve">Si </w:t>
      </w:r>
      <w:proofErr w:type="spellStart"/>
      <w:r>
        <w:t>Adm</w:t>
      </w:r>
      <w:proofErr w:type="spellEnd"/>
      <w:r>
        <w:t xml:space="preserve"> et CMRR ne correspondent pas à la </w:t>
      </w:r>
      <w:proofErr w:type="spellStart"/>
      <w:r>
        <w:t>spec</w:t>
      </w:r>
      <w:proofErr w:type="spellEnd"/>
      <w:r>
        <w:t xml:space="preserve">, il faut réajuster w, S, </w:t>
      </w:r>
      <w:proofErr w:type="spellStart"/>
      <w:r>
        <w:t>gmi</w:t>
      </w:r>
      <w:proofErr w:type="spellEnd"/>
      <w:r>
        <w:t xml:space="preserve"> et gm6.</w:t>
      </w:r>
    </w:p>
    <w:p w:rsidR="00A46DA4" w:rsidRDefault="00A46DA4" w:rsidP="00A46DA4"/>
    <w:p w:rsidR="00A46DA4" w:rsidRDefault="00A46DA4" w:rsidP="00A46DA4">
      <w:r>
        <w:t xml:space="preserve">7) Déterminer la valeur de la résistance </w:t>
      </w:r>
      <w:proofErr w:type="spellStart"/>
      <w:r>
        <w:t>Rc</w:t>
      </w:r>
      <w:proofErr w:type="spellEnd"/>
      <w:r>
        <w:t xml:space="preserve"> (« </w:t>
      </w:r>
      <w:proofErr w:type="spellStart"/>
      <w:r>
        <w:t>nulling</w:t>
      </w:r>
      <w:proofErr w:type="spellEnd"/>
      <w:r>
        <w:t xml:space="preserve"> </w:t>
      </w:r>
      <w:proofErr w:type="spellStart"/>
      <w:r>
        <w:t>resistor</w:t>
      </w:r>
      <w:proofErr w:type="spellEnd"/>
      <w:r>
        <w:t> »).</w:t>
      </w:r>
    </w:p>
    <w:p w:rsidR="00A46DA4" w:rsidRDefault="00A46DA4" w:rsidP="00A46DA4"/>
    <w:p w:rsidR="00A46DA4" w:rsidRDefault="00A46DA4" w:rsidP="00A46DA4">
      <w:r>
        <w:t xml:space="preserve">Il s’agit de M8. </w:t>
      </w:r>
    </w:p>
    <w:p w:rsidR="00A46DA4" w:rsidRDefault="00A46DA4" w:rsidP="00A46DA4"/>
    <w:p w:rsidR="00A46DA4" w:rsidRDefault="00A46DA4" w:rsidP="00A46DA4">
      <w:r>
        <w:t xml:space="preserve">Si </w:t>
      </w:r>
      <w:proofErr w:type="spellStart"/>
      <w:r>
        <w:t>Sz</w:t>
      </w:r>
      <w:proofErr w:type="spellEnd"/>
      <w:r>
        <w:t xml:space="preserve"> = p2   alors </w:t>
      </w:r>
      <w:r w:rsidRPr="008B3C52">
        <w:rPr>
          <w:position w:val="-28"/>
        </w:rPr>
        <w:object w:dxaOrig="3920" w:dyaOrig="700">
          <v:shape id="_x0000_i1444" type="#_x0000_t75" style="width:195.85pt;height:35.15pt" o:ole="">
            <v:imagedata r:id="rId457" o:title=""/>
          </v:shape>
          <o:OLEObject Type="Embed" ProgID="Equation.DSMT4" ShapeID="_x0000_i1444" DrawAspect="Content" ObjectID="_1377724777" r:id="rId458"/>
        </w:object>
      </w:r>
    </w:p>
    <w:p w:rsidR="00A46DA4" w:rsidRDefault="00A46DA4" w:rsidP="00A46DA4">
      <w:r>
        <w:t xml:space="preserve">Si </w:t>
      </w:r>
      <w:proofErr w:type="spellStart"/>
      <w:r>
        <w:t>Sz</w:t>
      </w:r>
      <w:proofErr w:type="spellEnd"/>
      <w:r>
        <w:t xml:space="preserve"> tend vers l’infini</w:t>
      </w:r>
    </w:p>
    <w:p w:rsidR="00A46DA4" w:rsidRDefault="00A46DA4" w:rsidP="00A46DA4">
      <w:r w:rsidRPr="008B3C52">
        <w:rPr>
          <w:position w:val="-28"/>
        </w:rPr>
        <w:object w:dxaOrig="2079" w:dyaOrig="660">
          <v:shape id="_x0000_i1445" type="#_x0000_t75" style="width:104.85pt;height:34pt" o:ole="">
            <v:imagedata r:id="rId459" o:title=""/>
          </v:shape>
          <o:OLEObject Type="Embed" ProgID="Equation.DSMT4" ShapeID="_x0000_i1445" DrawAspect="Content" ObjectID="_1377724778" r:id="rId460"/>
        </w:object>
      </w:r>
    </w:p>
    <w:p w:rsidR="00A46DA4" w:rsidRDefault="00A46DA4" w:rsidP="00A46DA4"/>
    <w:p w:rsidR="00A46DA4" w:rsidRDefault="00A46DA4" w:rsidP="00A46DA4">
      <w:r w:rsidRPr="008B3C52">
        <w:rPr>
          <w:position w:val="-60"/>
        </w:rPr>
        <w:object w:dxaOrig="4480" w:dyaOrig="980">
          <v:shape id="_x0000_i1446" type="#_x0000_t75" style="width:224.65pt;height:48.95pt" o:ole="">
            <v:imagedata r:id="rId461" o:title=""/>
          </v:shape>
          <o:OLEObject Type="Embed" ProgID="Equation.DSMT4" ShapeID="_x0000_i1446" DrawAspect="Content" ObjectID="_1377724779" r:id="rId462"/>
        </w:object>
      </w:r>
    </w:p>
    <w:p w:rsidR="00A46DA4" w:rsidRDefault="00A46DA4" w:rsidP="00A46DA4"/>
    <w:p w:rsidR="00A46DA4" w:rsidRDefault="00A46DA4" w:rsidP="00A46DA4">
      <w:r>
        <w:t>8) Dimensionner M5 et M7</w:t>
      </w:r>
    </w:p>
    <w:p w:rsidR="00A46DA4" w:rsidRDefault="00A46DA4" w:rsidP="00A46DA4"/>
    <w:p w:rsidR="00A46DA4" w:rsidRDefault="00A46DA4" w:rsidP="00A46DA4">
      <w:r>
        <w:t xml:space="preserve">W/L ne doit pas être trop petit </w:t>
      </w:r>
      <w:r w:rsidRPr="00810E81">
        <w:rPr>
          <w:position w:val="-6"/>
        </w:rPr>
        <w:object w:dxaOrig="300" w:dyaOrig="240">
          <v:shape id="_x0000_i1447" type="#_x0000_t75" style="width:15pt;height:11.5pt" o:ole="">
            <v:imagedata r:id="rId463" o:title=""/>
          </v:shape>
          <o:OLEObject Type="Embed" ProgID="Equation.DSMT4" ShapeID="_x0000_i1447" DrawAspect="Content" ObjectID="_1377724780" r:id="rId464"/>
        </w:object>
      </w:r>
      <w:r>
        <w:t>VGS trop grand</w:t>
      </w:r>
    </w:p>
    <w:p w:rsidR="00A46DA4" w:rsidRDefault="00A46DA4" w:rsidP="00A46DA4">
      <w:r>
        <w:t xml:space="preserve">W/L ne doit pas être trop grand </w:t>
      </w:r>
      <w:r w:rsidRPr="00810E81">
        <w:rPr>
          <w:position w:val="-6"/>
        </w:rPr>
        <w:object w:dxaOrig="300" w:dyaOrig="240">
          <v:shape id="_x0000_i1448" type="#_x0000_t75" style="width:15pt;height:11.5pt" o:ole="">
            <v:imagedata r:id="rId463" o:title=""/>
          </v:shape>
          <o:OLEObject Type="Embed" ProgID="Equation.DSMT4" ShapeID="_x0000_i1448" DrawAspect="Content" ObjectID="_1377724781" r:id="rId465"/>
        </w:object>
      </w:r>
      <w:r>
        <w:t xml:space="preserve">  </w:t>
      </w:r>
      <w:proofErr w:type="spellStart"/>
      <w:r>
        <w:t>Cw</w:t>
      </w:r>
      <w:proofErr w:type="spellEnd"/>
      <w:r>
        <w:t xml:space="preserve"> trop important </w:t>
      </w:r>
      <w:r w:rsidRPr="00810E81">
        <w:rPr>
          <w:position w:val="-6"/>
        </w:rPr>
        <w:object w:dxaOrig="300" w:dyaOrig="240">
          <v:shape id="_x0000_i1449" type="#_x0000_t75" style="width:15pt;height:11.5pt" o:ole="">
            <v:imagedata r:id="rId463" o:title=""/>
          </v:shape>
          <o:OLEObject Type="Embed" ProgID="Equation.DSMT4" ShapeID="_x0000_i1449" DrawAspect="Content" ObjectID="_1377724782" r:id="rId466"/>
        </w:object>
      </w:r>
      <w:r w:rsidRPr="00810E81">
        <w:rPr>
          <w:position w:val="-6"/>
        </w:rPr>
        <w:object w:dxaOrig="920" w:dyaOrig="320">
          <v:shape id="_x0000_i1450" type="#_x0000_t75" style="width:45.5pt;height:16.7pt" o:ole="">
            <v:imagedata r:id="rId467" o:title=""/>
          </v:shape>
          <o:OLEObject Type="Embed" ProgID="Equation.DSMT4" ShapeID="_x0000_i1450" DrawAspect="Content" ObjectID="_1377724783" r:id="rId468"/>
        </w:object>
      </w:r>
    </w:p>
    <w:p w:rsidR="00A46DA4" w:rsidRDefault="00A46DA4" w:rsidP="00A46DA4">
      <w:r>
        <w:tab/>
      </w:r>
      <w:r>
        <w:tab/>
      </w:r>
      <w:r>
        <w:tab/>
      </w:r>
      <w:r>
        <w:tab/>
      </w:r>
      <w:r>
        <w:tab/>
      </w:r>
      <w:r w:rsidRPr="00810E81">
        <w:rPr>
          <w:position w:val="-10"/>
        </w:rPr>
        <w:object w:dxaOrig="2600" w:dyaOrig="360">
          <v:shape id="_x0000_i1451" type="#_x0000_t75" style="width:129.6pt;height:19pt" o:ole="">
            <v:imagedata r:id="rId469" o:title=""/>
          </v:shape>
          <o:OLEObject Type="Embed" ProgID="Equation.DSMT4" ShapeID="_x0000_i1451" DrawAspect="Content" ObjectID="_1377724784" r:id="rId470"/>
        </w:object>
      </w:r>
    </w:p>
    <w:p w:rsidR="00A46DA4" w:rsidRDefault="00A46DA4" w:rsidP="00A46DA4"/>
    <w:p w:rsidR="00A46DA4" w:rsidRDefault="00A46DA4" w:rsidP="00A46DA4">
      <w:r w:rsidRPr="006D561C">
        <w:rPr>
          <w:position w:val="-54"/>
        </w:rPr>
        <w:object w:dxaOrig="4040" w:dyaOrig="940">
          <v:shape id="_x0000_i1452" type="#_x0000_t75" style="width:201.6pt;height:46.65pt" o:ole="">
            <v:imagedata r:id="rId471" o:title=""/>
          </v:shape>
          <o:OLEObject Type="Embed" ProgID="Equation.DSMT4" ShapeID="_x0000_i1452" DrawAspect="Content" ObjectID="_1377724785" r:id="rId472"/>
        </w:object>
      </w:r>
      <w:r>
        <w:tab/>
      </w:r>
    </w:p>
    <w:p w:rsidR="00A46DA4" w:rsidRDefault="00A46DA4" w:rsidP="00A46DA4">
      <w:proofErr w:type="gramStart"/>
      <w:r>
        <w:t>avec</w:t>
      </w:r>
      <w:proofErr w:type="gramEnd"/>
      <w:r>
        <w:t xml:space="preserve"> </w:t>
      </w:r>
      <w:r>
        <w:tab/>
        <w:t xml:space="preserve">VGS5-VTH5 = 0.5V </w:t>
      </w:r>
      <w:r>
        <w:tab/>
      </w:r>
      <w:r>
        <w:tab/>
        <w:t>et</w:t>
      </w:r>
      <w:r>
        <w:tab/>
        <w:t xml:space="preserve"> </w:t>
      </w:r>
      <w:r w:rsidRPr="006D561C">
        <w:rPr>
          <w:position w:val="-24"/>
        </w:rPr>
        <w:object w:dxaOrig="1960" w:dyaOrig="620">
          <v:shape id="_x0000_i1453" type="#_x0000_t75" style="width:98.5pt;height:30.55pt" o:ole="">
            <v:imagedata r:id="rId473" o:title=""/>
          </v:shape>
          <o:OLEObject Type="Embed" ProgID="Equation.DSMT4" ShapeID="_x0000_i1453" DrawAspect="Content" ObjectID="_1377724786" r:id="rId474"/>
        </w:object>
      </w:r>
    </w:p>
    <w:p w:rsidR="00A46DA4" w:rsidRDefault="00A46DA4" w:rsidP="00A46DA4"/>
    <w:p w:rsidR="00A46DA4" w:rsidRDefault="00A46DA4" w:rsidP="00A46DA4">
      <w:r w:rsidRPr="006D561C">
        <w:rPr>
          <w:position w:val="-54"/>
        </w:rPr>
        <w:object w:dxaOrig="4180" w:dyaOrig="940">
          <v:shape id="_x0000_i1454" type="#_x0000_t75" style="width:209.1pt;height:46.65pt" o:ole="">
            <v:imagedata r:id="rId475" o:title=""/>
          </v:shape>
          <o:OLEObject Type="Embed" ProgID="Equation.DSMT4" ShapeID="_x0000_i1454" DrawAspect="Content" ObjectID="_1377724787" r:id="rId476"/>
        </w:object>
      </w:r>
    </w:p>
    <w:p w:rsidR="00A46DA4" w:rsidRDefault="00A46DA4" w:rsidP="00A46DA4"/>
    <w:p w:rsidR="00A46DA4" w:rsidRDefault="00A46DA4" w:rsidP="00A46DA4">
      <w:r>
        <w:t xml:space="preserve"> On prendra L5 = L7 = 10µm  </w:t>
      </w:r>
      <w:r w:rsidRPr="00810E81">
        <w:rPr>
          <w:position w:val="-6"/>
        </w:rPr>
        <w:object w:dxaOrig="300" w:dyaOrig="240">
          <v:shape id="_x0000_i1455" type="#_x0000_t75" style="width:15pt;height:11.5pt" o:ole="">
            <v:imagedata r:id="rId463" o:title=""/>
          </v:shape>
          <o:OLEObject Type="Embed" ProgID="Equation.DSMT4" ShapeID="_x0000_i1455" DrawAspect="Content" ObjectID="_1377724788" r:id="rId477"/>
        </w:object>
      </w:r>
      <w:r>
        <w:t xml:space="preserve"> W5 = 54µm et W7 = 133µm</w:t>
      </w:r>
    </w:p>
    <w:p w:rsidR="00A46DA4" w:rsidRDefault="00A46DA4" w:rsidP="00A46DA4"/>
    <w:p w:rsidR="00A46DA4" w:rsidRDefault="00A46DA4" w:rsidP="00A46DA4">
      <w:r>
        <w:t>9) Dimensionnement de M1, M2, M3, M4 et M6</w:t>
      </w:r>
    </w:p>
    <w:p w:rsidR="00A46DA4" w:rsidRDefault="00A46DA4" w:rsidP="00A46DA4"/>
    <w:p w:rsidR="00A46DA4" w:rsidRDefault="00A46DA4" w:rsidP="00A46DA4">
      <w:r w:rsidRPr="00B75F5B">
        <w:rPr>
          <w:position w:val="-30"/>
        </w:rPr>
        <w:object w:dxaOrig="2500" w:dyaOrig="760">
          <v:shape id="_x0000_i1456" type="#_x0000_t75" style="width:125pt;height:38pt" o:ole="">
            <v:imagedata r:id="rId478" o:title=""/>
          </v:shape>
          <o:OLEObject Type="Embed" ProgID="Equation.DSMT4" ShapeID="_x0000_i1456" DrawAspect="Content" ObjectID="_1377724789" r:id="rId479"/>
        </w:object>
      </w:r>
    </w:p>
    <w:p w:rsidR="00A46DA4" w:rsidRDefault="00A46DA4" w:rsidP="00A46DA4"/>
    <w:p w:rsidR="00A46DA4" w:rsidRDefault="00A46DA4" w:rsidP="00A46DA4">
      <w:r w:rsidRPr="008A654F">
        <w:rPr>
          <w:position w:val="-54"/>
        </w:rPr>
        <w:object w:dxaOrig="3660" w:dyaOrig="960">
          <v:shape id="_x0000_i1457" type="#_x0000_t75" style="width:183.15pt;height:48.95pt" o:ole="">
            <v:imagedata r:id="rId480" o:title=""/>
          </v:shape>
          <o:OLEObject Type="Embed" ProgID="Equation.DSMT4" ShapeID="_x0000_i1457" DrawAspect="Content" ObjectID="_1377724790" r:id="rId481"/>
        </w:object>
      </w:r>
    </w:p>
    <w:p w:rsidR="00A46DA4" w:rsidRDefault="00A46DA4" w:rsidP="00A46DA4"/>
    <w:p w:rsidR="00A46DA4" w:rsidRDefault="00A46DA4" w:rsidP="00A46DA4">
      <w:r w:rsidRPr="008A654F">
        <w:rPr>
          <w:position w:val="-54"/>
        </w:rPr>
        <w:object w:dxaOrig="3700" w:dyaOrig="960">
          <v:shape id="_x0000_i1458" type="#_x0000_t75" style="width:184.3pt;height:48.95pt" o:ole="">
            <v:imagedata r:id="rId482" o:title=""/>
          </v:shape>
          <o:OLEObject Type="Embed" ProgID="Equation.DSMT4" ShapeID="_x0000_i1458" DrawAspect="Content" ObjectID="_1377724791" r:id="rId483"/>
        </w:object>
      </w:r>
    </w:p>
    <w:p w:rsidR="00A46DA4" w:rsidRDefault="00A46DA4" w:rsidP="00A46DA4">
      <w:r w:rsidRPr="00B96B52">
        <w:rPr>
          <w:position w:val="-28"/>
        </w:rPr>
        <w:object w:dxaOrig="2380" w:dyaOrig="680">
          <v:shape id="_x0000_i1459" type="#_x0000_t75" style="width:119.8pt;height:34pt" o:ole="">
            <v:imagedata r:id="rId484" o:title=""/>
          </v:shape>
          <o:OLEObject Type="Embed" ProgID="Equation.DSMT4" ShapeID="_x0000_i1459" DrawAspect="Content" ObjectID="_1377724792" r:id="rId485"/>
        </w:object>
      </w:r>
    </w:p>
    <w:p w:rsidR="00A46DA4" w:rsidRDefault="00A46DA4" w:rsidP="00A46DA4"/>
    <w:p w:rsidR="00A46DA4" w:rsidRDefault="00A46DA4" w:rsidP="00A46DA4">
      <w:r>
        <w:t>En fixant L = 10µm, il vient : W1 = W2 =66µm, W3 = W4 = 60µm et W6 = 300µm</w:t>
      </w:r>
    </w:p>
    <w:p w:rsidR="00A46DA4" w:rsidRDefault="00A46DA4" w:rsidP="00A46DA4"/>
    <w:p w:rsidR="00A46DA4" w:rsidRDefault="00A46DA4" w:rsidP="00A46DA4">
      <w:r>
        <w:t>9) Estimation de la tension de polarisation</w:t>
      </w:r>
    </w:p>
    <w:p w:rsidR="00A46DA4" w:rsidRDefault="00A46DA4" w:rsidP="00A46DA4"/>
    <w:p w:rsidR="00A46DA4" w:rsidRDefault="00A46DA4" w:rsidP="00A46DA4">
      <w:r w:rsidRPr="002174BD">
        <w:rPr>
          <w:position w:val="-62"/>
        </w:rPr>
        <w:object w:dxaOrig="5760" w:dyaOrig="1060">
          <v:shape id="_x0000_i1460" type="#_x0000_t75" style="width:4in;height:53pt" o:ole="">
            <v:imagedata r:id="rId486" o:title=""/>
          </v:shape>
          <o:OLEObject Type="Embed" ProgID="Equation.DSMT4" ShapeID="_x0000_i1460" DrawAspect="Content" ObjectID="_1377724793" r:id="rId487"/>
        </w:object>
      </w:r>
    </w:p>
    <w:p w:rsidR="00A46DA4" w:rsidRDefault="00A46DA4" w:rsidP="00A46DA4"/>
    <w:p w:rsidR="00A46DA4" w:rsidRDefault="00A46DA4" w:rsidP="00A46DA4">
      <w:r w:rsidRPr="002174BD">
        <w:rPr>
          <w:position w:val="-14"/>
        </w:rPr>
        <w:object w:dxaOrig="3620" w:dyaOrig="400">
          <v:shape id="_x0000_i1461" type="#_x0000_t75" style="width:180.85pt;height:20.15pt" o:ole="">
            <v:imagedata r:id="rId488" o:title=""/>
          </v:shape>
          <o:OLEObject Type="Embed" ProgID="Equation.DSMT4" ShapeID="_x0000_i1461" DrawAspect="Content" ObjectID="_1377724794" r:id="rId489"/>
        </w:object>
      </w:r>
    </w:p>
    <w:p w:rsidR="00A46DA4" w:rsidRDefault="00A46DA4" w:rsidP="00A46DA4"/>
    <w:p w:rsidR="00A46DA4" w:rsidRDefault="00A46DA4" w:rsidP="00A46DA4">
      <w:r w:rsidRPr="002174BD">
        <w:rPr>
          <w:position w:val="-28"/>
        </w:rPr>
        <w:object w:dxaOrig="5340" w:dyaOrig="680">
          <v:shape id="_x0000_i1462" type="#_x0000_t75" style="width:266.1pt;height:34pt" o:ole="">
            <v:imagedata r:id="rId490" o:title=""/>
          </v:shape>
          <o:OLEObject Type="Embed" ProgID="Equation.DSMT4" ShapeID="_x0000_i1462" DrawAspect="Content" ObjectID="_1377724795" r:id="rId491"/>
        </w:object>
      </w:r>
    </w:p>
    <w:p w:rsidR="00A46DA4" w:rsidRDefault="00A46DA4" w:rsidP="00A46DA4"/>
    <w:p w:rsidR="00A46DA4" w:rsidRDefault="00A46DA4" w:rsidP="00A46DA4">
      <w:r>
        <w:t>11) dimensionner M8</w:t>
      </w:r>
    </w:p>
    <w:p w:rsidR="00A46DA4" w:rsidRDefault="00A46DA4" w:rsidP="00A46DA4"/>
    <w:p w:rsidR="00A46DA4" w:rsidRDefault="00A46DA4" w:rsidP="00A46DA4">
      <w:r w:rsidRPr="00371D83">
        <w:rPr>
          <w:position w:val="-28"/>
        </w:rPr>
        <w:object w:dxaOrig="5340" w:dyaOrig="680">
          <v:shape id="_x0000_i1463" type="#_x0000_t75" style="width:266.1pt;height:34pt" o:ole="">
            <v:imagedata r:id="rId492" o:title=""/>
          </v:shape>
          <o:OLEObject Type="Embed" ProgID="Equation.DSMT4" ShapeID="_x0000_i1463" DrawAspect="Content" ObjectID="_1377724796" r:id="rId493"/>
        </w:object>
      </w:r>
    </w:p>
    <w:p w:rsidR="00A46DA4" w:rsidRDefault="00A46DA4" w:rsidP="00A46DA4"/>
    <w:p w:rsidR="00A46DA4" w:rsidRDefault="00A46DA4" w:rsidP="00A46DA4">
      <w:r>
        <w:t>Pour L = 10 µ</w:t>
      </w:r>
      <w:proofErr w:type="gramStart"/>
      <w:r>
        <w:t>m ,</w:t>
      </w:r>
      <w:proofErr w:type="gramEnd"/>
      <w:r>
        <w:t xml:space="preserve"> on aura W10 = 10µm.</w:t>
      </w:r>
    </w:p>
    <w:p w:rsidR="00A46DA4" w:rsidRDefault="00A46DA4" w:rsidP="00A46DA4"/>
    <w:p w:rsidR="00A46DA4" w:rsidRDefault="00A46DA4" w:rsidP="00A46DA4">
      <w:r>
        <w:t xml:space="preserve">12) Calculer </w:t>
      </w:r>
      <w:proofErr w:type="spellStart"/>
      <w:r>
        <w:t>Vbias</w:t>
      </w:r>
      <w:proofErr w:type="spellEnd"/>
      <w:r>
        <w:t xml:space="preserve"> puis les géométries de M9 et M10.</w:t>
      </w:r>
    </w:p>
    <w:p w:rsidR="00A46DA4" w:rsidRDefault="00A46DA4" w:rsidP="00A46DA4"/>
    <w:p w:rsidR="00A46DA4" w:rsidRDefault="00A46DA4" w:rsidP="00A46DA4">
      <w:r w:rsidRPr="0097522B">
        <w:rPr>
          <w:position w:val="-26"/>
        </w:rPr>
        <w:object w:dxaOrig="2860" w:dyaOrig="639">
          <v:shape id="_x0000_i1464" type="#_x0000_t75" style="width:143.4pt;height:32.85pt" o:ole="">
            <v:imagedata r:id="rId494" o:title=""/>
          </v:shape>
          <o:OLEObject Type="Embed" ProgID="Equation.DSMT4" ShapeID="_x0000_i1464" DrawAspect="Content" ObjectID="_1377724797" r:id="rId495"/>
        </w:object>
      </w:r>
    </w:p>
    <w:p w:rsidR="00A46DA4" w:rsidRDefault="00A46DA4" w:rsidP="00A46DA4"/>
    <w:p w:rsidR="00A46DA4" w:rsidRDefault="00A46DA4" w:rsidP="00A46DA4">
      <w:r>
        <w:t xml:space="preserve">Choix : </w:t>
      </w:r>
      <w:proofErr w:type="spellStart"/>
      <w:r>
        <w:t>Ib</w:t>
      </w:r>
      <w:proofErr w:type="spellEnd"/>
      <w:r>
        <w:t xml:space="preserve"> = 20µA</w:t>
      </w:r>
    </w:p>
    <w:p w:rsidR="00A46DA4" w:rsidRDefault="00A46DA4" w:rsidP="00A46DA4"/>
    <w:p w:rsidR="00A46DA4" w:rsidRDefault="00A46DA4" w:rsidP="00A46DA4">
      <w:r w:rsidRPr="00A862C9">
        <w:rPr>
          <w:position w:val="-6"/>
        </w:rPr>
        <w:object w:dxaOrig="4400" w:dyaOrig="279">
          <v:shape id="_x0000_i1465" type="#_x0000_t75" style="width:220.05pt;height:14.4pt" o:ole="">
            <v:imagedata r:id="rId496" o:title=""/>
          </v:shape>
          <o:OLEObject Type="Embed" ProgID="Equation.DSMT4" ShapeID="_x0000_i1465" DrawAspect="Content" ObjectID="_1377724798" r:id="rId497"/>
        </w:object>
      </w:r>
    </w:p>
    <w:p w:rsidR="00A46DA4" w:rsidRDefault="00A46DA4" w:rsidP="00A46DA4"/>
    <w:p w:rsidR="00A46DA4" w:rsidRDefault="00A46DA4" w:rsidP="00A46DA4">
      <w:r w:rsidRPr="001E5476">
        <w:rPr>
          <w:position w:val="-6"/>
        </w:rPr>
        <w:object w:dxaOrig="2940" w:dyaOrig="279">
          <v:shape id="_x0000_i1466" type="#_x0000_t75" style="width:147.45pt;height:14.4pt" o:ole="">
            <v:imagedata r:id="rId498" o:title=""/>
          </v:shape>
          <o:OLEObject Type="Embed" ProgID="Equation.DSMT4" ShapeID="_x0000_i1466" DrawAspect="Content" ObjectID="_1377724799" r:id="rId499"/>
        </w:object>
      </w:r>
    </w:p>
    <w:p w:rsidR="00A46DA4" w:rsidRDefault="00A46DA4" w:rsidP="00A46DA4"/>
    <w:p w:rsidR="00A46DA4" w:rsidRDefault="00A46DA4" w:rsidP="00A46DA4">
      <w:r w:rsidRPr="001E5476">
        <w:rPr>
          <w:position w:val="-54"/>
        </w:rPr>
        <w:object w:dxaOrig="4340" w:dyaOrig="940">
          <v:shape id="_x0000_i1467" type="#_x0000_t75" style="width:216.6pt;height:46.65pt" o:ole="">
            <v:imagedata r:id="rId500" o:title=""/>
          </v:shape>
          <o:OLEObject Type="Embed" ProgID="Equation.DSMT4" ShapeID="_x0000_i1467" DrawAspect="Content" ObjectID="_1377724800" r:id="rId501"/>
        </w:object>
      </w:r>
      <w:r>
        <w:tab/>
        <w:t>W9 = 10µm  et L9 = 66µm</w:t>
      </w:r>
    </w:p>
    <w:p w:rsidR="00A46DA4" w:rsidRDefault="00A46DA4" w:rsidP="00A46DA4"/>
    <w:p w:rsidR="00A46DA4" w:rsidRDefault="00A46DA4" w:rsidP="00A46DA4">
      <w:pPr>
        <w:tabs>
          <w:tab w:val="left" w:pos="708"/>
          <w:tab w:val="left" w:pos="1416"/>
          <w:tab w:val="left" w:pos="2124"/>
          <w:tab w:val="left" w:pos="2832"/>
          <w:tab w:val="left" w:pos="3540"/>
          <w:tab w:val="left" w:pos="4248"/>
          <w:tab w:val="left" w:pos="4956"/>
          <w:tab w:val="left" w:pos="5664"/>
          <w:tab w:val="left" w:pos="6372"/>
          <w:tab w:val="left" w:pos="7080"/>
          <w:tab w:val="left" w:pos="8347"/>
        </w:tabs>
      </w:pPr>
      <w:r w:rsidRPr="001E5476">
        <w:rPr>
          <w:position w:val="-54"/>
        </w:rPr>
        <w:object w:dxaOrig="4560" w:dyaOrig="940">
          <v:shape id="_x0000_i1468" type="#_x0000_t75" style="width:227.5pt;height:46.65pt" o:ole="">
            <v:imagedata r:id="rId502" o:title=""/>
          </v:shape>
          <o:OLEObject Type="Embed" ProgID="Equation.DSMT4" ShapeID="_x0000_i1468" DrawAspect="Content" ObjectID="_1377724801" r:id="rId503"/>
        </w:object>
      </w:r>
      <w:r>
        <w:tab/>
        <w:t>W9 = 27µm  et L9 = 10µm</w:t>
      </w:r>
      <w:r>
        <w:tab/>
      </w:r>
    </w:p>
    <w:p w:rsidR="00A46DA4" w:rsidRDefault="00A46DA4" w:rsidP="00A46DA4">
      <w:pPr>
        <w:tabs>
          <w:tab w:val="left" w:pos="708"/>
          <w:tab w:val="left" w:pos="1416"/>
          <w:tab w:val="left" w:pos="2124"/>
          <w:tab w:val="left" w:pos="2832"/>
          <w:tab w:val="left" w:pos="3540"/>
          <w:tab w:val="left" w:pos="4248"/>
          <w:tab w:val="left" w:pos="4956"/>
          <w:tab w:val="left" w:pos="5664"/>
          <w:tab w:val="left" w:pos="6372"/>
          <w:tab w:val="left" w:pos="7080"/>
          <w:tab w:val="left" w:pos="8347"/>
        </w:tabs>
      </w:pPr>
    </w:p>
    <w:p w:rsidR="00A46DA4" w:rsidRDefault="00A46DA4" w:rsidP="00A46DA4">
      <w:pPr>
        <w:tabs>
          <w:tab w:val="left" w:pos="708"/>
          <w:tab w:val="left" w:pos="1416"/>
          <w:tab w:val="left" w:pos="2124"/>
          <w:tab w:val="left" w:pos="2832"/>
          <w:tab w:val="left" w:pos="3540"/>
          <w:tab w:val="left" w:pos="4248"/>
          <w:tab w:val="left" w:pos="4956"/>
          <w:tab w:val="left" w:pos="5664"/>
          <w:tab w:val="left" w:pos="6372"/>
          <w:tab w:val="left" w:pos="7080"/>
          <w:tab w:val="left" w:pos="8347"/>
        </w:tabs>
      </w:pPr>
      <w:r>
        <w:t xml:space="preserve">13) Utiliser le simulateur pour valider les </w:t>
      </w:r>
      <w:proofErr w:type="spellStart"/>
      <w:r>
        <w:t>calcules</w:t>
      </w:r>
      <w:proofErr w:type="spellEnd"/>
      <w:r>
        <w:t xml:space="preserve"> précédents et réaliser </w:t>
      </w:r>
      <w:proofErr w:type="gramStart"/>
      <w:r>
        <w:t>les ajustement</w:t>
      </w:r>
      <w:proofErr w:type="gramEnd"/>
      <w:r>
        <w:t xml:space="preserve"> nécessaires.</w:t>
      </w:r>
    </w:p>
    <w:p w:rsidR="00A46DA4" w:rsidRDefault="00A46DA4" w:rsidP="00347448">
      <w:pPr>
        <w:autoSpaceDE w:val="0"/>
        <w:autoSpaceDN w:val="0"/>
        <w:adjustRightInd w:val="0"/>
        <w:jc w:val="both"/>
      </w:pPr>
    </w:p>
    <w:p w:rsidR="009458D9" w:rsidRDefault="009458D9" w:rsidP="00347448">
      <w:pPr>
        <w:autoSpaceDE w:val="0"/>
        <w:autoSpaceDN w:val="0"/>
        <w:adjustRightInd w:val="0"/>
        <w:jc w:val="both"/>
      </w:pPr>
    </w:p>
    <w:p w:rsidR="009458D9" w:rsidRPr="009458D9" w:rsidRDefault="009458D9" w:rsidP="00347448">
      <w:pPr>
        <w:autoSpaceDE w:val="0"/>
        <w:autoSpaceDN w:val="0"/>
        <w:adjustRightInd w:val="0"/>
        <w:jc w:val="both"/>
        <w:rPr>
          <w:b/>
          <w:u w:val="single"/>
        </w:rPr>
      </w:pPr>
      <w:r w:rsidRPr="009458D9">
        <w:rPr>
          <w:b/>
          <w:u w:val="single"/>
        </w:rPr>
        <w:t>Application 8 :</w:t>
      </w:r>
    </w:p>
    <w:p w:rsidR="009458D9" w:rsidRDefault="009458D9" w:rsidP="009458D9">
      <w:pPr>
        <w:jc w:val="center"/>
      </w:pPr>
      <w:r>
        <w:rPr>
          <w:noProof/>
          <w:lang w:eastAsia="fr-FR"/>
        </w:rPr>
        <w:drawing>
          <wp:inline distT="0" distB="0" distL="0" distR="0" wp14:anchorId="71AAE7E2" wp14:editId="448ECACD">
            <wp:extent cx="4537710" cy="38989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537710" cy="3898900"/>
                    </a:xfrm>
                    <a:prstGeom prst="rect">
                      <a:avLst/>
                    </a:prstGeom>
                    <a:noFill/>
                    <a:ln>
                      <a:noFill/>
                    </a:ln>
                  </pic:spPr>
                </pic:pic>
              </a:graphicData>
            </a:graphic>
          </wp:inline>
        </w:drawing>
      </w:r>
    </w:p>
    <w:p w:rsidR="009458D9" w:rsidRDefault="009458D9" w:rsidP="009458D9">
      <w:pPr>
        <w:jc w:val="center"/>
      </w:pPr>
    </w:p>
    <w:p w:rsidR="009458D9" w:rsidRDefault="009458D9" w:rsidP="009458D9">
      <w:r w:rsidRPr="00E645EE">
        <w:rPr>
          <w:position w:val="-62"/>
        </w:rPr>
        <w:object w:dxaOrig="3620" w:dyaOrig="1060">
          <v:shape id="_x0000_i1469" type="#_x0000_t75" style="width:200.45pt;height:58.75pt" o:ole="">
            <v:imagedata r:id="rId505" o:title=""/>
          </v:shape>
          <o:OLEObject Type="Embed" ProgID="Equation.DSMT4" ShapeID="_x0000_i1469" DrawAspect="Content" ObjectID="_1377724802" r:id="rId506"/>
        </w:object>
      </w:r>
    </w:p>
    <w:p w:rsidR="009458D9" w:rsidRDefault="009458D9" w:rsidP="009458D9"/>
    <w:p w:rsidR="009458D9" w:rsidRDefault="009458D9" w:rsidP="009458D9">
      <w:r w:rsidRPr="0029007D">
        <w:rPr>
          <w:position w:val="-62"/>
        </w:rPr>
        <w:object w:dxaOrig="2940" w:dyaOrig="1400">
          <v:shape id="_x0000_i1470" type="#_x0000_t75" style="width:163pt;height:77.2pt" o:ole="">
            <v:imagedata r:id="rId507" o:title=""/>
          </v:shape>
          <o:OLEObject Type="Embed" ProgID="Equation.DSMT4" ShapeID="_x0000_i1470" DrawAspect="Content" ObjectID="_1377724803" r:id="rId508"/>
        </w:object>
      </w:r>
    </w:p>
    <w:p w:rsidR="009458D9" w:rsidRDefault="009458D9" w:rsidP="009458D9"/>
    <w:p w:rsidR="009458D9" w:rsidRDefault="009458D9" w:rsidP="009458D9">
      <w:pPr>
        <w:rPr>
          <w:position w:val="-66"/>
        </w:rPr>
      </w:pPr>
      <w:r w:rsidRPr="0029007D">
        <w:rPr>
          <w:position w:val="-62"/>
        </w:rPr>
        <w:object w:dxaOrig="3620" w:dyaOrig="1400">
          <v:shape id="_x0000_i1471" type="#_x0000_t75" style="width:199.3pt;height:77.2pt" o:ole="">
            <v:imagedata r:id="rId509" o:title=""/>
          </v:shape>
          <o:OLEObject Type="Embed" ProgID="Equation.DSMT4" ShapeID="_x0000_i1471" DrawAspect="Content" ObjectID="_1377724804" r:id="rId510"/>
        </w:object>
      </w:r>
    </w:p>
    <w:p w:rsidR="009458D9" w:rsidRDefault="009458D9" w:rsidP="009458D9"/>
    <w:p w:rsidR="009458D9" w:rsidRDefault="009458D9" w:rsidP="009458D9">
      <w:r w:rsidRPr="0019261F">
        <w:rPr>
          <w:position w:val="-62"/>
        </w:rPr>
        <w:object w:dxaOrig="3640" w:dyaOrig="1400">
          <v:shape id="_x0000_i1472" type="#_x0000_t75" style="width:202.75pt;height:77.2pt" o:ole="">
            <v:imagedata r:id="rId511" o:title=""/>
          </v:shape>
          <o:OLEObject Type="Embed" ProgID="Equation.DSMT4" ShapeID="_x0000_i1472" DrawAspect="Content" ObjectID="_1377724805" r:id="rId512"/>
        </w:object>
      </w:r>
    </w:p>
    <w:p w:rsidR="009458D9" w:rsidRDefault="009458D9" w:rsidP="009458D9"/>
    <w:p w:rsidR="009458D9" w:rsidRDefault="009458D9" w:rsidP="009458D9">
      <w:r>
        <w:t>Afin de minimiser  l’offset systématique, il faut limiter l’effet de la dissymétrie entre  V1et V2. Par conséquent, les tensions de drain de M1 et M2 doivent être identiques (matchées).</w:t>
      </w:r>
    </w:p>
    <w:p w:rsidR="009458D9" w:rsidRDefault="009458D9" w:rsidP="009458D9"/>
    <w:p w:rsidR="009458D9" w:rsidRDefault="009458D9" w:rsidP="009458D9">
      <w:pPr>
        <w:rPr>
          <w:position w:val="-66"/>
        </w:rPr>
      </w:pPr>
      <w:r>
        <w:rPr>
          <w:position w:val="-66"/>
        </w:rPr>
        <w:object w:dxaOrig="4080" w:dyaOrig="1440">
          <v:shape id="_x0000_i1473" type="#_x0000_t75" style="width:225.2pt;height:79.5pt" o:ole="">
            <v:imagedata r:id="rId513" o:title=""/>
          </v:shape>
          <o:OLEObject Type="Embed" ProgID="Equation.DSMT4" ShapeID="_x0000_i1473" DrawAspect="Content" ObjectID="_1377724806" r:id="rId514"/>
        </w:object>
      </w:r>
    </w:p>
    <w:p w:rsidR="009458D9" w:rsidRDefault="009458D9" w:rsidP="009458D9">
      <w:pPr>
        <w:rPr>
          <w:position w:val="-66"/>
        </w:rPr>
      </w:pPr>
    </w:p>
    <w:p w:rsidR="009458D9" w:rsidRDefault="009458D9" w:rsidP="009458D9">
      <w:pPr>
        <w:rPr>
          <w:position w:val="-66"/>
        </w:rPr>
      </w:pPr>
      <w:r w:rsidRPr="005F0892">
        <w:rPr>
          <w:position w:val="-60"/>
        </w:rPr>
        <w:object w:dxaOrig="1760" w:dyaOrig="1320">
          <v:shape id="_x0000_i1474" type="#_x0000_t75" style="width:88.7pt;height:66.25pt" o:ole="">
            <v:imagedata r:id="rId515" o:title=""/>
          </v:shape>
          <o:OLEObject Type="Embed" ProgID="Equation.DSMT4" ShapeID="_x0000_i1474" DrawAspect="Content" ObjectID="_1377724807" r:id="rId516"/>
        </w:object>
      </w:r>
    </w:p>
    <w:p w:rsidR="009458D9" w:rsidRDefault="009458D9" w:rsidP="009458D9"/>
    <w:p w:rsidR="009458D9" w:rsidRDefault="009458D9" w:rsidP="009458D9"/>
    <w:p w:rsidR="009458D9" w:rsidRDefault="009458D9" w:rsidP="009458D9">
      <w:r>
        <w:rPr>
          <w:position w:val="-64"/>
        </w:rPr>
        <w:object w:dxaOrig="3140" w:dyaOrig="1380">
          <v:shape id="_x0000_i1475" type="#_x0000_t75" style="width:157.25pt;height:69.1pt" o:ole="">
            <v:imagedata r:id="rId517" o:title=""/>
          </v:shape>
          <o:OLEObject Type="Embed" ProgID="Equation.DSMT4" ShapeID="_x0000_i1475" DrawAspect="Content" ObjectID="_1377724808" r:id="rId518"/>
        </w:object>
      </w:r>
      <w:r>
        <w:t xml:space="preserve">   </w:t>
      </w:r>
      <w:proofErr w:type="gramStart"/>
      <w:r>
        <w:t>à</w:t>
      </w:r>
      <w:proofErr w:type="gramEnd"/>
      <w:r>
        <w:t xml:space="preserve"> confirmer</w:t>
      </w:r>
    </w:p>
    <w:p w:rsidR="009458D9" w:rsidRDefault="009458D9" w:rsidP="009458D9">
      <w:r>
        <w:t>Par conséquent,  VSG6 = VSG7</w:t>
      </w:r>
    </w:p>
    <w:p w:rsidR="009458D9" w:rsidRDefault="009458D9" w:rsidP="009458D9"/>
    <w:p w:rsidR="009458D9" w:rsidRDefault="009458D9" w:rsidP="009458D9"/>
    <w:p w:rsidR="009458D9" w:rsidRDefault="009458D9" w:rsidP="009458D9">
      <w:r>
        <w:t>Plage de la tension de mode commun</w:t>
      </w:r>
    </w:p>
    <w:p w:rsidR="009458D9" w:rsidRDefault="009458D9" w:rsidP="009458D9"/>
    <w:p w:rsidR="009458D9" w:rsidRDefault="009458D9" w:rsidP="009458D9">
      <w:pPr>
        <w:jc w:val="center"/>
      </w:pPr>
      <w:r>
        <w:rPr>
          <w:noProof/>
          <w:lang w:eastAsia="fr-FR"/>
        </w:rPr>
        <w:drawing>
          <wp:inline distT="0" distB="0" distL="0" distR="0" wp14:anchorId="3507047F" wp14:editId="694456CC">
            <wp:extent cx="3371850" cy="219075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371850" cy="2190750"/>
                    </a:xfrm>
                    <a:prstGeom prst="rect">
                      <a:avLst/>
                    </a:prstGeom>
                    <a:noFill/>
                    <a:ln>
                      <a:noFill/>
                    </a:ln>
                  </pic:spPr>
                </pic:pic>
              </a:graphicData>
            </a:graphic>
          </wp:inline>
        </w:drawing>
      </w:r>
    </w:p>
    <w:p w:rsidR="009458D9" w:rsidRDefault="009458D9" w:rsidP="009458D9"/>
    <w:p w:rsidR="009458D9" w:rsidRDefault="009458D9" w:rsidP="009458D9">
      <w:r>
        <w:t>Quand VIC croît, la tension V2 croît aussi ce qui peut faire passer M7 en régime triode</w:t>
      </w:r>
    </w:p>
    <w:p w:rsidR="009458D9" w:rsidRDefault="009458D9" w:rsidP="009458D9"/>
    <w:p w:rsidR="009458D9" w:rsidRDefault="009458D9" w:rsidP="009458D9">
      <w:r>
        <w:rPr>
          <w:position w:val="-10"/>
        </w:rPr>
        <w:object w:dxaOrig="2420" w:dyaOrig="320">
          <v:shape id="_x0000_i1476" type="#_x0000_t75" style="width:121.55pt;height:16.7pt" o:ole="">
            <v:imagedata r:id="rId520" o:title=""/>
          </v:shape>
          <o:OLEObject Type="Embed" ProgID="Equation.DSMT4" ShapeID="_x0000_i1476" DrawAspect="Content" ObjectID="_1377724809" r:id="rId521"/>
        </w:object>
      </w:r>
    </w:p>
    <w:p w:rsidR="009458D9" w:rsidRDefault="009458D9" w:rsidP="009458D9"/>
    <w:p w:rsidR="009458D9" w:rsidRDefault="009458D9" w:rsidP="009458D9">
      <w:r>
        <w:t>Calcul de la tension de mode commun maximale :</w:t>
      </w:r>
    </w:p>
    <w:p w:rsidR="009458D9" w:rsidRDefault="009458D9" w:rsidP="009458D9"/>
    <w:p w:rsidR="009458D9" w:rsidRDefault="009458D9" w:rsidP="009458D9">
      <w:r>
        <w:rPr>
          <w:position w:val="-10"/>
        </w:rPr>
        <w:object w:dxaOrig="4700" w:dyaOrig="320">
          <v:shape id="_x0000_i1477" type="#_x0000_t75" style="width:235.6pt;height:16.7pt" o:ole="">
            <v:imagedata r:id="rId522" o:title=""/>
          </v:shape>
          <o:OLEObject Type="Embed" ProgID="Equation.DSMT4" ShapeID="_x0000_i1477" DrawAspect="Content" ObjectID="_1377724810" r:id="rId523"/>
        </w:object>
      </w:r>
    </w:p>
    <w:p w:rsidR="009458D9" w:rsidRDefault="009458D9" w:rsidP="009458D9"/>
    <w:p w:rsidR="009458D9" w:rsidRDefault="009458D9" w:rsidP="009458D9">
      <w:r>
        <w:rPr>
          <w:position w:val="-10"/>
        </w:rPr>
        <w:object w:dxaOrig="3460" w:dyaOrig="320">
          <v:shape id="_x0000_i1478" type="#_x0000_t75" style="width:172.2pt;height:16.7pt" o:ole="">
            <v:imagedata r:id="rId524" o:title=""/>
          </v:shape>
          <o:OLEObject Type="Embed" ProgID="Equation.DSMT4" ShapeID="_x0000_i1478" DrawAspect="Content" ObjectID="_1377724811" r:id="rId525"/>
        </w:object>
      </w:r>
    </w:p>
    <w:p w:rsidR="009458D9" w:rsidRDefault="009458D9" w:rsidP="009458D9"/>
    <w:p w:rsidR="009458D9" w:rsidRDefault="009458D9" w:rsidP="009458D9">
      <w:pPr>
        <w:jc w:val="center"/>
      </w:pPr>
      <w:r>
        <w:rPr>
          <w:noProof/>
          <w:lang w:eastAsia="fr-FR"/>
        </w:rPr>
        <w:drawing>
          <wp:inline distT="0" distB="0" distL="0" distR="0" wp14:anchorId="7DC2C811" wp14:editId="34822CF6">
            <wp:extent cx="3295650" cy="260985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295650" cy="2609850"/>
                    </a:xfrm>
                    <a:prstGeom prst="rect">
                      <a:avLst/>
                    </a:prstGeom>
                    <a:noFill/>
                    <a:ln>
                      <a:noFill/>
                    </a:ln>
                  </pic:spPr>
                </pic:pic>
              </a:graphicData>
            </a:graphic>
          </wp:inline>
        </w:drawing>
      </w:r>
    </w:p>
    <w:p w:rsidR="009458D9" w:rsidRDefault="009458D9" w:rsidP="009458D9">
      <w:pPr>
        <w:jc w:val="center"/>
      </w:pPr>
    </w:p>
    <w:p w:rsidR="009458D9" w:rsidRDefault="009458D9" w:rsidP="009458D9">
      <w:r>
        <w:t>Quand VIC décroît, la paire différentielle peut éventuellement passer en mode triode.</w:t>
      </w:r>
    </w:p>
    <w:p w:rsidR="009458D9" w:rsidRDefault="009458D9" w:rsidP="009458D9"/>
    <w:p w:rsidR="009458D9" w:rsidRDefault="009458D9" w:rsidP="009458D9">
      <w:r>
        <w:rPr>
          <w:position w:val="-14"/>
        </w:rPr>
        <w:object w:dxaOrig="4920" w:dyaOrig="400">
          <v:shape id="_x0000_i1479" type="#_x0000_t75" style="width:245.95pt;height:19.6pt" o:ole="">
            <v:imagedata r:id="rId527" o:title=""/>
          </v:shape>
          <o:OLEObject Type="Embed" ProgID="Equation.DSMT4" ShapeID="_x0000_i1479" DrawAspect="Content" ObjectID="_1377724812" r:id="rId528"/>
        </w:object>
      </w:r>
    </w:p>
    <w:p w:rsidR="009458D9" w:rsidRDefault="009458D9" w:rsidP="009458D9"/>
    <w:p w:rsidR="009458D9" w:rsidRDefault="009458D9" w:rsidP="009458D9">
      <w:r>
        <w:t>Lors du passage à l’état triode, on a :</w:t>
      </w:r>
    </w:p>
    <w:p w:rsidR="009458D9" w:rsidRDefault="009458D9" w:rsidP="009458D9"/>
    <w:p w:rsidR="009458D9" w:rsidRDefault="009458D9" w:rsidP="009458D9">
      <w:r>
        <w:rPr>
          <w:position w:val="-64"/>
        </w:rPr>
        <w:object w:dxaOrig="6440" w:dyaOrig="1420">
          <v:shape id="_x0000_i1480" type="#_x0000_t75" style="width:322.55pt;height:70.25pt" o:ole="">
            <v:imagedata r:id="rId529" o:title=""/>
          </v:shape>
          <o:OLEObject Type="Embed" ProgID="Equation.DSMT4" ShapeID="_x0000_i1480" DrawAspect="Content" ObjectID="_1377724813" r:id="rId530"/>
        </w:object>
      </w:r>
    </w:p>
    <w:p w:rsidR="009458D9" w:rsidRDefault="009458D9" w:rsidP="009458D9"/>
    <w:p w:rsidR="009458D9" w:rsidRDefault="009458D9" w:rsidP="009458D9">
      <w:r>
        <w:t>Plage de la tension de sortie</w:t>
      </w:r>
    </w:p>
    <w:p w:rsidR="009458D9" w:rsidRDefault="009458D9" w:rsidP="009458D9"/>
    <w:p w:rsidR="009458D9" w:rsidRDefault="009458D9" w:rsidP="009458D9">
      <w:r>
        <w:t>La tension de sortie peut croître jusqu’à ce queM6 passe ne régime triode.</w:t>
      </w:r>
    </w:p>
    <w:p w:rsidR="009458D9" w:rsidRDefault="009458D9" w:rsidP="009458D9"/>
    <w:p w:rsidR="009458D9" w:rsidRDefault="009458D9" w:rsidP="009458D9">
      <w:r>
        <w:rPr>
          <w:position w:val="-10"/>
        </w:rPr>
        <w:object w:dxaOrig="3000" w:dyaOrig="320">
          <v:shape id="_x0000_i1481" type="#_x0000_t75" style="width:149.75pt;height:16.7pt" o:ole="">
            <v:imagedata r:id="rId531" o:title=""/>
          </v:shape>
          <o:OLEObject Type="Embed" ProgID="Equation.DSMT4" ShapeID="_x0000_i1481" DrawAspect="Content" ObjectID="_1377724814" r:id="rId532"/>
        </w:object>
      </w:r>
    </w:p>
    <w:p w:rsidR="009458D9" w:rsidRDefault="009458D9" w:rsidP="009458D9"/>
    <w:p w:rsidR="009458D9" w:rsidRDefault="009458D9" w:rsidP="009458D9">
      <w:proofErr w:type="gramStart"/>
      <w:r>
        <w:t>ainsi</w:t>
      </w:r>
      <w:proofErr w:type="gramEnd"/>
      <w:r>
        <w:t xml:space="preserve">,   </w:t>
      </w:r>
    </w:p>
    <w:p w:rsidR="009458D9" w:rsidRDefault="009458D9" w:rsidP="009458D9">
      <w:r>
        <w:rPr>
          <w:position w:val="-64"/>
        </w:rPr>
        <w:object w:dxaOrig="5120" w:dyaOrig="1120">
          <v:shape id="_x0000_i1482" type="#_x0000_t75" style="width:316.2pt;height:69.1pt" o:ole="">
            <v:imagedata r:id="rId533" o:title=""/>
          </v:shape>
          <o:OLEObject Type="Embed" ProgID="Equation.DSMT4" ShapeID="_x0000_i1482" DrawAspect="Content" ObjectID="_1377724815" r:id="rId534"/>
        </w:object>
      </w:r>
    </w:p>
    <w:p w:rsidR="009458D9" w:rsidRDefault="009458D9" w:rsidP="009458D9"/>
    <w:p w:rsidR="009458D9" w:rsidRDefault="009458D9" w:rsidP="009458D9">
      <w:r>
        <w:t>En raisonnant de manière similaire, on voit que la sortie peut décroître jusqu’à ce que M5 passe en mode triode.</w:t>
      </w:r>
    </w:p>
    <w:p w:rsidR="009458D9" w:rsidRDefault="009458D9" w:rsidP="009458D9"/>
    <w:p w:rsidR="009458D9" w:rsidRDefault="009458D9" w:rsidP="009458D9">
      <w:r>
        <w:rPr>
          <w:position w:val="-6"/>
        </w:rPr>
        <w:object w:dxaOrig="3060" w:dyaOrig="279">
          <v:shape id="_x0000_i1483" type="#_x0000_t75" style="width:153.2pt;height:13.25pt" o:ole="">
            <v:imagedata r:id="rId535" o:title=""/>
          </v:shape>
          <o:OLEObject Type="Embed" ProgID="Equation.DSMT4" ShapeID="_x0000_i1483" DrawAspect="Content" ObjectID="_1377724816" r:id="rId536"/>
        </w:object>
      </w:r>
    </w:p>
    <w:p w:rsidR="009458D9" w:rsidRDefault="009458D9" w:rsidP="009458D9"/>
    <w:p w:rsidR="009458D9" w:rsidRDefault="009458D9" w:rsidP="009458D9">
      <w:r>
        <w:rPr>
          <w:position w:val="-64"/>
        </w:rPr>
        <w:object w:dxaOrig="3260" w:dyaOrig="1120">
          <v:shape id="_x0000_i1484" type="#_x0000_t75" style="width:201pt;height:69.1pt" o:ole="">
            <v:imagedata r:id="rId537" o:title=""/>
          </v:shape>
          <o:OLEObject Type="Embed" ProgID="Equation.DSMT4" ShapeID="_x0000_i1484" DrawAspect="Content" ObjectID="_1377724817" r:id="rId538"/>
        </w:object>
      </w:r>
    </w:p>
    <w:p w:rsidR="009458D9" w:rsidRDefault="009458D9" w:rsidP="009458D9"/>
    <w:p w:rsidR="009458D9" w:rsidRDefault="009458D9" w:rsidP="009458D9"/>
    <w:p w:rsidR="009458D9" w:rsidRDefault="009458D9" w:rsidP="009458D9">
      <w:r>
        <w:t>Modèle petit signal</w:t>
      </w:r>
    </w:p>
    <w:p w:rsidR="009458D9" w:rsidRDefault="009458D9" w:rsidP="009458D9"/>
    <w:p w:rsidR="009458D9" w:rsidRDefault="009458D9" w:rsidP="009458D9">
      <w:r>
        <w:t>Nous sommes en présence d’un OPAMP avec 2 étages.</w:t>
      </w:r>
    </w:p>
    <w:p w:rsidR="009458D9" w:rsidRDefault="009458D9" w:rsidP="009458D9"/>
    <w:p w:rsidR="009458D9" w:rsidRDefault="009458D9" w:rsidP="009458D9">
      <w:r>
        <w:t xml:space="preserve">Sachant que l’on cascade le modèle de la paire différentielle et de son miroir de courant </w:t>
      </w:r>
    </w:p>
    <w:p w:rsidR="009458D9" w:rsidRDefault="009458D9" w:rsidP="009458D9">
      <w:r>
        <w:t>(</w:t>
      </w:r>
      <w:proofErr w:type="gramStart"/>
      <w:r>
        <w:t>étage</w:t>
      </w:r>
      <w:proofErr w:type="gramEnd"/>
      <w:r>
        <w:t xml:space="preserve"> d’entré) et le modèle de l’amplificateur source commune avec son générateur de courant  (étage de gain).</w:t>
      </w:r>
    </w:p>
    <w:p w:rsidR="009458D9" w:rsidRDefault="009458D9" w:rsidP="009458D9"/>
    <w:p w:rsidR="009458D9" w:rsidRDefault="009458D9" w:rsidP="009458D9">
      <w:r>
        <w:t>Il vient :</w:t>
      </w:r>
    </w:p>
    <w:p w:rsidR="009458D9" w:rsidRDefault="009458D9" w:rsidP="009458D9"/>
    <w:p w:rsidR="009458D9" w:rsidRDefault="009458D9" w:rsidP="009458D9">
      <w:pPr>
        <w:jc w:val="center"/>
      </w:pPr>
      <w:r>
        <w:rPr>
          <w:noProof/>
          <w:lang w:eastAsia="fr-FR"/>
        </w:rPr>
        <w:drawing>
          <wp:inline distT="0" distB="0" distL="0" distR="0" wp14:anchorId="0103ABB8" wp14:editId="04DF56DD">
            <wp:extent cx="5486400" cy="131445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486400" cy="1314450"/>
                    </a:xfrm>
                    <a:prstGeom prst="rect">
                      <a:avLst/>
                    </a:prstGeom>
                    <a:noFill/>
                    <a:ln>
                      <a:noFill/>
                    </a:ln>
                  </pic:spPr>
                </pic:pic>
              </a:graphicData>
            </a:graphic>
          </wp:inline>
        </w:drawing>
      </w:r>
    </w:p>
    <w:p w:rsidR="009458D9" w:rsidRDefault="009458D9" w:rsidP="009458D9"/>
    <w:p w:rsidR="009458D9" w:rsidRDefault="009458D9" w:rsidP="009458D9">
      <w:pPr>
        <w:numPr>
          <w:ilvl w:val="0"/>
          <w:numId w:val="4"/>
        </w:numPr>
        <w:rPr>
          <w:lang w:val="de-DE"/>
        </w:rPr>
      </w:pPr>
      <w:r>
        <w:rPr>
          <w:lang w:val="de-DE"/>
        </w:rPr>
        <w:t>Etage 1</w:t>
      </w:r>
      <w:r>
        <w:rPr>
          <w:lang w:val="de-DE"/>
        </w:rPr>
        <w:br/>
      </w:r>
      <w:r>
        <w:rPr>
          <w:lang w:val="de-DE"/>
        </w:rPr>
        <w:br/>
        <w:t>Gm1=gm1</w:t>
      </w:r>
      <w:r>
        <w:rPr>
          <w:lang w:val="de-DE"/>
        </w:rPr>
        <w:tab/>
      </w:r>
      <w:r>
        <w:rPr>
          <w:position w:val="-6"/>
          <w:lang w:val="de-DE"/>
        </w:rPr>
        <w:object w:dxaOrig="1760" w:dyaOrig="279">
          <v:shape id="_x0000_i1485" type="#_x0000_t75" style="width:88.7pt;height:13.25pt" o:ole="">
            <v:imagedata r:id="rId540" o:title=""/>
          </v:shape>
          <o:OLEObject Type="Embed" ProgID="Equation.DSMT4" ShapeID="_x0000_i1485" DrawAspect="Content" ObjectID="_1377724818" r:id="rId541"/>
        </w:object>
      </w:r>
      <w:r>
        <w:rPr>
          <w:lang w:val="de-DE"/>
        </w:rPr>
        <w:br/>
      </w:r>
    </w:p>
    <w:p w:rsidR="009458D9" w:rsidRDefault="009458D9" w:rsidP="009458D9">
      <w:pPr>
        <w:numPr>
          <w:ilvl w:val="0"/>
          <w:numId w:val="4"/>
        </w:numPr>
        <w:rPr>
          <w:lang w:val="de-DE"/>
        </w:rPr>
      </w:pPr>
      <w:r>
        <w:rPr>
          <w:lang w:val="de-DE"/>
        </w:rPr>
        <w:t>Etage 2</w:t>
      </w:r>
      <w:r>
        <w:rPr>
          <w:lang w:val="de-DE"/>
        </w:rPr>
        <w:br/>
      </w:r>
      <w:r>
        <w:rPr>
          <w:lang w:val="de-DE"/>
        </w:rPr>
        <w:br/>
        <w:t>Gm2=gm5</w:t>
      </w:r>
      <w:r>
        <w:rPr>
          <w:lang w:val="de-DE"/>
        </w:rPr>
        <w:tab/>
      </w:r>
      <w:r>
        <w:rPr>
          <w:position w:val="-6"/>
          <w:lang w:val="de-DE"/>
        </w:rPr>
        <w:object w:dxaOrig="1660" w:dyaOrig="279">
          <v:shape id="_x0000_i1486" type="#_x0000_t75" style="width:82.35pt;height:13.25pt" o:ole="">
            <v:imagedata r:id="rId542" o:title=""/>
          </v:shape>
          <o:OLEObject Type="Embed" ProgID="Equation.DSMT4" ShapeID="_x0000_i1486" DrawAspect="Content" ObjectID="_1377724819" r:id="rId543"/>
        </w:object>
      </w:r>
      <w:r>
        <w:rPr>
          <w:lang w:val="de-DE"/>
        </w:rPr>
        <w:br/>
      </w:r>
      <w:r>
        <w:rPr>
          <w:lang w:val="de-DE"/>
        </w:rPr>
        <w:br/>
      </w:r>
      <w:r>
        <w:rPr>
          <w:position w:val="-34"/>
          <w:lang w:val="de-DE"/>
        </w:rPr>
        <w:object w:dxaOrig="4020" w:dyaOrig="800">
          <v:shape id="_x0000_i1487" type="#_x0000_t75" style="width:201pt;height:40.3pt" o:ole="">
            <v:imagedata r:id="rId544" o:title=""/>
          </v:shape>
          <o:OLEObject Type="Embed" ProgID="Equation.DSMT4" ShapeID="_x0000_i1487" DrawAspect="Content" ObjectID="_1377724820" r:id="rId545"/>
        </w:object>
      </w:r>
      <w:r>
        <w:rPr>
          <w:lang w:val="de-DE"/>
        </w:rPr>
        <w:br/>
      </w:r>
    </w:p>
    <w:p w:rsidR="009458D9" w:rsidRDefault="009458D9" w:rsidP="009458D9">
      <w:pPr>
        <w:pStyle w:val="Titre1"/>
      </w:pPr>
    </w:p>
    <w:p w:rsidR="009458D9" w:rsidRDefault="009458D9" w:rsidP="009458D9">
      <w:pPr>
        <w:pStyle w:val="Titre1"/>
      </w:pPr>
    </w:p>
    <w:p w:rsidR="009458D9" w:rsidRDefault="009458D9" w:rsidP="009458D9">
      <w:pPr>
        <w:rPr>
          <w:lang w:val="de-DE" w:eastAsia="fr-FR"/>
        </w:rPr>
      </w:pPr>
    </w:p>
    <w:p w:rsidR="009458D9" w:rsidRDefault="009458D9" w:rsidP="009458D9">
      <w:pPr>
        <w:rPr>
          <w:lang w:val="de-DE" w:eastAsia="fr-FR"/>
        </w:rPr>
      </w:pPr>
    </w:p>
    <w:p w:rsidR="009458D9" w:rsidRPr="009B36C4" w:rsidRDefault="009458D9" w:rsidP="009458D9">
      <w:pPr>
        <w:rPr>
          <w:lang w:val="de-DE" w:eastAsia="fr-FR"/>
        </w:rPr>
      </w:pPr>
    </w:p>
    <w:p w:rsidR="009458D9" w:rsidRDefault="009458D9" w:rsidP="009458D9">
      <w:pPr>
        <w:pStyle w:val="Titre1"/>
      </w:pPr>
    </w:p>
    <w:p w:rsidR="009458D9" w:rsidRDefault="009458D9" w:rsidP="009458D9">
      <w:pPr>
        <w:pStyle w:val="Titre1"/>
      </w:pPr>
    </w:p>
    <w:p w:rsidR="009458D9" w:rsidRPr="009B36C4" w:rsidRDefault="009458D9" w:rsidP="009458D9">
      <w:pPr>
        <w:rPr>
          <w:lang w:val="de-DE" w:eastAsia="fr-FR"/>
        </w:rPr>
      </w:pPr>
    </w:p>
    <w:p w:rsidR="009458D9" w:rsidRDefault="009458D9" w:rsidP="009458D9">
      <w:pPr>
        <w:pStyle w:val="Titre1"/>
      </w:pPr>
    </w:p>
    <w:p w:rsidR="009458D9" w:rsidRDefault="009458D9" w:rsidP="009458D9">
      <w:pPr>
        <w:rPr>
          <w:lang w:val="de-DE" w:eastAsia="fr-FR"/>
        </w:rPr>
      </w:pPr>
    </w:p>
    <w:p w:rsidR="009458D9" w:rsidRPr="009B36C4" w:rsidRDefault="009458D9" w:rsidP="009458D9">
      <w:pPr>
        <w:rPr>
          <w:lang w:val="de-DE" w:eastAsia="fr-FR"/>
        </w:rPr>
      </w:pPr>
    </w:p>
    <w:p w:rsidR="009458D9" w:rsidRDefault="009458D9" w:rsidP="009458D9">
      <w:pPr>
        <w:pStyle w:val="Titre1"/>
      </w:pPr>
      <w:proofErr w:type="spellStart"/>
      <w:r>
        <w:t>Example</w:t>
      </w:r>
      <w:proofErr w:type="spellEnd"/>
      <w:r>
        <w:t xml:space="preserve">: Design </w:t>
      </w:r>
      <w:proofErr w:type="spellStart"/>
      <w:r>
        <w:t>d’un</w:t>
      </w:r>
      <w:proofErr w:type="spellEnd"/>
      <w:r>
        <w:t xml:space="preserve"> OPAMP CMOS 2 </w:t>
      </w:r>
      <w:proofErr w:type="spellStart"/>
      <w:r>
        <w:t>étages</w:t>
      </w:r>
      <w:proofErr w:type="spellEnd"/>
    </w:p>
    <w:p w:rsidR="009458D9" w:rsidRDefault="009458D9" w:rsidP="009458D9">
      <w:pPr>
        <w:rPr>
          <w:lang w:val="de-DE"/>
        </w:rPr>
      </w:pPr>
    </w:p>
    <w:p w:rsidR="009458D9" w:rsidRDefault="009458D9" w:rsidP="009458D9">
      <w:r>
        <w:rPr>
          <w:u w:val="single"/>
        </w:rPr>
        <w:t>Contraintes</w:t>
      </w:r>
      <w:r>
        <w:t>: faible consommation et zone occupée la plus petite possible.</w:t>
      </w:r>
    </w:p>
    <w:p w:rsidR="009458D9" w:rsidRDefault="009458D9" w:rsidP="009458D9"/>
    <w:p w:rsidR="009458D9" w:rsidRDefault="009458D9" w:rsidP="009458D9">
      <w:r>
        <w:t xml:space="preserve">On fixe </w:t>
      </w:r>
      <w:proofErr w:type="spellStart"/>
      <w:r>
        <w:t>Wmax</w:t>
      </w:r>
      <w:proofErr w:type="spellEnd"/>
      <w:r>
        <w:t xml:space="preserve">=150µm </w:t>
      </w:r>
    </w:p>
    <w:p w:rsidR="009458D9" w:rsidRDefault="009458D9" w:rsidP="009458D9"/>
    <w:p w:rsidR="009458D9" w:rsidRDefault="009458D9" w:rsidP="009458D9">
      <w:r>
        <w:t xml:space="preserve">Afin de limité les effets de modulation de la largeur du canal, on prendra </w:t>
      </w:r>
      <w:proofErr w:type="spellStart"/>
      <w:r>
        <w:t>Lmin</w:t>
      </w:r>
      <w:proofErr w:type="spellEnd"/>
      <w:r>
        <w:t xml:space="preserve">=3µm </w:t>
      </w:r>
    </w:p>
    <w:p w:rsidR="009458D9" w:rsidRDefault="009458D9" w:rsidP="009458D9"/>
    <w:p w:rsidR="009458D9" w:rsidRDefault="009458D9" w:rsidP="009458D9">
      <w:r>
        <w:t xml:space="preserve">Au niveau des alimentations : </w:t>
      </w:r>
      <w:proofErr w:type="spellStart"/>
      <w:r>
        <w:t>Vp</w:t>
      </w:r>
      <w:proofErr w:type="spellEnd"/>
      <w:r>
        <w:t xml:space="preserve">=2.5V  et </w:t>
      </w:r>
      <w:proofErr w:type="spellStart"/>
      <w:r>
        <w:t>Vm</w:t>
      </w:r>
      <w:proofErr w:type="spellEnd"/>
      <w:r>
        <w:t>=-2.5V</w:t>
      </w:r>
    </w:p>
    <w:p w:rsidR="009458D9" w:rsidRDefault="009458D9" w:rsidP="009458D9"/>
    <w:p w:rsidR="009458D9" w:rsidRDefault="009458D9" w:rsidP="009458D9">
      <w:r>
        <w:t xml:space="preserve">Enfin, </w:t>
      </w:r>
      <w:proofErr w:type="spellStart"/>
      <w:r>
        <w:t>Pmax</w:t>
      </w:r>
      <w:proofErr w:type="spellEnd"/>
      <w:r>
        <w:t>=1.25mW (en continu)</w:t>
      </w:r>
    </w:p>
    <w:p w:rsidR="009458D9" w:rsidRDefault="009458D9" w:rsidP="009458D9"/>
    <w:p w:rsidR="009458D9" w:rsidRDefault="009458D9" w:rsidP="009458D9">
      <w:pPr>
        <w:rPr>
          <w:u w:val="single"/>
        </w:rPr>
      </w:pPr>
    </w:p>
    <w:p w:rsidR="009458D9" w:rsidRDefault="009458D9" w:rsidP="009458D9">
      <w:pPr>
        <w:rPr>
          <w:u w:val="single"/>
        </w:rPr>
      </w:pPr>
      <w:r>
        <w:rPr>
          <w:u w:val="single"/>
        </w:rPr>
        <w:t>Taille initiale :</w:t>
      </w:r>
    </w:p>
    <w:p w:rsidR="009458D9" w:rsidRDefault="009458D9" w:rsidP="009458D9">
      <w:pPr>
        <w:rPr>
          <w:u w:val="single"/>
        </w:rPr>
      </w:pPr>
    </w:p>
    <w:p w:rsidR="009458D9" w:rsidRDefault="009458D9" w:rsidP="009458D9">
      <w:r>
        <w:t xml:space="preserve">On désir que Gm1 soit le plus grand possible, et par </w:t>
      </w:r>
      <w:proofErr w:type="gramStart"/>
      <w:r>
        <w:t>conséquent ,</w:t>
      </w:r>
      <w:proofErr w:type="gramEnd"/>
      <w:r>
        <w:t xml:space="preserve"> avoir une plage de tension d’entrée en mode commun maximale, on prendra </w:t>
      </w:r>
      <w:r>
        <w:rPr>
          <w:position w:val="-30"/>
        </w:rPr>
        <w:object w:dxaOrig="1719" w:dyaOrig="700">
          <v:shape id="_x0000_i1488" type="#_x0000_t75" style="width:85.25pt;height:34.55pt" o:ole="">
            <v:imagedata r:id="rId546" o:title=""/>
          </v:shape>
          <o:OLEObject Type="Embed" ProgID="Equation.DSMT4" ShapeID="_x0000_i1488" DrawAspect="Content" ObjectID="_1377724821" r:id="rId547"/>
        </w:object>
      </w:r>
    </w:p>
    <w:p w:rsidR="009458D9" w:rsidRDefault="009458D9" w:rsidP="009458D9"/>
    <w:p w:rsidR="009458D9" w:rsidRDefault="009458D9" w:rsidP="009458D9">
      <w:r>
        <w:t>En ce qui concerne les courants de polarisation :</w:t>
      </w:r>
    </w:p>
    <w:p w:rsidR="009458D9" w:rsidRDefault="009458D9" w:rsidP="009458D9"/>
    <w:p w:rsidR="009458D9" w:rsidRDefault="009458D9" w:rsidP="009458D9">
      <w:r>
        <w:t>On fixe :</w:t>
      </w:r>
      <w:r>
        <w:tab/>
        <w:t xml:space="preserve">IREF=50µA  </w:t>
      </w:r>
    </w:p>
    <w:p w:rsidR="009458D9" w:rsidRDefault="009458D9" w:rsidP="009458D9">
      <w:pPr>
        <w:ind w:left="708" w:firstLine="708"/>
      </w:pPr>
      <w:r>
        <w:t>Courant de polarisation d’une branche de la paire différentielle = 100µA</w:t>
      </w:r>
    </w:p>
    <w:p w:rsidR="009458D9" w:rsidRDefault="009458D9" w:rsidP="009458D9"/>
    <w:p w:rsidR="009458D9" w:rsidRDefault="009458D9" w:rsidP="009458D9">
      <w:r>
        <w:t xml:space="preserve">Au final :        Le circuit consomme en continu, </w:t>
      </w:r>
      <w:proofErr w:type="spellStart"/>
      <w:r>
        <w:t>Itotal</w:t>
      </w:r>
      <w:proofErr w:type="spellEnd"/>
      <w:r>
        <w:t>=50µA+2.100µA=250µA</w:t>
      </w:r>
    </w:p>
    <w:p w:rsidR="009458D9" w:rsidRDefault="009458D9" w:rsidP="009458D9">
      <w:pPr>
        <w:rPr>
          <w:u w:val="single"/>
        </w:rPr>
      </w:pPr>
    </w:p>
    <w:p w:rsidR="009458D9" w:rsidRDefault="009458D9" w:rsidP="009458D9"/>
    <w:p w:rsidR="009458D9" w:rsidRDefault="009458D9" w:rsidP="009458D9">
      <w:r>
        <w:t xml:space="preserve">Etant </w:t>
      </w:r>
      <w:proofErr w:type="spellStart"/>
      <w:r>
        <w:t>donnée</w:t>
      </w:r>
      <w:proofErr w:type="spellEnd"/>
      <w:r>
        <w:t xml:space="preserve"> que la puissance par la relation : </w:t>
      </w:r>
    </w:p>
    <w:p w:rsidR="009458D9" w:rsidRDefault="009458D9" w:rsidP="009458D9"/>
    <w:p w:rsidR="009458D9" w:rsidRDefault="009458D9" w:rsidP="009458D9">
      <w:r>
        <w:rPr>
          <w:position w:val="-14"/>
        </w:rPr>
        <w:object w:dxaOrig="7040" w:dyaOrig="400">
          <v:shape id="_x0000_i1489" type="#_x0000_t75" style="width:352.5pt;height:19.6pt" o:ole="">
            <v:imagedata r:id="rId548" o:title=""/>
          </v:shape>
          <o:OLEObject Type="Embed" ProgID="Equation.DSMT4" ShapeID="_x0000_i1489" DrawAspect="Content" ObjectID="_1377724822" r:id="rId549"/>
        </w:object>
      </w:r>
    </w:p>
    <w:p w:rsidR="009458D9" w:rsidRDefault="009458D9" w:rsidP="009458D9"/>
    <w:p w:rsidR="009458D9" w:rsidRDefault="009458D9" w:rsidP="009458D9">
      <w:r>
        <w:t xml:space="preserve">On maximise gm5 lorsque </w:t>
      </w:r>
      <w:r>
        <w:rPr>
          <w:position w:val="-30"/>
        </w:rPr>
        <w:object w:dxaOrig="1740" w:dyaOrig="700">
          <v:shape id="_x0000_i1490" type="#_x0000_t75" style="width:87pt;height:34.55pt" o:ole="">
            <v:imagedata r:id="rId550" o:title=""/>
          </v:shape>
          <o:OLEObject Type="Embed" ProgID="Equation.DSMT4" ShapeID="_x0000_i1490" DrawAspect="Content" ObjectID="_1377724823" r:id="rId551"/>
        </w:object>
      </w:r>
    </w:p>
    <w:p w:rsidR="009458D9" w:rsidRDefault="009458D9" w:rsidP="009458D9"/>
    <w:p w:rsidR="009458D9" w:rsidRDefault="009458D9" w:rsidP="009458D9">
      <w:r>
        <w:rPr>
          <w:position w:val="-64"/>
        </w:rPr>
        <w:object w:dxaOrig="3340" w:dyaOrig="1380">
          <v:shape id="_x0000_i1491" type="#_x0000_t75" style="width:166.45pt;height:69.1pt" o:ole="">
            <v:imagedata r:id="rId552" o:title=""/>
          </v:shape>
          <o:OLEObject Type="Embed" ProgID="Equation.DSMT4" ShapeID="_x0000_i1491" DrawAspect="Content" ObjectID="_1377724824" r:id="rId553"/>
        </w:object>
      </w:r>
    </w:p>
    <w:p w:rsidR="009458D9" w:rsidRDefault="009458D9" w:rsidP="009458D9"/>
    <w:p w:rsidR="009458D9" w:rsidRDefault="009458D9" w:rsidP="009458D9">
      <w:r>
        <w:lastRenderedPageBreak/>
        <w:t xml:space="preserve">Cependant, </w:t>
      </w:r>
      <w:r>
        <w:rPr>
          <w:position w:val="-32"/>
        </w:rPr>
        <w:object w:dxaOrig="2560" w:dyaOrig="1060">
          <v:shape id="_x0000_i1492" type="#_x0000_t75" style="width:127.3pt;height:52.4pt" o:ole="">
            <v:imagedata r:id="rId554" o:title=""/>
          </v:shape>
          <o:OLEObject Type="Embed" ProgID="Equation.DSMT4" ShapeID="_x0000_i1492" DrawAspect="Content" ObjectID="_1377724825" r:id="rId555"/>
        </w:object>
      </w:r>
      <w:r>
        <w:t xml:space="preserve">  ce qui implique que </w:t>
      </w:r>
      <w:r>
        <w:rPr>
          <w:position w:val="-14"/>
        </w:rPr>
        <w:object w:dxaOrig="1540" w:dyaOrig="380">
          <v:shape id="_x0000_i1493" type="#_x0000_t75" style="width:76.6pt;height:19.6pt" o:ole="">
            <v:imagedata r:id="rId556" o:title=""/>
          </v:shape>
          <o:OLEObject Type="Embed" ProgID="Equation.DSMT4" ShapeID="_x0000_i1493" DrawAspect="Content" ObjectID="_1377724826" r:id="rId557"/>
        </w:object>
      </w:r>
      <w:r>
        <w:t xml:space="preserve"> puisque que l’on utilise </w:t>
      </w:r>
      <w:proofErr w:type="spellStart"/>
      <w:r>
        <w:t>Lmin</w:t>
      </w:r>
      <w:proofErr w:type="spellEnd"/>
      <w:r>
        <w:t xml:space="preserve"> pour conserver une taille minimale.</w:t>
      </w:r>
    </w:p>
    <w:p w:rsidR="009458D9" w:rsidRDefault="009458D9" w:rsidP="009458D9"/>
    <w:p w:rsidR="009458D9" w:rsidRDefault="009458D9" w:rsidP="009458D9">
      <w:r>
        <w:t>Si l’on veut que la plage de la tension de sortie soit symétrique (swing), nous devons prendre :</w:t>
      </w:r>
    </w:p>
    <w:p w:rsidR="009458D9" w:rsidRDefault="009458D9" w:rsidP="009458D9">
      <w:r>
        <w:rPr>
          <w:position w:val="-30"/>
        </w:rPr>
        <w:object w:dxaOrig="2720" w:dyaOrig="700">
          <v:shape id="_x0000_i1494" type="#_x0000_t75" style="width:136.5pt;height:34.55pt" o:ole="">
            <v:imagedata r:id="rId558" o:title=""/>
          </v:shape>
          <o:OLEObject Type="Embed" ProgID="Equation.DSMT4" ShapeID="_x0000_i1494" DrawAspect="Content" ObjectID="_1377724827" r:id="rId559"/>
        </w:object>
      </w:r>
      <w:r>
        <w:t xml:space="preserve"> </w:t>
      </w:r>
    </w:p>
    <w:p w:rsidR="009458D9" w:rsidRDefault="009458D9" w:rsidP="009458D9"/>
    <w:p w:rsidR="009458D9" w:rsidRDefault="009458D9" w:rsidP="009458D9">
      <w:r>
        <w:t xml:space="preserve">Pour que la plage de tension de VIC soit la plus large possible, il faut que </w:t>
      </w:r>
      <w:r>
        <w:rPr>
          <w:position w:val="-30"/>
        </w:rPr>
        <w:object w:dxaOrig="1760" w:dyaOrig="700">
          <v:shape id="_x0000_i1495" type="#_x0000_t75" style="width:88.7pt;height:34.55pt" o:ole="">
            <v:imagedata r:id="rId560" o:title=""/>
          </v:shape>
          <o:OLEObject Type="Embed" ProgID="Equation.DSMT4" ShapeID="_x0000_i1495" DrawAspect="Content" ObjectID="_1377724828" r:id="rId561"/>
        </w:object>
      </w:r>
    </w:p>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Pr>
        <w:jc w:val="center"/>
      </w:pPr>
      <w:r>
        <w:rPr>
          <w:noProof/>
          <w:lang w:eastAsia="fr-FR"/>
        </w:rPr>
        <w:drawing>
          <wp:inline distT="0" distB="0" distL="0" distR="0" wp14:anchorId="0714056D" wp14:editId="2620DADB">
            <wp:extent cx="4476750" cy="268605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4476750" cy="2686050"/>
                    </a:xfrm>
                    <a:prstGeom prst="rect">
                      <a:avLst/>
                    </a:prstGeom>
                    <a:noFill/>
                    <a:ln>
                      <a:noFill/>
                    </a:ln>
                  </pic:spPr>
                </pic:pic>
              </a:graphicData>
            </a:graphic>
          </wp:inline>
        </w:drawing>
      </w:r>
    </w:p>
    <w:p w:rsidR="009458D9" w:rsidRDefault="009458D9" w:rsidP="009458D9">
      <w:pPr>
        <w:jc w:val="center"/>
      </w:pPr>
    </w:p>
    <w:p w:rsidR="009458D9" w:rsidRDefault="009458D9" w:rsidP="009458D9">
      <w:pPr>
        <w:pStyle w:val="Titre1"/>
        <w:rPr>
          <w:lang w:val="fr-FR"/>
        </w:rPr>
      </w:pPr>
      <w:r>
        <w:rPr>
          <w:lang w:val="fr-FR"/>
        </w:rPr>
        <w:t>Tension de polarisation – régime continu</w:t>
      </w:r>
    </w:p>
    <w:p w:rsidR="009458D9" w:rsidRDefault="009458D9" w:rsidP="009458D9"/>
    <w:p w:rsidR="009458D9" w:rsidRDefault="009458D9" w:rsidP="009458D9">
      <w:r>
        <w:t>a) Calcul de la plage de la tension d’entrée en mode commun</w:t>
      </w:r>
    </w:p>
    <w:p w:rsidR="009458D9" w:rsidRDefault="009458D9" w:rsidP="009458D9">
      <w:pPr>
        <w:jc w:val="center"/>
      </w:pPr>
    </w:p>
    <w:p w:rsidR="009458D9" w:rsidRDefault="009458D9" w:rsidP="009458D9">
      <w:pPr>
        <w:jc w:val="center"/>
      </w:pPr>
      <w:r>
        <w:rPr>
          <w:position w:val="-10"/>
        </w:rPr>
        <w:object w:dxaOrig="3960" w:dyaOrig="320">
          <v:shape id="_x0000_i1496" type="#_x0000_t75" style="width:198.15pt;height:16.7pt" o:ole="">
            <v:imagedata r:id="rId563" o:title=""/>
          </v:shape>
          <o:OLEObject Type="Embed" ProgID="Equation.DSMT4" ShapeID="_x0000_i1496" DrawAspect="Content" ObjectID="_1377724829" r:id="rId564"/>
        </w:object>
      </w:r>
    </w:p>
    <w:p w:rsidR="009458D9" w:rsidRDefault="009458D9" w:rsidP="009458D9">
      <w:pPr>
        <w:jc w:val="center"/>
      </w:pPr>
    </w:p>
    <w:p w:rsidR="009458D9" w:rsidRDefault="009458D9" w:rsidP="009458D9">
      <w:pPr>
        <w:jc w:val="center"/>
      </w:pPr>
      <w:r>
        <w:rPr>
          <w:position w:val="-10"/>
        </w:rPr>
        <w:object w:dxaOrig="3700" w:dyaOrig="320">
          <v:shape id="_x0000_i1497" type="#_x0000_t75" style="width:184.3pt;height:16.7pt" o:ole="">
            <v:imagedata r:id="rId565" o:title=""/>
          </v:shape>
          <o:OLEObject Type="Embed" ProgID="Equation.DSMT4" ShapeID="_x0000_i1497" DrawAspect="Content" ObjectID="_1377724830" r:id="rId566"/>
        </w:object>
      </w:r>
    </w:p>
    <w:p w:rsidR="009458D9" w:rsidRDefault="009458D9" w:rsidP="009458D9">
      <w:pPr>
        <w:jc w:val="center"/>
      </w:pPr>
    </w:p>
    <w:p w:rsidR="009458D9" w:rsidRDefault="009458D9" w:rsidP="009458D9">
      <w:r>
        <w:t>b) Calcul de la plage de la tension de sortie (excursion)</w:t>
      </w:r>
    </w:p>
    <w:p w:rsidR="009458D9" w:rsidRDefault="009458D9" w:rsidP="009458D9"/>
    <w:p w:rsidR="009458D9" w:rsidRDefault="009458D9" w:rsidP="009458D9">
      <w:pPr>
        <w:jc w:val="center"/>
      </w:pPr>
      <w:r>
        <w:rPr>
          <w:position w:val="-6"/>
        </w:rPr>
        <w:object w:dxaOrig="2560" w:dyaOrig="279">
          <v:shape id="_x0000_i1498" type="#_x0000_t75" style="width:127.3pt;height:13.25pt" o:ole="">
            <v:imagedata r:id="rId567" o:title=""/>
          </v:shape>
          <o:OLEObject Type="Embed" ProgID="Equation.DSMT4" ShapeID="_x0000_i1498" DrawAspect="Content" ObjectID="_1377724831" r:id="rId568"/>
        </w:object>
      </w:r>
    </w:p>
    <w:p w:rsidR="009458D9" w:rsidRDefault="009458D9" w:rsidP="009458D9">
      <w:pPr>
        <w:jc w:val="center"/>
      </w:pPr>
    </w:p>
    <w:p w:rsidR="009458D9" w:rsidRDefault="009458D9" w:rsidP="009458D9">
      <w:pPr>
        <w:jc w:val="center"/>
      </w:pPr>
      <w:r>
        <w:rPr>
          <w:position w:val="-6"/>
        </w:rPr>
        <w:object w:dxaOrig="3120" w:dyaOrig="279">
          <v:shape id="_x0000_i1499" type="#_x0000_t75" style="width:156.1pt;height:13.25pt" o:ole="">
            <v:imagedata r:id="rId569" o:title=""/>
          </v:shape>
          <o:OLEObject Type="Embed" ProgID="Equation.DSMT4" ShapeID="_x0000_i1499" DrawAspect="Content" ObjectID="_1377724832" r:id="rId570"/>
        </w:object>
      </w:r>
    </w:p>
    <w:p w:rsidR="009458D9" w:rsidRDefault="009458D9" w:rsidP="009458D9"/>
    <w:p w:rsidR="009458D9" w:rsidRDefault="009458D9" w:rsidP="009458D9">
      <w:r>
        <w:t>On remarque que celle-ci est presque symétrique.</w:t>
      </w:r>
    </w:p>
    <w:p w:rsidR="009458D9" w:rsidRDefault="009458D9" w:rsidP="009458D9"/>
    <w:p w:rsidR="009458D9" w:rsidRDefault="009458D9" w:rsidP="009458D9">
      <w:pPr>
        <w:pStyle w:val="Titre1"/>
        <w:rPr>
          <w:lang w:val="fr-FR"/>
        </w:rPr>
      </w:pPr>
      <w:r>
        <w:rPr>
          <w:lang w:val="fr-FR"/>
        </w:rPr>
        <w:t xml:space="preserve">Paramètres petits signaux </w:t>
      </w:r>
    </w:p>
    <w:p w:rsidR="009458D9" w:rsidRDefault="009458D9" w:rsidP="009458D9"/>
    <w:p w:rsidR="009458D9" w:rsidRDefault="009458D9" w:rsidP="009458D9">
      <w:r>
        <w:rPr>
          <w:position w:val="-62"/>
        </w:rPr>
        <w:object w:dxaOrig="2180" w:dyaOrig="1359">
          <v:shape id="_x0000_i1500" type="#_x0000_t75" style="width:109.45pt;height:67.4pt" o:ole="">
            <v:imagedata r:id="rId571" o:title=""/>
          </v:shape>
          <o:OLEObject Type="Embed" ProgID="Equation.DSMT4" ShapeID="_x0000_i1500" DrawAspect="Content" ObjectID="_1377724833" r:id="rId572"/>
        </w:object>
      </w:r>
    </w:p>
    <w:p w:rsidR="009458D9" w:rsidRDefault="009458D9" w:rsidP="009458D9"/>
    <w:p w:rsidR="009458D9" w:rsidRDefault="009458D9" w:rsidP="009458D9">
      <w:r>
        <w:t xml:space="preserve">Gain différentiel :   </w:t>
      </w:r>
      <w:r>
        <w:rPr>
          <w:position w:val="-14"/>
        </w:rPr>
        <w:object w:dxaOrig="5100" w:dyaOrig="400">
          <v:shape id="_x0000_i1501" type="#_x0000_t75" style="width:255.15pt;height:19.6pt" o:ole="">
            <v:imagedata r:id="rId573" o:title=""/>
          </v:shape>
          <o:OLEObject Type="Embed" ProgID="Equation.DSMT4" ShapeID="_x0000_i1501" DrawAspect="Content" ObjectID="_1377724834" r:id="rId574"/>
        </w:object>
      </w:r>
    </w:p>
    <w:p w:rsidR="009458D9" w:rsidRDefault="009458D9" w:rsidP="009458D9"/>
    <w:p w:rsidR="009458D9" w:rsidRDefault="009458D9" w:rsidP="009458D9">
      <w:r>
        <w:t xml:space="preserve">En décibel,  </w:t>
      </w:r>
      <w:r>
        <w:rPr>
          <w:position w:val="-14"/>
        </w:rPr>
        <w:object w:dxaOrig="1540" w:dyaOrig="400">
          <v:shape id="_x0000_i1502" type="#_x0000_t75" style="width:76.6pt;height:19.6pt" o:ole="">
            <v:imagedata r:id="rId575" o:title=""/>
          </v:shape>
          <o:OLEObject Type="Embed" ProgID="Equation.DSMT4" ShapeID="_x0000_i1502" DrawAspect="Content" ObjectID="_1377724835" r:id="rId576"/>
        </w:object>
      </w:r>
    </w:p>
    <w:p w:rsidR="009458D9" w:rsidRDefault="009458D9" w:rsidP="00347448">
      <w:pPr>
        <w:autoSpaceDE w:val="0"/>
        <w:autoSpaceDN w:val="0"/>
        <w:adjustRightInd w:val="0"/>
        <w:jc w:val="both"/>
      </w:pPr>
    </w:p>
    <w:p w:rsidR="00A46DA4" w:rsidRDefault="00A46DA4" w:rsidP="00347448">
      <w:pPr>
        <w:autoSpaceDE w:val="0"/>
        <w:autoSpaceDN w:val="0"/>
        <w:adjustRightInd w:val="0"/>
        <w:jc w:val="both"/>
      </w:pPr>
    </w:p>
    <w:p w:rsidR="00210B0B" w:rsidRDefault="00997FD4" w:rsidP="00347448">
      <w:pPr>
        <w:autoSpaceDE w:val="0"/>
        <w:autoSpaceDN w:val="0"/>
        <w:adjustRightInd w:val="0"/>
        <w:jc w:val="both"/>
        <w:rPr>
          <w:rFonts w:ascii="Arial-BoldMT" w:eastAsiaTheme="minorHAnsi" w:hAnsi="Arial-BoldMT" w:cs="Arial-BoldMT"/>
          <w:b/>
          <w:bCs/>
          <w:sz w:val="28"/>
          <w:szCs w:val="28"/>
          <w:lang w:eastAsia="en-US"/>
        </w:rPr>
      </w:pPr>
      <w:r>
        <w:t>//////////////////////////////////////////////////////////////////////////////////////////////////////////////////////////////////////</w:t>
      </w:r>
      <w:r w:rsidR="00210B0B" w:rsidRPr="00AA7455">
        <w:br/>
      </w:r>
    </w:p>
    <w:p w:rsidR="00210B0B" w:rsidRDefault="00210B0B" w:rsidP="00347448">
      <w:pPr>
        <w:autoSpaceDE w:val="0"/>
        <w:autoSpaceDN w:val="0"/>
        <w:adjustRightInd w:val="0"/>
        <w:jc w:val="both"/>
        <w:rPr>
          <w:rFonts w:ascii="Arial-BoldMT" w:eastAsiaTheme="minorHAnsi" w:hAnsi="Arial-BoldMT" w:cs="Arial-BoldMT"/>
          <w:b/>
          <w:bCs/>
          <w:sz w:val="28"/>
          <w:szCs w:val="28"/>
          <w:lang w:eastAsia="en-US"/>
        </w:rPr>
      </w:pPr>
    </w:p>
    <w:p w:rsidR="003D4085" w:rsidRDefault="003D4085" w:rsidP="00347448">
      <w:pPr>
        <w:autoSpaceDE w:val="0"/>
        <w:autoSpaceDN w:val="0"/>
        <w:adjustRightInd w:val="0"/>
        <w:jc w:val="both"/>
        <w:rPr>
          <w:rFonts w:ascii="TimesNewRomanPSMT" w:eastAsiaTheme="minorHAnsi" w:hAnsi="TimesNewRomanPSMT" w:cs="TimesNewRomanPSMT"/>
          <w:lang w:eastAsia="en-US"/>
        </w:rPr>
      </w:pPr>
      <w:r>
        <w:rPr>
          <w:rFonts w:ascii="Arial-BoldMT" w:eastAsiaTheme="minorHAnsi" w:hAnsi="Arial-BoldMT" w:cs="Arial-BoldMT"/>
          <w:b/>
          <w:bCs/>
          <w:sz w:val="28"/>
          <w:szCs w:val="28"/>
          <w:lang w:eastAsia="en-US"/>
        </w:rPr>
        <w:t>Bruit et erreurs d’appariement en technologie CMOS</w:t>
      </w:r>
    </w:p>
    <w:p w:rsidR="003D4085" w:rsidRDefault="003D4085" w:rsidP="00347448">
      <w:pPr>
        <w:autoSpaceDE w:val="0"/>
        <w:autoSpaceDN w:val="0"/>
        <w:adjustRightInd w:val="0"/>
        <w:jc w:val="both"/>
        <w:rPr>
          <w:rFonts w:ascii="TimesNewRomanPSMT" w:eastAsiaTheme="minorHAnsi" w:hAnsi="TimesNewRomanPSMT" w:cs="TimesNewRomanPSMT"/>
          <w:lang w:eastAsia="en-US"/>
        </w:rPr>
      </w:pPr>
    </w:p>
    <w:p w:rsidR="00052DF6" w:rsidRDefault="00052DF6" w:rsidP="00347448">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 bruit électrique est une tension ou courant aléatoire présent dans les circuits intégrés déterminant la limite inférieure de l’amplitude du signal électrique qui peut être amplifiée sans trop détériorer la qualité du signal. Sa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valeur moyenne en fonction du temps est, dans la </w:t>
      </w:r>
      <w:proofErr w:type="gramStart"/>
      <w:r>
        <w:rPr>
          <w:rFonts w:ascii="TimesNewRomanPSMT" w:eastAsiaTheme="minorHAnsi" w:hAnsi="TimesNewRomanPSMT" w:cs="TimesNewRomanPSMT"/>
          <w:lang w:eastAsia="en-US"/>
        </w:rPr>
        <w:t>plus part</w:t>
      </w:r>
      <w:proofErr w:type="gramEnd"/>
      <w:r>
        <w:rPr>
          <w:rFonts w:ascii="TimesNewRomanPSMT" w:eastAsiaTheme="minorHAnsi" w:hAnsi="TimesNewRomanPSMT" w:cs="TimesNewRomanPSMT"/>
          <w:lang w:eastAsia="en-US"/>
        </w:rPr>
        <w:t xml:space="preserve"> des cas, nulle. Mais la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puissance moyenne de ce signal n’est pas nulle. La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description de cette puissance</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se fait par la moyenne du carré de la tension du bruit (</w:t>
      </w:r>
      <w:proofErr w:type="spellStart"/>
      <w:r>
        <w:rPr>
          <w:rFonts w:ascii="TimesNewRomanPS-ItalicMT" w:eastAsiaTheme="minorHAnsi" w:hAnsi="TimesNewRomanPS-ItalicMT" w:cs="TimesNewRomanPS-ItalicMT"/>
          <w:i/>
          <w:iCs/>
          <w:lang w:eastAsia="en-US"/>
        </w:rPr>
        <w:t>Root</w:t>
      </w:r>
      <w:proofErr w:type="spellEnd"/>
      <w:r>
        <w:rPr>
          <w:rFonts w:ascii="TimesNewRomanPS-ItalicMT" w:eastAsiaTheme="minorHAnsi" w:hAnsi="TimesNewRomanPS-ItalicMT" w:cs="TimesNewRomanPS-ItalicMT"/>
          <w:i/>
          <w:iCs/>
          <w:lang w:eastAsia="en-US"/>
        </w:rPr>
        <w:t xml:space="preserve"> </w:t>
      </w:r>
      <w:proofErr w:type="spellStart"/>
      <w:r>
        <w:rPr>
          <w:rFonts w:ascii="TimesNewRomanPS-ItalicMT" w:eastAsiaTheme="minorHAnsi" w:hAnsi="TimesNewRomanPS-ItalicMT" w:cs="TimesNewRomanPS-ItalicMT"/>
          <w:i/>
          <w:iCs/>
          <w:lang w:eastAsia="en-US"/>
        </w:rPr>
        <w:t>Mean</w:t>
      </w:r>
      <w:proofErr w:type="spellEnd"/>
      <w:r>
        <w:rPr>
          <w:rFonts w:ascii="TimesNewRomanPS-ItalicMT" w:eastAsiaTheme="minorHAnsi" w:hAnsi="TimesNewRomanPS-ItalicMT" w:cs="TimesNewRomanPS-ItalicMT"/>
          <w:i/>
          <w:iCs/>
          <w:lang w:eastAsia="en-US"/>
        </w:rPr>
        <w:t xml:space="preserve"> Square</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RMS</w:t>
      </w:r>
      <w:r w:rsidR="005468E9">
        <w:rPr>
          <w:rFonts w:ascii="TimesNewRomanPSMT" w:eastAsiaTheme="minorHAnsi" w:hAnsi="TimesNewRomanPSMT" w:cs="TimesNewRomanPSMT"/>
          <w:lang w:eastAsia="en-US"/>
        </w:rPr>
        <w:t>).</w:t>
      </w:r>
    </w:p>
    <w:p w:rsidR="00653816" w:rsidRDefault="00653816" w:rsidP="00347448">
      <w:pPr>
        <w:autoSpaceDE w:val="0"/>
        <w:autoSpaceDN w:val="0"/>
        <w:adjustRightInd w:val="0"/>
        <w:jc w:val="both"/>
        <w:rPr>
          <w:rFonts w:ascii="TimesNewRomanPSMT" w:eastAsiaTheme="minorHAnsi" w:hAnsi="TimesNewRomanPSMT" w:cs="TimesNewRomanPSMT"/>
          <w:lang w:eastAsia="en-US"/>
        </w:rPr>
      </w:pPr>
    </w:p>
    <w:p w:rsidR="005C1BE6" w:rsidRDefault="00653816" w:rsidP="005C1BE6">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 bruit thermique est produit par le mouvement aléatoire des charges dans un élément résistif, le canal drain-source dans le cas du transistor. Il varie selon le mode de fonction</w:t>
      </w:r>
      <w:r w:rsidR="00347448">
        <w:rPr>
          <w:rFonts w:ascii="TimesNewRomanPSMT" w:eastAsiaTheme="minorHAnsi" w:hAnsi="TimesNewRomanPSMT" w:cs="TimesNewRomanPSMT"/>
          <w:lang w:eastAsia="en-US"/>
        </w:rPr>
        <w:t>nement du transistor.</w:t>
      </w:r>
    </w:p>
    <w:p w:rsidR="005C1BE6" w:rsidRDefault="005C1BE6" w:rsidP="005C1BE6">
      <w:pPr>
        <w:autoSpaceDE w:val="0"/>
        <w:autoSpaceDN w:val="0"/>
        <w:adjustRightInd w:val="0"/>
        <w:jc w:val="both"/>
        <w:rPr>
          <w:rFonts w:ascii="TimesNewRomanPSMT" w:eastAsiaTheme="minorHAnsi" w:hAnsi="TimesNewRomanPSMT" w:cs="TimesNewRomanPSMT"/>
          <w:lang w:eastAsia="en-US"/>
        </w:rPr>
      </w:pPr>
    </w:p>
    <w:p w:rsidR="005C1BE6" w:rsidRDefault="005C1BE6" w:rsidP="005C1BE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 bruit </w:t>
      </w:r>
      <w:proofErr w:type="spellStart"/>
      <w:r>
        <w:rPr>
          <w:rFonts w:ascii="TimesNewRomanPSMT" w:eastAsiaTheme="minorHAnsi" w:hAnsi="TimesNewRomanPSMT" w:cs="TimesNewRomanPSMT"/>
          <w:lang w:eastAsia="en-US"/>
        </w:rPr>
        <w:t>flicker</w:t>
      </w:r>
      <w:proofErr w:type="spellEnd"/>
      <w:r>
        <w:rPr>
          <w:rFonts w:ascii="TimesNewRomanPSMT" w:eastAsiaTheme="minorHAnsi" w:hAnsi="TimesNewRomanPSMT" w:cs="TimesNewRomanPSMT"/>
          <w:lang w:eastAsia="en-US"/>
        </w:rPr>
        <w:t xml:space="preserve"> ou 1/f</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 xml:space="preserve">se manifeste aux basses fréquences et il est créé par les fluctuations des charges dans le canal. </w:t>
      </w:r>
    </w:p>
    <w:p w:rsidR="009F4B96" w:rsidRDefault="009F4B96" w:rsidP="005C1BE6">
      <w:pPr>
        <w:autoSpaceDE w:val="0"/>
        <w:autoSpaceDN w:val="0"/>
        <w:adjustRightInd w:val="0"/>
        <w:rPr>
          <w:rFonts w:ascii="TimesNewRomanPSMT" w:eastAsiaTheme="minorHAnsi" w:hAnsi="TimesNewRomanPSMT" w:cs="TimesNewRomanPSMT"/>
          <w:lang w:eastAsia="en-US"/>
        </w:rPr>
      </w:pPr>
    </w:p>
    <w:p w:rsidR="00411F5C" w:rsidRDefault="009F4B96" w:rsidP="002B5455">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Provenance</w:t>
      </w:r>
      <w:r w:rsidR="00F92F15">
        <w:rPr>
          <w:rFonts w:ascii="TimesNewRomanPSMT" w:eastAsiaTheme="minorHAnsi" w:hAnsi="TimesNewRomanPSMT" w:cs="TimesNewRomanPSMT"/>
          <w:lang w:eastAsia="en-US"/>
        </w:rPr>
        <w:t xml:space="preserve"> du bruit </w:t>
      </w:r>
      <w:r>
        <w:rPr>
          <w:rFonts w:ascii="TimesNewRomanPSMT" w:eastAsiaTheme="minorHAnsi" w:hAnsi="TimesNewRomanPSMT" w:cs="TimesNewRomanPSMT"/>
          <w:lang w:eastAsia="en-US"/>
        </w:rPr>
        <w:t xml:space="preserve">en technologie </w:t>
      </w:r>
      <w:r w:rsidR="00512515">
        <w:rPr>
          <w:rFonts w:ascii="TimesNewRomanPSMT" w:eastAsiaTheme="minorHAnsi" w:hAnsi="TimesNewRomanPSMT" w:cs="TimesNewRomanPSMT"/>
          <w:lang w:eastAsia="en-US"/>
        </w:rPr>
        <w:t>CMOS</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w:t>
      </w:r>
    </w:p>
    <w:p w:rsidR="00411F5C" w:rsidRDefault="00411F5C" w:rsidP="002B5455">
      <w:pPr>
        <w:autoSpaceDE w:val="0"/>
        <w:autoSpaceDN w:val="0"/>
        <w:adjustRightInd w:val="0"/>
        <w:jc w:val="both"/>
        <w:rPr>
          <w:rFonts w:ascii="TimesNewRomanPSMT" w:eastAsiaTheme="minorHAnsi" w:hAnsi="TimesNewRomanPSMT" w:cs="TimesNewRomanPSMT"/>
          <w:lang w:eastAsia="en-US"/>
        </w:rPr>
      </w:pPr>
    </w:p>
    <w:p w:rsidR="00512515" w:rsidRDefault="00411F5C" w:rsidP="002B5455">
      <w:pPr>
        <w:autoSpaceDE w:val="0"/>
        <w:autoSpaceDN w:val="0"/>
        <w:adjustRightInd w:val="0"/>
        <w:jc w:val="both"/>
        <w:rPr>
          <w:rFonts w:ascii="TimesNewRomanPS-ItalicMT" w:eastAsiaTheme="minorHAnsi" w:hAnsi="TimesNewRomanPS-ItalicMT" w:cs="TimesNewRomanPS-ItalicMT"/>
          <w:i/>
          <w:iCs/>
          <w:lang w:eastAsia="en-US"/>
        </w:rPr>
      </w:pPr>
      <w:r>
        <w:rPr>
          <w:rFonts w:ascii="TimesNewRomanPSMT" w:eastAsiaTheme="minorHAnsi" w:hAnsi="TimesNewRomanPSMT" w:cs="TimesNewRomanPSMT"/>
          <w:lang w:eastAsia="en-US"/>
        </w:rPr>
        <w:t>O</w:t>
      </w:r>
      <w:r w:rsidR="009F4B96">
        <w:rPr>
          <w:rFonts w:ascii="TimesNewRomanPSMT" w:eastAsiaTheme="minorHAnsi" w:hAnsi="TimesNewRomanPSMT" w:cs="TimesNewRomanPSMT"/>
          <w:lang w:eastAsia="en-US"/>
        </w:rPr>
        <w:t>n a des facteurs d</w:t>
      </w:r>
      <w:r w:rsidR="00512515">
        <w:rPr>
          <w:rFonts w:ascii="TimesNewRomanPSMT" w:eastAsiaTheme="minorHAnsi" w:hAnsi="TimesNewRomanPSMT" w:cs="TimesNewRomanPSMT"/>
          <w:lang w:eastAsia="en-US"/>
        </w:rPr>
        <w:t>’</w:t>
      </w:r>
      <w:r w:rsidR="009F4B96">
        <w:rPr>
          <w:rFonts w:ascii="TimesNewRomanPSMT" w:eastAsiaTheme="minorHAnsi" w:hAnsi="TimesNewRomanPSMT" w:cs="TimesNewRomanPSMT"/>
          <w:lang w:eastAsia="en-US"/>
        </w:rPr>
        <w:t>influence technologiques et</w:t>
      </w:r>
      <w:r>
        <w:rPr>
          <w:rFonts w:ascii="TimesNewRomanPSMT" w:eastAsiaTheme="minorHAnsi" w:hAnsi="TimesNewRomanPSMT" w:cs="TimesNewRomanPSMT"/>
          <w:lang w:eastAsia="en-US"/>
        </w:rPr>
        <w:t xml:space="preserve"> </w:t>
      </w:r>
      <w:r w:rsidR="009F4B96">
        <w:rPr>
          <w:rFonts w:ascii="TimesNewRomanPSMT" w:eastAsiaTheme="minorHAnsi" w:hAnsi="TimesNewRomanPSMT" w:cs="TimesNewRomanPSMT"/>
          <w:lang w:eastAsia="en-US"/>
        </w:rPr>
        <w:t xml:space="preserve">dimensionnels. Le bruit thermique dépend de </w:t>
      </w:r>
      <w:proofErr w:type="spellStart"/>
      <w:r w:rsidR="002B5455">
        <w:rPr>
          <w:rFonts w:ascii="TimesNewRomanPSMT" w:eastAsiaTheme="minorHAnsi" w:hAnsi="TimesNewRomanPSMT" w:cs="TimesNewRomanPSMT"/>
          <w:lang w:eastAsia="en-US"/>
        </w:rPr>
        <w:t>gm</w:t>
      </w:r>
      <w:proofErr w:type="spellEnd"/>
      <w:r w:rsidR="009F4B96">
        <w:rPr>
          <w:rFonts w:ascii="TimesNewRomanPSMT" w:eastAsiaTheme="minorHAnsi" w:hAnsi="TimesNewRomanPSMT" w:cs="TimesNewRomanPSMT"/>
          <w:lang w:eastAsia="en-US"/>
        </w:rPr>
        <w:t xml:space="preserve">, </w:t>
      </w:r>
      <w:proofErr w:type="spellStart"/>
      <w:r w:rsidR="002B5455">
        <w:rPr>
          <w:rFonts w:ascii="TimesNewRomanPSMT" w:eastAsiaTheme="minorHAnsi" w:hAnsi="TimesNewRomanPSMT" w:cs="TimesNewRomanPSMT"/>
          <w:lang w:eastAsia="en-US"/>
        </w:rPr>
        <w:t>gds</w:t>
      </w:r>
      <w:proofErr w:type="spellEnd"/>
      <w:r w:rsidR="009F4B96">
        <w:rPr>
          <w:rFonts w:ascii="TimesNewRomanPS-ItalicMT" w:eastAsiaTheme="minorHAnsi" w:hAnsi="TimesNewRomanPS-ItalicMT" w:cs="TimesNewRomanPS-ItalicMT"/>
          <w:i/>
          <w:iCs/>
          <w:sz w:val="16"/>
          <w:szCs w:val="16"/>
          <w:lang w:eastAsia="en-US"/>
        </w:rPr>
        <w:t xml:space="preserve"> </w:t>
      </w:r>
      <w:r w:rsidR="009F4B96">
        <w:rPr>
          <w:rFonts w:ascii="TimesNewRomanPSMT" w:eastAsiaTheme="minorHAnsi" w:hAnsi="TimesNewRomanPSMT" w:cs="TimesNewRomanPSMT"/>
          <w:lang w:eastAsia="en-US"/>
        </w:rPr>
        <w:t xml:space="preserve">et </w:t>
      </w:r>
      <w:r w:rsidR="007471CD">
        <w:rPr>
          <w:rFonts w:ascii="TimesNewRomanPSMT" w:eastAsiaTheme="minorHAnsi" w:hAnsi="TimesNewRomanPSMT" w:cs="TimesNewRomanPSMT"/>
          <w:lang w:eastAsia="en-US"/>
        </w:rPr>
        <w:t>id</w:t>
      </w:r>
      <w:r w:rsidR="009F4B96">
        <w:rPr>
          <w:rFonts w:ascii="TimesNewRomanPS-ItalicMT" w:eastAsiaTheme="minorHAnsi" w:hAnsi="TimesNewRomanPS-ItalicMT" w:cs="TimesNewRomanPS-ItalicMT"/>
          <w:i/>
          <w:iCs/>
          <w:sz w:val="16"/>
          <w:szCs w:val="16"/>
          <w:lang w:eastAsia="en-US"/>
        </w:rPr>
        <w:t xml:space="preserve"> </w:t>
      </w:r>
      <w:r w:rsidR="009F4B96">
        <w:rPr>
          <w:rFonts w:ascii="TimesNewRomanPSMT" w:eastAsiaTheme="minorHAnsi" w:hAnsi="TimesNewRomanPSMT" w:cs="TimesNewRomanPSMT"/>
          <w:lang w:eastAsia="en-US"/>
        </w:rPr>
        <w:t>selon le mode de</w:t>
      </w:r>
      <w:r w:rsidR="00512515">
        <w:rPr>
          <w:rFonts w:ascii="TimesNewRomanPSMT" w:eastAsiaTheme="minorHAnsi" w:hAnsi="TimesNewRomanPSMT" w:cs="TimesNewRomanPSMT"/>
          <w:lang w:eastAsia="en-US"/>
        </w:rPr>
        <w:t xml:space="preserve"> fonctionnement du transistor. En diminuant ces paramètres on a la possibilité de</w:t>
      </w:r>
      <w:r w:rsidR="002B5455">
        <w:rPr>
          <w:rFonts w:ascii="TimesNewRomanPSMT" w:eastAsiaTheme="minorHAnsi" w:hAnsi="TimesNewRomanPSMT" w:cs="TimesNewRomanPSMT"/>
          <w:lang w:eastAsia="en-US"/>
        </w:rPr>
        <w:t xml:space="preserve"> </w:t>
      </w:r>
      <w:r w:rsidR="00512515">
        <w:rPr>
          <w:rFonts w:ascii="TimesNewRomanPSMT" w:eastAsiaTheme="minorHAnsi" w:hAnsi="TimesNewRomanPSMT" w:cs="TimesNewRomanPSMT"/>
          <w:lang w:eastAsia="en-US"/>
        </w:rPr>
        <w:t xml:space="preserve">diminuer la contribution du bruit thermique. Le bruit </w:t>
      </w:r>
      <w:r w:rsidR="00512515">
        <w:rPr>
          <w:rFonts w:ascii="TimesNewRomanPS-ItalicMT" w:eastAsiaTheme="minorHAnsi" w:hAnsi="TimesNewRomanPS-ItalicMT" w:cs="TimesNewRomanPS-ItalicMT"/>
          <w:i/>
          <w:iCs/>
          <w:lang w:eastAsia="en-US"/>
        </w:rPr>
        <w:t>1/</w:t>
      </w:r>
      <w:r w:rsidR="00512515">
        <w:rPr>
          <w:rFonts w:ascii="TimesNewRomanPSMT" w:eastAsiaTheme="minorHAnsi" w:hAnsi="TimesNewRomanPSMT" w:cs="TimesNewRomanPSMT"/>
          <w:lang w:eastAsia="en-US"/>
        </w:rPr>
        <w:t xml:space="preserve">f est proportionnel à </w:t>
      </w:r>
      <w:r w:rsidR="00512515">
        <w:rPr>
          <w:rFonts w:ascii="TimesNewRomanPS-ItalicMT" w:eastAsiaTheme="minorHAnsi" w:hAnsi="TimesNewRomanPS-ItalicMT" w:cs="TimesNewRomanPS-ItalicMT"/>
          <w:i/>
          <w:iCs/>
          <w:lang w:eastAsia="en-US"/>
        </w:rPr>
        <w:t>1/WL.</w:t>
      </w:r>
    </w:p>
    <w:p w:rsidR="009F4B96" w:rsidRDefault="00512515" w:rsidP="002B5455">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Des dimensions agrandies le rendent plus faible</w:t>
      </w:r>
      <w:r w:rsidR="002B5455">
        <w:rPr>
          <w:rFonts w:ascii="TimesNewRomanPSMT" w:eastAsiaTheme="minorHAnsi" w:hAnsi="TimesNewRomanPSMT" w:cs="TimesNewRomanPSMT"/>
          <w:lang w:eastAsia="en-US"/>
        </w:rPr>
        <w:t>.</w:t>
      </w:r>
    </w:p>
    <w:p w:rsidR="003D4085" w:rsidRDefault="003D4085" w:rsidP="002B5455">
      <w:pPr>
        <w:autoSpaceDE w:val="0"/>
        <w:autoSpaceDN w:val="0"/>
        <w:adjustRightInd w:val="0"/>
        <w:jc w:val="both"/>
        <w:rPr>
          <w:rFonts w:ascii="TimesNewRomanPSMT" w:eastAsiaTheme="minorHAnsi" w:hAnsi="TimesNewRomanPSMT" w:cs="TimesNewRomanPSMT"/>
          <w:lang w:eastAsia="en-US"/>
        </w:rPr>
      </w:pPr>
    </w:p>
    <w:p w:rsidR="008140FE"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variation </w:t>
      </w:r>
      <w:proofErr w:type="gramStart"/>
      <w:r>
        <w:rPr>
          <w:rFonts w:ascii="TimesNewRomanPSMT" w:eastAsiaTheme="minorHAnsi" w:hAnsi="TimesNewRomanPSMT" w:cs="TimesNewRomanPSMT"/>
          <w:lang w:eastAsia="en-US"/>
        </w:rPr>
        <w:t>des paramètres électriques</w:t>
      </w:r>
      <w:r>
        <w:rPr>
          <w:rFonts w:ascii="TimesNewRomanPS-ItalicMT" w:eastAsiaTheme="minorHAnsi" w:hAnsi="TimesNewRomanPS-ItalicMT" w:cs="TimesNewRomanPS-ItalicMT"/>
          <w:i/>
          <w:iCs/>
          <w:lang w:eastAsia="en-US"/>
        </w:rPr>
        <w:t xml:space="preserve"> </w:t>
      </w:r>
      <w:r w:rsidR="004B4A7D">
        <w:rPr>
          <w:rFonts w:ascii="TimesNewRomanPSMT" w:eastAsiaTheme="minorHAnsi" w:hAnsi="TimesNewRomanPSMT" w:cs="TimesNewRomanPSMT"/>
          <w:lang w:eastAsia="en-US"/>
        </w:rPr>
        <w:t>dû</w:t>
      </w:r>
      <w:proofErr w:type="gramEnd"/>
      <w:r>
        <w:rPr>
          <w:rFonts w:ascii="TimesNewRomanPSMT" w:eastAsiaTheme="minorHAnsi" w:hAnsi="TimesNewRomanPSMT" w:cs="TimesNewRomanPSMT"/>
          <w:lang w:eastAsia="en-US"/>
        </w:rPr>
        <w:t xml:space="preserve"> à l’appariement des</w:t>
      </w:r>
      <w:r w:rsidR="00213CC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transistors est une limitation dans les applications analogiques de précision.</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L’</w:t>
      </w:r>
      <w:r w:rsidR="00213CC9">
        <w:rPr>
          <w:rFonts w:ascii="TimesNewRomanPSMT" w:eastAsiaTheme="minorHAnsi" w:hAnsi="TimesNewRomanPSMT" w:cs="TimesNewRomanPSMT"/>
          <w:lang w:eastAsia="en-US"/>
        </w:rPr>
        <w:t>offset</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 xml:space="preserve">est un effet de l’asymétrie du circuit </w:t>
      </w:r>
      <w:r>
        <w:rPr>
          <w:rFonts w:ascii="TimesNewRomanPSMT" w:eastAsiaTheme="minorHAnsi" w:hAnsi="TimesNewRomanPSMT" w:cs="TimesNewRomanPSMT"/>
          <w:lang w:eastAsia="en-US"/>
        </w:rPr>
        <w:lastRenderedPageBreak/>
        <w:t>et il dépend du design.</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L’appariement est le </w:t>
      </w:r>
      <w:proofErr w:type="spellStart"/>
      <w:r>
        <w:rPr>
          <w:rFonts w:ascii="TimesNewRomanPSMT" w:eastAsiaTheme="minorHAnsi" w:hAnsi="TimesNewRomanPSMT" w:cs="TimesNewRomanPSMT"/>
          <w:lang w:eastAsia="en-US"/>
        </w:rPr>
        <w:t>process</w:t>
      </w:r>
      <w:proofErr w:type="spellEnd"/>
      <w:r>
        <w:rPr>
          <w:rFonts w:ascii="TimesNewRomanPSMT" w:eastAsiaTheme="minorHAnsi" w:hAnsi="TimesNewRomanPSMT" w:cs="TimesNewRomanPSMT"/>
          <w:lang w:eastAsia="en-US"/>
        </w:rPr>
        <w:t xml:space="preserve"> indépendant dans le temps qui cause des variations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aléatoires des paramètres physiques du même système</w:t>
      </w:r>
      <w:r w:rsidR="008140FE">
        <w:rPr>
          <w:rFonts w:ascii="TimesNewRomanPSMT" w:eastAsiaTheme="minorHAnsi" w:hAnsi="TimesNewRomanPSMT" w:cs="TimesNewRomanPSMT"/>
          <w:lang w:eastAsia="en-US"/>
        </w:rPr>
        <w:t>.</w:t>
      </w:r>
    </w:p>
    <w:p w:rsidR="003D4085"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Les erreurs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d’appariement des transistors </w:t>
      </w:r>
      <w:r w:rsidR="008140FE">
        <w:rPr>
          <w:rFonts w:ascii="TimesNewRomanPSMT" w:eastAsiaTheme="minorHAnsi" w:hAnsi="TimesNewRomanPSMT" w:cs="TimesNewRomanPSMT"/>
          <w:lang w:eastAsia="en-US"/>
        </w:rPr>
        <w:t>MOS</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deviennent de plus en plus importantes pour</w:t>
      </w:r>
    </w:p>
    <w:p w:rsidR="008140FE" w:rsidRDefault="003D4085" w:rsidP="008140FE">
      <w:pPr>
        <w:autoSpaceDE w:val="0"/>
        <w:autoSpaceDN w:val="0"/>
        <w:adjustRightInd w:val="0"/>
        <w:jc w:val="both"/>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des</w:t>
      </w:r>
      <w:proofErr w:type="gramEnd"/>
      <w:r>
        <w:rPr>
          <w:rFonts w:ascii="TimesNewRomanPSMT" w:eastAsiaTheme="minorHAnsi" w:hAnsi="TimesNewRomanPSMT" w:cs="TimesNewRomanPSMT"/>
          <w:lang w:eastAsia="en-US"/>
        </w:rPr>
        <w:t xml:space="preserve"> dimensions réduites. </w:t>
      </w:r>
    </w:p>
    <w:p w:rsidR="008140FE"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Les erreurs aléatoires des </w:t>
      </w:r>
      <w:r>
        <w:rPr>
          <w:rFonts w:ascii="TimesNewRomanPS-ItalicMT" w:eastAsiaTheme="minorHAnsi" w:hAnsi="TimesNewRomanPS-ItalicMT" w:cs="TimesNewRomanPS-ItalicMT"/>
          <w:i/>
          <w:iCs/>
          <w:lang w:eastAsia="en-US"/>
        </w:rPr>
        <w:t xml:space="preserve">MOS </w:t>
      </w:r>
      <w:r>
        <w:rPr>
          <w:rFonts w:ascii="TimesNewRomanPSMT" w:eastAsiaTheme="minorHAnsi" w:hAnsi="TimesNewRomanPSMT" w:cs="TimesNewRomanPSMT"/>
          <w:lang w:eastAsia="en-US"/>
        </w:rPr>
        <w:t>sont causées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principalement par la variation de </w:t>
      </w:r>
      <w:r>
        <w:rPr>
          <w:rFonts w:ascii="TimesNewRomanPS-ItalicMT" w:eastAsiaTheme="minorHAnsi" w:hAnsi="TimesNewRomanPS-ItalicMT" w:cs="TimesNewRomanPS-ItalicMT"/>
          <w:i/>
          <w:iCs/>
          <w:lang w:eastAsia="en-US"/>
        </w:rPr>
        <w:t xml:space="preserve">W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L</w:t>
      </w:r>
      <w:r>
        <w:rPr>
          <w:rFonts w:ascii="TimesNewRomanPSMT" w:eastAsiaTheme="minorHAnsi" w:hAnsi="TimesNewRomanPSMT" w:cs="TimesNewRomanPSMT"/>
          <w:lang w:eastAsia="en-US"/>
        </w:rPr>
        <w:t>, des effets de charges en surface, des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fluatations dans l’épaisseur de l’oxyde et des changements de la mobilité des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porteurs. Des transistors appariés doivent avoir la même nature, le même </w:t>
      </w:r>
      <w:proofErr w:type="spellStart"/>
      <w:r>
        <w:rPr>
          <w:rFonts w:ascii="TimesNewRomanPSMT" w:eastAsiaTheme="minorHAnsi" w:hAnsi="TimesNewRomanPSMT" w:cs="TimesNewRomanPSMT"/>
          <w:lang w:eastAsia="en-US"/>
        </w:rPr>
        <w:t>layout</w:t>
      </w:r>
      <w:proofErr w:type="spellEnd"/>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et surtout être dans les mêmes conditions (courant, tension et température). </w:t>
      </w:r>
    </w:p>
    <w:p w:rsidR="00247626" w:rsidRDefault="003D4085" w:rsidP="00F5513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Il</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existe des erreurs de type local ayant une moyenne se rapprochant à zéro, et ceux</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de type global se caractérisant d’un gradient à travers le wafer</w:t>
      </w:r>
      <w:r w:rsidR="00F5513F">
        <w:rPr>
          <w:rFonts w:ascii="TimesNewRomanPSMT" w:eastAsiaTheme="minorHAnsi" w:hAnsi="TimesNewRomanPSMT" w:cs="TimesNewRomanPSMT"/>
          <w:lang w:eastAsia="en-US"/>
        </w:rPr>
        <w:t>.</w:t>
      </w:r>
    </w:p>
    <w:p w:rsidR="00247626" w:rsidRDefault="00247626" w:rsidP="00F5513F">
      <w:pPr>
        <w:autoSpaceDE w:val="0"/>
        <w:autoSpaceDN w:val="0"/>
        <w:adjustRightInd w:val="0"/>
        <w:jc w:val="both"/>
        <w:rPr>
          <w:rFonts w:ascii="TimesNewRomanPSMT" w:eastAsiaTheme="minorHAnsi" w:hAnsi="TimesNewRomanPSMT" w:cs="TimesNewRomanPSMT"/>
          <w:lang w:eastAsia="en-US"/>
        </w:rPr>
      </w:pPr>
    </w:p>
    <w:p w:rsidR="00247626" w:rsidRDefault="00247626" w:rsidP="0011029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L’uniformité des paramètres analogiques est un des facteurs plus importants dans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 conception </w:t>
      </w:r>
      <w:r>
        <w:rPr>
          <w:rFonts w:ascii="TimesNewRomanPS-ItalicMT" w:eastAsiaTheme="minorHAnsi" w:hAnsi="TimesNewRomanPS-ItalicMT" w:cs="TimesNewRomanPS-ItalicMT"/>
          <w:i/>
          <w:iCs/>
          <w:lang w:eastAsia="en-US"/>
        </w:rPr>
        <w:t>VLSI</w:t>
      </w:r>
      <w:r>
        <w:rPr>
          <w:rFonts w:ascii="TimesNewRomanPSMT" w:eastAsiaTheme="minorHAnsi" w:hAnsi="TimesNewRomanPSMT" w:cs="TimesNewRomanPSMT"/>
          <w:lang w:eastAsia="en-US"/>
        </w:rPr>
        <w:t>. Les erreurs sur le gain, l’offset, et le bruit peuvent être</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minimisées en jouant sur la géométrie du </w:t>
      </w:r>
      <w:proofErr w:type="spellStart"/>
      <w:r>
        <w:rPr>
          <w:rFonts w:ascii="TimesNewRomanPS-ItalicMT" w:eastAsiaTheme="minorHAnsi" w:hAnsi="TimesNewRomanPS-ItalicMT" w:cs="TimesNewRomanPS-ItalicMT"/>
          <w:i/>
          <w:iCs/>
          <w:lang w:eastAsia="en-US"/>
        </w:rPr>
        <w:t>layout</w:t>
      </w:r>
      <w:proofErr w:type="spellEnd"/>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et les conditions d’alimentation.</w:t>
      </w:r>
    </w:p>
    <w:p w:rsidR="003D4085" w:rsidRDefault="00247626" w:rsidP="0011029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réduction de l’offset se fait principalement en diminuant </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GS</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 xml:space="preserve">T </w:t>
      </w:r>
      <w:r>
        <w:rPr>
          <w:rFonts w:ascii="TimesNewRomanPSMT" w:eastAsiaTheme="minorHAnsi" w:hAnsi="TimesNewRomanPSMT" w:cs="TimesNewRomanPSMT"/>
          <w:lang w:eastAsia="en-US"/>
        </w:rPr>
        <w:t>et le courant</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ou en augmentant la surface </w:t>
      </w:r>
      <w:r>
        <w:rPr>
          <w:rFonts w:ascii="TimesNewRomanPS-ItalicMT" w:eastAsiaTheme="minorHAnsi" w:hAnsi="TimesNewRomanPS-ItalicMT" w:cs="TimesNewRomanPS-ItalicMT"/>
          <w:i/>
          <w:iCs/>
          <w:lang w:eastAsia="en-US"/>
        </w:rPr>
        <w:t xml:space="preserve">WL. </w:t>
      </w:r>
      <w:r>
        <w:rPr>
          <w:rFonts w:ascii="TimesNewRomanPSMT" w:eastAsiaTheme="minorHAnsi" w:hAnsi="TimesNewRomanPSMT" w:cs="TimesNewRomanPSMT"/>
          <w:lang w:eastAsia="en-US"/>
        </w:rPr>
        <w:t>Des règles plus précises d’appariement du</w:t>
      </w:r>
      <w:r w:rsidR="0011029F">
        <w:rPr>
          <w:rFonts w:ascii="TimesNewRomanPSMT" w:eastAsiaTheme="minorHAnsi" w:hAnsi="TimesNewRomanPSMT" w:cs="TimesNewRomanPSMT"/>
          <w:lang w:eastAsia="en-US"/>
        </w:rPr>
        <w:t xml:space="preserve"> </w:t>
      </w:r>
      <w:proofErr w:type="spellStart"/>
      <w:r>
        <w:rPr>
          <w:rFonts w:ascii="TimesNewRomanPS-ItalicMT" w:eastAsiaTheme="minorHAnsi" w:hAnsi="TimesNewRomanPS-ItalicMT" w:cs="TimesNewRomanPS-ItalicMT"/>
          <w:i/>
          <w:iCs/>
          <w:lang w:eastAsia="en-US"/>
        </w:rPr>
        <w:t>layout</w:t>
      </w:r>
      <w:proofErr w:type="spellEnd"/>
      <w:r>
        <w:rPr>
          <w:rFonts w:ascii="TimesNewRomanPS-ItalicMT" w:eastAsiaTheme="minorHAnsi" w:hAnsi="TimesNewRomanPS-ItalicMT" w:cs="TimesNewRomanPS-ItalicMT"/>
          <w:i/>
          <w:iCs/>
          <w:lang w:eastAsia="en-US"/>
        </w:rPr>
        <w:t xml:space="preserve"> </w:t>
      </w:r>
      <w:r w:rsidR="0011029F">
        <w:rPr>
          <w:rFonts w:ascii="TimesNewRomanPS-ItalicMT" w:eastAsiaTheme="minorHAnsi" w:hAnsi="TimesNewRomanPS-ItalicMT" w:cs="TimesNewRomanPS-ItalicMT"/>
          <w:i/>
          <w:iCs/>
          <w:lang w:eastAsia="en-US"/>
        </w:rPr>
        <w:t xml:space="preserve">doivent être </w:t>
      </w:r>
      <w:proofErr w:type="gramStart"/>
      <w:r w:rsidR="0011029F">
        <w:rPr>
          <w:rFonts w:ascii="TimesNewRomanPS-ItalicMT" w:eastAsiaTheme="minorHAnsi" w:hAnsi="TimesNewRomanPS-ItalicMT" w:cs="TimesNewRomanPS-ItalicMT"/>
          <w:i/>
          <w:iCs/>
          <w:lang w:eastAsia="en-US"/>
        </w:rPr>
        <w:t>mises en œuvres</w:t>
      </w:r>
      <w:proofErr w:type="gramEnd"/>
      <w:r w:rsidR="0011029F">
        <w:rPr>
          <w:rFonts w:ascii="TimesNewRomanPS-ItalicMT" w:eastAsiaTheme="minorHAnsi" w:hAnsi="TimesNewRomanPS-ItalicMT" w:cs="TimesNewRomanPS-ItalicMT"/>
          <w:i/>
          <w:iCs/>
          <w:lang w:eastAsia="en-US"/>
        </w:rPr>
        <w:t xml:space="preserve">. </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L’analyse des performances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d’appariement par la simulation </w:t>
      </w:r>
      <w:r>
        <w:rPr>
          <w:rFonts w:ascii="TimesNewRomanPS-ItalicMT" w:eastAsiaTheme="minorHAnsi" w:hAnsi="TimesNewRomanPS-ItalicMT" w:cs="TimesNewRomanPS-ItalicMT"/>
          <w:i/>
          <w:iCs/>
          <w:lang w:eastAsia="en-US"/>
        </w:rPr>
        <w:t xml:space="preserve">Monte Carlo, </w:t>
      </w:r>
      <w:r>
        <w:rPr>
          <w:rFonts w:ascii="TimesNewRomanPSMT" w:eastAsiaTheme="minorHAnsi" w:hAnsi="TimesNewRomanPSMT" w:cs="TimesNewRomanPSMT"/>
          <w:lang w:eastAsia="en-US"/>
        </w:rPr>
        <w:t>qui varie statistiquement les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facteurs d’erreurs pour montrer la qualité d’appariement du circuit.</w:t>
      </w:r>
      <w:r w:rsidR="003D4085">
        <w:rPr>
          <w:rFonts w:ascii="TimesNewRomanPSMT" w:eastAsiaTheme="minorHAnsi" w:hAnsi="TimesNewRomanPSMT" w:cs="TimesNewRomanPSMT"/>
          <w:lang w:eastAsia="en-US"/>
        </w:rPr>
        <w:t xml:space="preserve"> </w:t>
      </w:r>
    </w:p>
    <w:p w:rsidR="008D36AB" w:rsidRDefault="008D36AB" w:rsidP="0011029F">
      <w:pPr>
        <w:autoSpaceDE w:val="0"/>
        <w:autoSpaceDN w:val="0"/>
        <w:adjustRightInd w:val="0"/>
        <w:jc w:val="both"/>
        <w:rPr>
          <w:rFonts w:ascii="TimesNewRomanPSMT" w:eastAsiaTheme="minorHAnsi" w:hAnsi="TimesNewRomanPSMT" w:cs="TimesNewRomanPSMT"/>
          <w:lang w:eastAsia="en-US"/>
        </w:rPr>
      </w:pP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Plusieurs considérations peuvent être faites </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1</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3, </w:t>
      </w:r>
      <w:r>
        <w:rPr>
          <w:rFonts w:ascii="TimesNewRomanPS-ItalicMT" w:eastAsiaTheme="minorHAnsi" w:hAnsi="TimesNewRomanPS-ItalicMT" w:cs="TimesNewRomanPS-ItalicMT"/>
          <w:i/>
          <w:iCs/>
          <w:lang w:eastAsia="en-US"/>
        </w:rPr>
        <w:t xml:space="preserve">le </w:t>
      </w:r>
      <w:r>
        <w:rPr>
          <w:rFonts w:ascii="TimesNewRomanPSMT" w:eastAsiaTheme="minorHAnsi" w:hAnsi="TimesNewRomanPSMT" w:cs="TimesNewRomanPSMT"/>
          <w:lang w:eastAsia="en-US"/>
        </w:rPr>
        <w:t xml:space="preserve">bruit du miroir </w:t>
      </w:r>
      <w:r>
        <w:rPr>
          <w:rFonts w:ascii="TimesNewRomanPS-ItalicMT" w:eastAsiaTheme="minorHAnsi" w:hAnsi="TimesNewRomanPS-ItalicMT" w:cs="TimesNewRomanPS-ItalicMT"/>
          <w:i/>
          <w:iCs/>
          <w:lang w:eastAsia="en-US"/>
        </w:rPr>
        <w:t xml:space="preserve">NMOS (M3-M4) </w:t>
      </w:r>
      <w:r>
        <w:rPr>
          <w:rFonts w:ascii="TimesNewRomanPSMT" w:eastAsiaTheme="minorHAnsi" w:hAnsi="TimesNewRomanPSMT" w:cs="TimesNewRomanPSMT"/>
          <w:lang w:eastAsia="en-US"/>
        </w:rPr>
        <w:t>domine</w:t>
      </w:r>
    </w:p>
    <w:p w:rsidR="002818FC" w:rsidRDefault="00F2696A" w:rsidP="00F2696A">
      <w:pPr>
        <w:autoSpaceDE w:val="0"/>
        <w:autoSpaceDN w:val="0"/>
        <w:adjustRightInd w:val="0"/>
        <w:rPr>
          <w:rFonts w:ascii="TimesNewRomanPS-ItalicMT" w:eastAsiaTheme="minorHAnsi" w:hAnsi="TimesNewRomanPS-ItalicMT" w:cs="TimesNewRomanPS-ItalicMT"/>
          <w:i/>
          <w:iCs/>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En technologie </w:t>
      </w:r>
      <w:r>
        <w:rPr>
          <w:rFonts w:ascii="TimesNewRomanPS-ItalicMT" w:eastAsiaTheme="minorHAnsi" w:hAnsi="TimesNewRomanPS-ItalicMT" w:cs="TimesNewRomanPS-ItalicMT"/>
          <w:i/>
          <w:iCs/>
          <w:lang w:eastAsia="en-US"/>
        </w:rPr>
        <w:t xml:space="preserve">CMOS </w:t>
      </w:r>
      <w:r>
        <w:rPr>
          <w:rFonts w:ascii="TimesNewRomanPSMT" w:eastAsiaTheme="minorHAnsi" w:hAnsi="TimesNewRomanPSMT" w:cs="TimesNewRomanPSMT"/>
          <w:lang w:eastAsia="en-US"/>
        </w:rPr>
        <w:t xml:space="preserve">le bruit </w:t>
      </w:r>
      <w:r>
        <w:rPr>
          <w:rFonts w:ascii="TimesNewRomanPS-ItalicMT" w:eastAsiaTheme="minorHAnsi" w:hAnsi="TimesNewRomanPS-ItalicMT" w:cs="TimesNewRomanPS-ItalicMT"/>
          <w:i/>
          <w:iCs/>
          <w:lang w:eastAsia="en-US"/>
        </w:rPr>
        <w:t xml:space="preserve">1/f </w:t>
      </w:r>
      <w:r>
        <w:rPr>
          <w:rFonts w:ascii="TimesNewRomanPSMT" w:eastAsiaTheme="minorHAnsi" w:hAnsi="TimesNewRomanPSMT" w:cs="TimesNewRomanPSMT"/>
          <w:lang w:eastAsia="en-US"/>
        </w:rPr>
        <w:t xml:space="preserve">des </w:t>
      </w:r>
      <w:r>
        <w:rPr>
          <w:rFonts w:ascii="TimesNewRomanPS-ItalicMT" w:eastAsiaTheme="minorHAnsi" w:hAnsi="TimesNewRomanPS-ItalicMT" w:cs="TimesNewRomanPS-ItalicMT"/>
          <w:i/>
          <w:iCs/>
          <w:lang w:eastAsia="en-US"/>
        </w:rPr>
        <w:t xml:space="preserve">PMOS </w:t>
      </w:r>
      <w:r>
        <w:rPr>
          <w:rFonts w:ascii="TimesNewRomanPSMT" w:eastAsiaTheme="minorHAnsi" w:hAnsi="TimesNewRomanPSMT" w:cs="TimesNewRomanPSMT"/>
          <w:lang w:eastAsia="en-US"/>
        </w:rPr>
        <w:t xml:space="preserve">est inférieur à celui des </w:t>
      </w:r>
      <w:r>
        <w:rPr>
          <w:rFonts w:ascii="TimesNewRomanPS-ItalicMT" w:eastAsiaTheme="minorHAnsi" w:hAnsi="TimesNewRomanPS-ItalicMT" w:cs="TimesNewRomanPS-ItalicMT"/>
          <w:i/>
          <w:iCs/>
          <w:lang w:eastAsia="en-US"/>
        </w:rPr>
        <w:t>NMOS</w:t>
      </w:r>
    </w:p>
    <w:p w:rsidR="00F2696A" w:rsidRDefault="00F2696A" w:rsidP="00F2696A">
      <w:pPr>
        <w:autoSpaceDE w:val="0"/>
        <w:autoSpaceDN w:val="0"/>
        <w:adjustRightInd w:val="0"/>
        <w:rPr>
          <w:rFonts w:ascii="TimesNewRomanPS-ItalicMT" w:eastAsiaTheme="minorHAnsi" w:hAnsi="TimesNewRomanPS-ItalicMT" w:cs="TimesNewRomanPS-ItalicMT"/>
          <w:i/>
          <w:iCs/>
          <w:sz w:val="16"/>
          <w:szCs w:val="16"/>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Le bruit </w:t>
      </w:r>
      <w:r>
        <w:rPr>
          <w:rFonts w:ascii="TimesNewRomanPS-ItalicMT" w:eastAsiaTheme="minorHAnsi" w:hAnsi="TimesNewRomanPS-ItalicMT" w:cs="TimesNewRomanPS-ItalicMT"/>
          <w:i/>
          <w:iCs/>
          <w:lang w:eastAsia="en-US"/>
        </w:rPr>
        <w:t xml:space="preserve">1/f </w:t>
      </w:r>
      <w:r>
        <w:rPr>
          <w:rFonts w:ascii="TimesNewRomanPSMT" w:eastAsiaTheme="minorHAnsi" w:hAnsi="TimesNewRomanPSMT" w:cs="TimesNewRomanPSMT"/>
          <w:lang w:eastAsia="en-US"/>
        </w:rPr>
        <w:t xml:space="preserve">est inversement </w:t>
      </w:r>
      <w:r w:rsidR="002818FC">
        <w:rPr>
          <w:rFonts w:ascii="TimesNewRomanPSMT" w:eastAsiaTheme="minorHAnsi" w:hAnsi="TimesNewRomanPSMT" w:cs="TimesNewRomanPSMT"/>
          <w:lang w:eastAsia="en-US"/>
        </w:rPr>
        <w:t>proportionnel</w:t>
      </w:r>
      <w:r>
        <w:rPr>
          <w:rFonts w:ascii="TimesNewRomanPSMT" w:eastAsiaTheme="minorHAnsi" w:hAnsi="TimesNewRomanPSMT" w:cs="TimesNewRomanPSMT"/>
          <w:lang w:eastAsia="en-US"/>
        </w:rPr>
        <w:t xml:space="preserve"> à la surface de la grille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1</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1</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La longueur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3 </w:t>
      </w:r>
      <w:r>
        <w:rPr>
          <w:rFonts w:ascii="TimesNewRomanPSMT" w:eastAsiaTheme="minorHAnsi" w:hAnsi="TimesNewRomanPSMT" w:cs="TimesNewRomanPSMT"/>
          <w:lang w:eastAsia="en-US"/>
        </w:rPr>
        <w:t>choisie très grande diminue le bruit</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 xml:space="preserve">3 </w:t>
      </w:r>
      <w:r>
        <w:rPr>
          <w:rFonts w:ascii="TimesNewRomanPSMT" w:eastAsiaTheme="minorHAnsi" w:hAnsi="TimesNewRomanPSMT" w:cs="TimesNewRomanPSMT"/>
          <w:lang w:eastAsia="en-US"/>
        </w:rPr>
        <w:t>peut être maximisé pour minimiser le bruit</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doit être pris le plus grande que possible</w:t>
      </w:r>
    </w:p>
    <w:p w:rsidR="00F2696A" w:rsidRDefault="00F2696A" w:rsidP="00F2696A">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Augmenter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augmente le bruit</w:t>
      </w:r>
    </w:p>
    <w:p w:rsidR="002818FC" w:rsidRDefault="002818FC" w:rsidP="00F2696A">
      <w:pPr>
        <w:autoSpaceDE w:val="0"/>
        <w:autoSpaceDN w:val="0"/>
        <w:adjustRightInd w:val="0"/>
        <w:jc w:val="both"/>
        <w:rPr>
          <w:rFonts w:ascii="TimesNewRomanPSMT" w:eastAsiaTheme="minorHAnsi" w:hAnsi="TimesNewRomanPSMT" w:cs="TimesNewRomanPSMT"/>
          <w:lang w:eastAsia="en-US"/>
        </w:rPr>
      </w:pPr>
    </w:p>
    <w:p w:rsidR="00DB43BF" w:rsidRDefault="004C1F4E" w:rsidP="00E24D7C">
      <w:pPr>
        <w:autoSpaceDE w:val="0"/>
        <w:autoSpaceDN w:val="0"/>
        <w:adjustRightInd w:val="0"/>
        <w:rPr>
          <w:rFonts w:eastAsiaTheme="minorHAnsi"/>
          <w:lang w:eastAsia="en-US"/>
        </w:rPr>
      </w:pPr>
      <w:r>
        <w:rPr>
          <w:rFonts w:eastAsiaTheme="minorHAnsi"/>
          <w:lang w:eastAsia="en-US"/>
        </w:rPr>
        <w:t>Concernant le bruit thermique, on fait les considérations suivantes :</w:t>
      </w:r>
    </w:p>
    <w:p w:rsidR="004C1F4E" w:rsidRPr="004C1F4E" w:rsidRDefault="004C1F4E" w:rsidP="00E24D7C">
      <w:pPr>
        <w:autoSpaceDE w:val="0"/>
        <w:autoSpaceDN w:val="0"/>
        <w:adjustRightInd w:val="0"/>
        <w:rPr>
          <w:rFonts w:eastAsiaTheme="minorHAnsi"/>
          <w:lang w:eastAsia="en-US"/>
        </w:rPr>
      </w:pPr>
    </w:p>
    <w:p w:rsidR="002818FC" w:rsidRDefault="002818FC" w:rsidP="007D713B">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Le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 xml:space="preserve">offre une transconductance </w:t>
      </w:r>
      <w:proofErr w:type="spellStart"/>
      <w:r>
        <w:rPr>
          <w:rFonts w:ascii="TimesNewRomanPS-ItalicMT" w:eastAsiaTheme="minorHAnsi" w:hAnsi="TimesNewRomanPS-ItalicMT" w:cs="TimesNewRomanPS-ItalicMT"/>
          <w:i/>
          <w:iCs/>
          <w:lang w:eastAsia="en-US"/>
        </w:rPr>
        <w:t>g</w:t>
      </w:r>
      <w:r>
        <w:rPr>
          <w:rFonts w:ascii="TimesNewRomanPS-ItalicMT" w:eastAsiaTheme="minorHAnsi" w:hAnsi="TimesNewRomanPS-ItalicMT" w:cs="TimesNewRomanPS-ItalicMT"/>
          <w:i/>
          <w:iCs/>
          <w:sz w:val="16"/>
          <w:szCs w:val="16"/>
          <w:lang w:eastAsia="en-US"/>
        </w:rPr>
        <w:t>m</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plus grande par rapport au</w:t>
      </w:r>
      <w:r w:rsidR="00E24D7C">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PMOS</w:t>
      </w:r>
      <w:r>
        <w:rPr>
          <w:rFonts w:ascii="TimesNewRomanPSMT" w:eastAsiaTheme="minorHAnsi" w:hAnsi="TimesNewRomanPSMT" w:cs="TimesNewRomanPSMT"/>
          <w:lang w:eastAsia="en-US"/>
        </w:rPr>
        <w:t>, ce qui signifie un bruit thermique plus faible.</w:t>
      </w:r>
    </w:p>
    <w:p w:rsidR="00EB5BC5" w:rsidRDefault="00EB5BC5" w:rsidP="007D713B">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Il faut augmenter la transconductance </w:t>
      </w:r>
      <w:proofErr w:type="spellStart"/>
      <w:r>
        <w:rPr>
          <w:rFonts w:ascii="TimesNewRomanPS-ItalicMT" w:eastAsiaTheme="minorHAnsi" w:hAnsi="TimesNewRomanPS-ItalicMT" w:cs="TimesNewRomanPS-ItalicMT"/>
          <w:i/>
          <w:iCs/>
          <w:lang w:eastAsia="en-US"/>
        </w:rPr>
        <w:t>g</w:t>
      </w:r>
      <w:r>
        <w:rPr>
          <w:rFonts w:ascii="TimesNewRomanPS-ItalicMT" w:eastAsiaTheme="minorHAnsi" w:hAnsi="TimesNewRomanPS-ItalicMT" w:cs="TimesNewRomanPS-ItalicMT"/>
          <w:i/>
          <w:iCs/>
          <w:sz w:val="16"/>
          <w:szCs w:val="16"/>
          <w:lang w:eastAsia="en-US"/>
        </w:rPr>
        <w:t>m</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de l’étage différentielle. </w:t>
      </w:r>
      <w:r w:rsidR="00F64DF3">
        <w:rPr>
          <w:rFonts w:ascii="TimesNewRomanPSMT" w:eastAsiaTheme="minorHAnsi" w:hAnsi="TimesNewRomanPSMT" w:cs="TimesNewRomanPSMT"/>
          <w:lang w:eastAsia="en-US"/>
        </w:rPr>
        <w:t>A</w:t>
      </w:r>
      <w:r>
        <w:rPr>
          <w:rFonts w:ascii="TimesNewRomanPSMT" w:eastAsiaTheme="minorHAnsi" w:hAnsi="TimesNewRomanPSMT" w:cs="TimesNewRomanPSMT"/>
          <w:lang w:eastAsia="en-US"/>
        </w:rPr>
        <w:t>ugmenter le courant n’amène pas à des améliorations,</w:t>
      </w:r>
      <w:r w:rsidR="00F64D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sauf qu’augmenter le bruit.</w:t>
      </w:r>
    </w:p>
    <w:p w:rsidR="00101E62" w:rsidRDefault="00101E62" w:rsidP="00E24D7C">
      <w:pPr>
        <w:autoSpaceDE w:val="0"/>
        <w:autoSpaceDN w:val="0"/>
        <w:adjustRightInd w:val="0"/>
        <w:rPr>
          <w:rFonts w:ascii="TimesNewRomanPSMT" w:eastAsiaTheme="minorHAnsi" w:hAnsi="TimesNewRomanPSMT" w:cs="TimesNewRomanPSMT"/>
          <w:lang w:eastAsia="en-US"/>
        </w:rPr>
      </w:pPr>
    </w:p>
    <w:p w:rsidR="00101E62" w:rsidRDefault="00101E62" w:rsidP="00B86C5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En conclusion on peut remarquer que la diminution du bruit se fait en général par</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 maximisation des dimensions des transistors, en augmentant la surface </w:t>
      </w:r>
      <w:r>
        <w:rPr>
          <w:rFonts w:ascii="TimesNewRomanPS-ItalicMT" w:eastAsiaTheme="minorHAnsi" w:hAnsi="TimesNewRomanPS-ItalicMT" w:cs="TimesNewRomanPS-ItalicMT"/>
          <w:i/>
          <w:iCs/>
          <w:lang w:eastAsia="en-US"/>
        </w:rPr>
        <w:t>WL</w:t>
      </w:r>
      <w:r>
        <w:rPr>
          <w:rFonts w:ascii="TimesNewRomanPSMT" w:eastAsiaTheme="minorHAnsi" w:hAnsi="TimesNewRomanPSMT" w:cs="TimesNewRomanPSMT"/>
          <w:lang w:eastAsia="en-US"/>
        </w:rPr>
        <w:t>.</w:t>
      </w:r>
    </w:p>
    <w:p w:rsidR="00101E62" w:rsidRDefault="00101E62" w:rsidP="00B86C5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Mais les dimensions des transistors augmentent les capacités parasites qui peuvent</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détériorer et modifier les propriétés de l’amplificateur (marge de phase, bande</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passante et gain).</w:t>
      </w:r>
    </w:p>
    <w:p w:rsidR="00101E62" w:rsidRDefault="00101E62" w:rsidP="00101E62">
      <w:pPr>
        <w:autoSpaceDE w:val="0"/>
        <w:autoSpaceDN w:val="0"/>
        <w:adjustRightInd w:val="0"/>
        <w:rPr>
          <w:rFonts w:ascii="TimesNewRomanPSMT" w:eastAsiaTheme="minorHAnsi" w:hAnsi="TimesNewRomanPSMT" w:cs="TimesNewRomanPSMT"/>
          <w:lang w:eastAsia="en-US"/>
        </w:rPr>
      </w:pPr>
    </w:p>
    <w:p w:rsidR="00755CD1" w:rsidRDefault="00976DDE" w:rsidP="004C40FF">
      <w:pPr>
        <w:jc w:val="both"/>
        <w:rPr>
          <w:rFonts w:eastAsia="Times New Roman"/>
          <w:lang w:eastAsia="fr-FR"/>
        </w:rPr>
      </w:pPr>
      <w:r w:rsidRPr="00976DDE">
        <w:rPr>
          <w:rFonts w:eastAsia="Times New Roman"/>
          <w:lang w:eastAsia="fr-FR"/>
        </w:rPr>
        <w:lastRenderedPageBreak/>
        <w:t xml:space="preserve">L'avantage d'utiliser </w:t>
      </w:r>
      <w:r>
        <w:rPr>
          <w:rFonts w:eastAsia="Times New Roman"/>
          <w:lang w:eastAsia="fr-FR"/>
        </w:rPr>
        <w:t xml:space="preserve">une </w:t>
      </w:r>
      <w:r w:rsidRPr="00976DDE">
        <w:rPr>
          <w:rFonts w:eastAsia="Times New Roman"/>
          <w:lang w:eastAsia="fr-FR"/>
        </w:rPr>
        <w:t xml:space="preserve">paire différentielle et source de courant </w:t>
      </w:r>
      <w:r>
        <w:rPr>
          <w:rFonts w:eastAsia="Times New Roman"/>
          <w:lang w:eastAsia="fr-FR"/>
        </w:rPr>
        <w:t xml:space="preserve">de type </w:t>
      </w:r>
      <w:r w:rsidRPr="00976DDE">
        <w:rPr>
          <w:rFonts w:eastAsia="Times New Roman"/>
          <w:lang w:eastAsia="fr-FR"/>
        </w:rPr>
        <w:t>PMOS est le</w:t>
      </w:r>
      <w:r w:rsidRPr="00976DDE">
        <w:rPr>
          <w:rFonts w:eastAsia="Times New Roman"/>
          <w:lang w:eastAsia="fr-FR"/>
        </w:rPr>
        <w:br/>
        <w:t xml:space="preserve">fait que les substrats sont connectés à la source. </w:t>
      </w:r>
    </w:p>
    <w:p w:rsidR="00976DDE" w:rsidRPr="00976DDE" w:rsidRDefault="00976DDE" w:rsidP="004C40FF">
      <w:pPr>
        <w:jc w:val="both"/>
        <w:rPr>
          <w:rFonts w:eastAsia="Times New Roman"/>
          <w:lang w:eastAsia="fr-FR"/>
        </w:rPr>
      </w:pPr>
      <w:r w:rsidRPr="00976DDE">
        <w:rPr>
          <w:rFonts w:eastAsia="Times New Roman"/>
          <w:lang w:eastAsia="fr-FR"/>
        </w:rPr>
        <w:t>De cette façon l</w:t>
      </w:r>
      <w:r w:rsidR="00AC7D24">
        <w:rPr>
          <w:rFonts w:eastAsia="Times New Roman"/>
          <w:lang w:eastAsia="fr-FR"/>
        </w:rPr>
        <w:t xml:space="preserve">’effet body </w:t>
      </w:r>
      <w:r w:rsidRPr="00976DDE">
        <w:rPr>
          <w:rFonts w:eastAsia="Times New Roman"/>
          <w:lang w:eastAsia="fr-FR"/>
        </w:rPr>
        <w:t xml:space="preserve">est </w:t>
      </w:r>
      <w:r w:rsidR="004C40FF" w:rsidRPr="00976DDE">
        <w:rPr>
          <w:rFonts w:eastAsia="Times New Roman"/>
          <w:lang w:eastAsia="fr-FR"/>
        </w:rPr>
        <w:t>exclu</w:t>
      </w:r>
      <w:r w:rsidRPr="00976DDE">
        <w:rPr>
          <w:rFonts w:eastAsia="Times New Roman"/>
          <w:lang w:eastAsia="fr-FR"/>
        </w:rPr>
        <w:t xml:space="preserve"> et l'appariement est </w:t>
      </w:r>
      <w:r w:rsidR="008E0D2E" w:rsidRPr="00976DDE">
        <w:rPr>
          <w:rFonts w:eastAsia="Times New Roman"/>
          <w:lang w:eastAsia="fr-FR"/>
        </w:rPr>
        <w:t>amélioré</w:t>
      </w:r>
      <w:r w:rsidRPr="00976DDE">
        <w:rPr>
          <w:rFonts w:eastAsia="Times New Roman"/>
          <w:lang w:eastAsia="fr-FR"/>
        </w:rPr>
        <w:t>.</w:t>
      </w:r>
      <w:r w:rsidRPr="00976DDE">
        <w:rPr>
          <w:rFonts w:eastAsia="Times New Roman"/>
          <w:lang w:eastAsia="fr-FR"/>
        </w:rPr>
        <w:br/>
        <w:t xml:space="preserve">Mais il a aussi un inconvénient </w:t>
      </w:r>
      <w:r w:rsidR="00AC7D24">
        <w:rPr>
          <w:rFonts w:eastAsia="Times New Roman"/>
          <w:lang w:eastAsia="fr-FR"/>
        </w:rPr>
        <w:t>avec c</w:t>
      </w:r>
      <w:r w:rsidRPr="00976DDE">
        <w:rPr>
          <w:rFonts w:eastAsia="Times New Roman"/>
          <w:lang w:eastAsia="fr-FR"/>
        </w:rPr>
        <w:t>ette architecture: gain plus faible</w:t>
      </w:r>
      <w:r w:rsidR="00AC7D24">
        <w:rPr>
          <w:rFonts w:eastAsia="Times New Roman"/>
          <w:lang w:eastAsia="fr-FR"/>
        </w:rPr>
        <w:t xml:space="preserve"> </w:t>
      </w:r>
      <w:r w:rsidRPr="00976DDE">
        <w:rPr>
          <w:rFonts w:eastAsia="Times New Roman"/>
          <w:lang w:eastAsia="fr-FR"/>
        </w:rPr>
        <w:t xml:space="preserve"> </w:t>
      </w:r>
      <w:r w:rsidR="00AC7D24">
        <w:rPr>
          <w:rFonts w:eastAsia="Times New Roman"/>
          <w:lang w:eastAsia="fr-FR"/>
        </w:rPr>
        <w:t xml:space="preserve">car la transconductance des PMOS est </w:t>
      </w:r>
      <w:r w:rsidRPr="00976DDE">
        <w:rPr>
          <w:rFonts w:eastAsia="Times New Roman"/>
          <w:lang w:eastAsia="fr-FR"/>
        </w:rPr>
        <w:t>plus petit</w:t>
      </w:r>
      <w:r w:rsidR="00AC7D24">
        <w:rPr>
          <w:rFonts w:eastAsia="Times New Roman"/>
          <w:lang w:eastAsia="fr-FR"/>
        </w:rPr>
        <w:t xml:space="preserve">e que celle des </w:t>
      </w:r>
      <w:r w:rsidRPr="00976DDE">
        <w:rPr>
          <w:rFonts w:eastAsia="Times New Roman"/>
          <w:lang w:eastAsia="fr-FR"/>
        </w:rPr>
        <w:t>NMOS.</w:t>
      </w:r>
    </w:p>
    <w:p w:rsidR="00F2696A" w:rsidRDefault="00F2696A" w:rsidP="0011029F">
      <w:pPr>
        <w:autoSpaceDE w:val="0"/>
        <w:autoSpaceDN w:val="0"/>
        <w:adjustRightInd w:val="0"/>
        <w:jc w:val="both"/>
        <w:rPr>
          <w:rFonts w:ascii="TimesNewRomanPSMT" w:eastAsiaTheme="minorHAnsi" w:hAnsi="TimesNewRomanPSMT" w:cs="TimesNewRomanPSMT"/>
          <w:lang w:eastAsia="en-US"/>
        </w:rPr>
      </w:pPr>
    </w:p>
    <w:p w:rsidR="00E02507" w:rsidRDefault="00E02507" w:rsidP="0011029F">
      <w:pPr>
        <w:autoSpaceDE w:val="0"/>
        <w:autoSpaceDN w:val="0"/>
        <w:adjustRightInd w:val="0"/>
        <w:jc w:val="both"/>
        <w:rPr>
          <w:rFonts w:ascii="TimesNewRomanPSMT" w:eastAsiaTheme="minorHAnsi" w:hAnsi="TimesNewRomanPSMT" w:cs="TimesNewRomanPSMT"/>
          <w:lang w:eastAsia="en-US"/>
        </w:rPr>
      </w:pPr>
    </w:p>
    <w:p w:rsidR="00F2696A" w:rsidRDefault="00F2696A" w:rsidP="0011029F">
      <w:pPr>
        <w:autoSpaceDE w:val="0"/>
        <w:autoSpaceDN w:val="0"/>
        <w:adjustRightInd w:val="0"/>
        <w:jc w:val="both"/>
        <w:rPr>
          <w:rFonts w:ascii="TimesNewRomanPSMT" w:eastAsiaTheme="minorHAnsi" w:hAnsi="TimesNewRomanPSMT" w:cs="TimesNewRomanPSMT"/>
          <w:lang w:eastAsia="en-US"/>
        </w:rPr>
      </w:pPr>
    </w:p>
    <w:p w:rsidR="008D36AB" w:rsidRPr="005C26EB" w:rsidRDefault="005C6A64" w:rsidP="0011029F">
      <w:pPr>
        <w:autoSpaceDE w:val="0"/>
        <w:autoSpaceDN w:val="0"/>
        <w:adjustRightInd w:val="0"/>
        <w:jc w:val="both"/>
        <w:rPr>
          <w:rFonts w:ascii="TimesNewRomanPSMT" w:eastAsiaTheme="minorHAnsi" w:hAnsi="TimesNewRomanPSMT" w:cs="TimesNewRomanPSMT"/>
          <w:b/>
          <w:sz w:val="28"/>
          <w:szCs w:val="28"/>
          <w:lang w:eastAsia="en-US"/>
        </w:rPr>
      </w:pPr>
      <w:r w:rsidRPr="005C26EB">
        <w:rPr>
          <w:rFonts w:ascii="TimesNewRomanPSMT" w:eastAsiaTheme="minorHAnsi" w:hAnsi="TimesNewRomanPSMT" w:cs="TimesNewRomanPSMT"/>
          <w:b/>
          <w:sz w:val="28"/>
          <w:szCs w:val="28"/>
          <w:lang w:eastAsia="en-US"/>
        </w:rPr>
        <w:t>Caractéristiques AC des amplificateurs opérationnels</w:t>
      </w:r>
    </w:p>
    <w:p w:rsidR="005C6A64" w:rsidRDefault="005C6A64" w:rsidP="0011029F">
      <w:pPr>
        <w:autoSpaceDE w:val="0"/>
        <w:autoSpaceDN w:val="0"/>
        <w:adjustRightInd w:val="0"/>
        <w:jc w:val="both"/>
        <w:rPr>
          <w:rFonts w:ascii="TimesNewRomanPSMT" w:eastAsiaTheme="minorHAnsi" w:hAnsi="TimesNewRomanPSMT" w:cs="TimesNewRomanPSMT"/>
          <w:lang w:eastAsia="en-US"/>
        </w:rPr>
      </w:pPr>
    </w:p>
    <w:p w:rsidR="006537DD" w:rsidRDefault="006537DD" w:rsidP="006537DD">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stabilité d’un amplificateur est décrite par la marge de phase. Dans le demain temporel, cette stabilité est représentée par le </w:t>
      </w:r>
      <w:proofErr w:type="spellStart"/>
      <w:r>
        <w:rPr>
          <w:rFonts w:ascii="TimesNewRomanPS-ItalicMT" w:eastAsiaTheme="minorHAnsi" w:hAnsi="TimesNewRomanPS-ItalicMT" w:cs="TimesNewRomanPS-ItalicMT"/>
          <w:i/>
          <w:iCs/>
          <w:lang w:eastAsia="en-US"/>
        </w:rPr>
        <w:t>Settling</w:t>
      </w:r>
      <w:proofErr w:type="spellEnd"/>
      <w:r>
        <w:rPr>
          <w:rFonts w:ascii="TimesNewRomanPS-ItalicMT" w:eastAsiaTheme="minorHAnsi" w:hAnsi="TimesNewRomanPS-ItalicMT" w:cs="TimesNewRomanPS-ItalicMT"/>
          <w:i/>
          <w:iCs/>
          <w:lang w:eastAsia="en-US"/>
        </w:rPr>
        <w:t xml:space="preserve"> Time </w:t>
      </w:r>
      <w:r>
        <w:rPr>
          <w:rFonts w:ascii="TimesNewRomanPSMT" w:eastAsiaTheme="minorHAnsi" w:hAnsi="TimesNewRomanPSMT" w:cs="TimesNewRomanPSMT"/>
          <w:lang w:eastAsia="en-US"/>
        </w:rPr>
        <w:t>et l’</w:t>
      </w:r>
      <w:proofErr w:type="spellStart"/>
      <w:r>
        <w:rPr>
          <w:rFonts w:ascii="TimesNewRomanPS-ItalicMT" w:eastAsiaTheme="minorHAnsi" w:hAnsi="TimesNewRomanPS-ItalicMT" w:cs="TimesNewRomanPS-ItalicMT"/>
          <w:i/>
          <w:iCs/>
          <w:lang w:eastAsia="en-US"/>
        </w:rPr>
        <w:t>Overshoot</w:t>
      </w:r>
      <w:proofErr w:type="spellEnd"/>
      <w:r>
        <w:rPr>
          <w:rFonts w:ascii="TimesNewRomanPSMT" w:eastAsiaTheme="minorHAnsi" w:hAnsi="TimesNewRomanPSMT" w:cs="TimesNewRomanPSMT"/>
          <w:lang w:eastAsia="en-US"/>
        </w:rPr>
        <w:t>.</w:t>
      </w:r>
    </w:p>
    <w:p w:rsidR="00BE79D2" w:rsidRDefault="00BE79D2" w:rsidP="006537DD">
      <w:pPr>
        <w:autoSpaceDE w:val="0"/>
        <w:autoSpaceDN w:val="0"/>
        <w:adjustRightInd w:val="0"/>
        <w:rPr>
          <w:rFonts w:ascii="TimesNewRomanPSMT" w:eastAsiaTheme="minorHAnsi" w:hAnsi="TimesNewRomanPSMT" w:cs="TimesNewRomanPSMT"/>
          <w:lang w:eastAsia="en-US"/>
        </w:rPr>
      </w:pPr>
    </w:p>
    <w:p w:rsidR="00BE79D2" w:rsidRDefault="00BE79D2" w:rsidP="006537DD">
      <w:pPr>
        <w:autoSpaceDE w:val="0"/>
        <w:autoSpaceDN w:val="0"/>
        <w:adjustRightInd w:val="0"/>
        <w:rPr>
          <w:rFonts w:ascii="TimesNewRomanPSMT" w:eastAsiaTheme="minorHAnsi" w:hAnsi="TimesNewRomanPSMT" w:cs="TimesNewRomanPSMT"/>
          <w:lang w:eastAsia="en-US"/>
        </w:rPr>
      </w:pPr>
    </w:p>
    <w:p w:rsidR="00BE79D2" w:rsidRDefault="00BE79D2" w:rsidP="000F0BF3">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L’architecture de l’amplificateur à deux étages comprend un premier étage</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(étage transducteur, </w:t>
      </w:r>
      <w:r>
        <w:rPr>
          <w:rFonts w:ascii="TimesNewRomanPS-ItalicMT" w:eastAsiaTheme="minorHAnsi" w:hAnsi="TimesNewRomanPS-ItalicMT" w:cs="TimesNewRomanPS-ItalicMT"/>
          <w:i/>
          <w:iCs/>
          <w:lang w:eastAsia="en-US"/>
        </w:rPr>
        <w:t>M1</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M2, M5</w:t>
      </w:r>
      <w:r>
        <w:rPr>
          <w:rFonts w:ascii="TimesNewRomanPSMT" w:eastAsiaTheme="minorHAnsi" w:hAnsi="TimesNewRomanPSMT" w:cs="TimesNewRomanPSMT"/>
          <w:lang w:eastAsia="en-US"/>
        </w:rPr>
        <w:t>) qui convertit la tension différentielle</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en courant différentiel (</w:t>
      </w:r>
      <w:r>
        <w:rPr>
          <w:rFonts w:ascii="TimesNewRomanPS-ItalicMT" w:eastAsiaTheme="minorHAnsi" w:hAnsi="TimesNewRomanPS-ItalicMT" w:cs="TimesNewRomanPS-ItalicMT"/>
          <w:i/>
          <w:iCs/>
          <w:lang w:eastAsia="en-US"/>
        </w:rPr>
        <w:t>V→I</w:t>
      </w:r>
      <w:r>
        <w:rPr>
          <w:rFonts w:ascii="TimesNewRomanPSMT" w:eastAsiaTheme="minorHAnsi" w:hAnsi="TimesNewRomanPSMT" w:cs="TimesNewRomanPSMT"/>
          <w:lang w:eastAsia="en-US"/>
        </w:rPr>
        <w:t xml:space="preserve">). Le miroir de courant formé par </w:t>
      </w:r>
      <w:r>
        <w:rPr>
          <w:rFonts w:ascii="TimesNewRomanPS-ItalicMT" w:eastAsiaTheme="minorHAnsi" w:hAnsi="TimesNewRomanPS-ItalicMT" w:cs="TimesNewRomanPS-ItalicMT"/>
          <w:i/>
          <w:iCs/>
          <w:lang w:eastAsia="en-US"/>
        </w:rPr>
        <w:t xml:space="preserve">M3-M4 </w:t>
      </w:r>
      <w:r>
        <w:rPr>
          <w:rFonts w:ascii="TimesNewRomanPSMT" w:eastAsiaTheme="minorHAnsi" w:hAnsi="TimesNewRomanPSMT" w:cs="TimesNewRomanPSMT"/>
          <w:lang w:eastAsia="en-US"/>
        </w:rPr>
        <w:t>reconverti</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cette courant en une tension différentielle (</w:t>
      </w:r>
      <w:r>
        <w:rPr>
          <w:rFonts w:ascii="TimesNewRomanPS-ItalicMT" w:eastAsiaTheme="minorHAnsi" w:hAnsi="TimesNewRomanPS-ItalicMT" w:cs="TimesNewRomanPS-ItalicMT"/>
          <w:i/>
          <w:iCs/>
          <w:lang w:eastAsia="en-US"/>
        </w:rPr>
        <w:t>I→V</w:t>
      </w:r>
      <w:r>
        <w:rPr>
          <w:rFonts w:ascii="TimesNewRomanPSMT" w:eastAsiaTheme="minorHAnsi" w:hAnsi="TimesNewRomanPSMT" w:cs="TimesNewRomanPSMT"/>
          <w:lang w:eastAsia="en-US"/>
        </w:rPr>
        <w:t>). Le deuxième étage est formé par</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un amplificateur classe A qui transforme la tension différentielle en courant (</w:t>
      </w:r>
      <w:r>
        <w:rPr>
          <w:rFonts w:ascii="TimesNewRomanPS-ItalicMT" w:eastAsiaTheme="minorHAnsi" w:hAnsi="TimesNewRomanPS-ItalicMT" w:cs="TimesNewRomanPS-ItalicMT"/>
          <w:i/>
          <w:iCs/>
          <w:lang w:eastAsia="en-US"/>
        </w:rPr>
        <w:t>M</w:t>
      </w:r>
      <w:r w:rsidR="0061682F">
        <w:rPr>
          <w:rFonts w:ascii="TimesNewRomanPS-ItalicMT" w:eastAsiaTheme="minorHAnsi" w:hAnsi="TimesNewRomanPS-ItalicMT" w:cs="TimesNewRomanPS-ItalicMT"/>
          <w:i/>
          <w:iCs/>
          <w:lang w:eastAsia="en-US"/>
        </w:rPr>
        <w:t>6</w:t>
      </w:r>
      <w:r>
        <w:rPr>
          <w:rFonts w:ascii="TimesNewRomanPSMT" w:eastAsiaTheme="minorHAnsi" w:hAnsi="TimesNewRomanPSMT" w:cs="TimesNewRomanPSMT"/>
          <w:lang w:eastAsia="en-US"/>
        </w:rPr>
        <w:t>)</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qui est reconverti en tension par </w:t>
      </w:r>
      <w:r>
        <w:rPr>
          <w:rFonts w:ascii="TimesNewRomanPS-ItalicMT" w:eastAsiaTheme="minorHAnsi" w:hAnsi="TimesNewRomanPS-ItalicMT" w:cs="TimesNewRomanPS-ItalicMT"/>
          <w:i/>
          <w:iCs/>
          <w:lang w:eastAsia="en-US"/>
        </w:rPr>
        <w:t>M</w:t>
      </w:r>
      <w:r w:rsidR="0061682F">
        <w:rPr>
          <w:rFonts w:ascii="TimesNewRomanPS-ItalicMT" w:eastAsiaTheme="minorHAnsi" w:hAnsi="TimesNewRomanPS-ItalicMT" w:cs="TimesNewRomanPS-ItalicMT"/>
          <w:i/>
          <w:iCs/>
          <w:lang w:eastAsia="en-US"/>
        </w:rPr>
        <w:t>7</w:t>
      </w:r>
      <w:r>
        <w:rPr>
          <w:rFonts w:ascii="TimesNewRomanPSMT" w:eastAsiaTheme="minorHAnsi" w:hAnsi="TimesNewRomanPSMT" w:cs="TimesNewRomanPSMT"/>
          <w:lang w:eastAsia="en-US"/>
        </w:rPr>
        <w:t>.</w:t>
      </w:r>
    </w:p>
    <w:p w:rsidR="00AB1B3B" w:rsidRDefault="00AB1B3B" w:rsidP="000F0BF3">
      <w:pPr>
        <w:autoSpaceDE w:val="0"/>
        <w:autoSpaceDN w:val="0"/>
        <w:adjustRightInd w:val="0"/>
        <w:jc w:val="both"/>
        <w:rPr>
          <w:rFonts w:ascii="TimesNewRomanPSMT" w:eastAsiaTheme="minorHAnsi" w:hAnsi="TimesNewRomanPSMT" w:cs="TimesNewRomanPSMT"/>
          <w:lang w:eastAsia="en-US"/>
        </w:rPr>
      </w:pPr>
    </w:p>
    <w:p w:rsidR="00AB1B3B" w:rsidRDefault="00AB1B3B" w:rsidP="00730A7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L’amplificateur classe A est l’étage de sortie. Il est caractérisé</w:t>
      </w:r>
      <w:r w:rsidR="00730A76">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par une impédance de sortie faible et un gain en courant élevé. Le transistor </w:t>
      </w:r>
      <w:r>
        <w:rPr>
          <w:rFonts w:ascii="TimesNewRomanPS-ItalicMT" w:eastAsiaTheme="minorHAnsi" w:hAnsi="TimesNewRomanPS-ItalicMT" w:cs="TimesNewRomanPS-ItalicMT"/>
          <w:i/>
          <w:iCs/>
          <w:lang w:eastAsia="en-US"/>
        </w:rPr>
        <w:t>M7</w:t>
      </w:r>
      <w:r w:rsidR="00730A76">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 xml:space="preserve">est la charge active, tandis que </w:t>
      </w:r>
      <w:r>
        <w:rPr>
          <w:rFonts w:ascii="TimesNewRomanPS-ItalicMT" w:eastAsiaTheme="minorHAnsi" w:hAnsi="TimesNewRomanPS-ItalicMT" w:cs="TimesNewRomanPS-ItalicMT"/>
          <w:i/>
          <w:iCs/>
          <w:lang w:eastAsia="en-US"/>
        </w:rPr>
        <w:t xml:space="preserve">M6 </w:t>
      </w:r>
      <w:r>
        <w:rPr>
          <w:rFonts w:ascii="TimesNewRomanPSMT" w:eastAsiaTheme="minorHAnsi" w:hAnsi="TimesNewRomanPSMT" w:cs="TimesNewRomanPSMT"/>
          <w:lang w:eastAsia="en-US"/>
        </w:rPr>
        <w:t>est l’entrée de l’amplificateur. La variation de</w:t>
      </w:r>
      <w:r w:rsidR="00730A76">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V</w:t>
      </w:r>
      <w:r>
        <w:rPr>
          <w:rFonts w:ascii="TimesNewRomanPSMT" w:eastAsiaTheme="minorHAnsi" w:hAnsi="TimesNewRomanPSMT" w:cs="TimesNewRomanPSMT"/>
          <w:sz w:val="16"/>
          <w:szCs w:val="16"/>
          <w:lang w:eastAsia="en-US"/>
        </w:rPr>
        <w:t xml:space="preserve">GS6 </w:t>
      </w:r>
      <w:r>
        <w:rPr>
          <w:rFonts w:ascii="TimesNewRomanPSMT" w:eastAsiaTheme="minorHAnsi" w:hAnsi="TimesNewRomanPSMT" w:cs="TimesNewRomanPSMT"/>
          <w:lang w:eastAsia="en-US"/>
        </w:rPr>
        <w:t>modifie le courant de drain I</w:t>
      </w:r>
      <w:r>
        <w:rPr>
          <w:rFonts w:ascii="TimesNewRomanPSMT" w:eastAsiaTheme="minorHAnsi" w:hAnsi="TimesNewRomanPSMT" w:cs="TimesNewRomanPSMT"/>
          <w:sz w:val="16"/>
          <w:szCs w:val="16"/>
          <w:lang w:eastAsia="en-US"/>
        </w:rPr>
        <w:t xml:space="preserve">D6 </w:t>
      </w:r>
      <w:r>
        <w:rPr>
          <w:rFonts w:ascii="TimesNewRomanPSMT" w:eastAsiaTheme="minorHAnsi" w:hAnsi="TimesNewRomanPSMT" w:cs="TimesNewRomanPSMT"/>
          <w:lang w:eastAsia="en-US"/>
        </w:rPr>
        <w:t>:</w:t>
      </w:r>
    </w:p>
    <w:p w:rsidR="001870E6" w:rsidRDefault="001870E6" w:rsidP="000F0BF3">
      <w:pPr>
        <w:autoSpaceDE w:val="0"/>
        <w:autoSpaceDN w:val="0"/>
        <w:adjustRightInd w:val="0"/>
        <w:jc w:val="both"/>
        <w:rPr>
          <w:rFonts w:ascii="TimesNewRomanPSMT" w:eastAsiaTheme="minorHAnsi" w:hAnsi="TimesNewRomanPSMT" w:cs="TimesNewRomanPSMT"/>
          <w:lang w:eastAsia="en-US"/>
        </w:rPr>
      </w:pPr>
    </w:p>
    <w:p w:rsidR="001870E6" w:rsidRDefault="001870E6" w:rsidP="001870E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Les pôles sont définis par rapport aux capacités parasites dominant le schéma de</w:t>
      </w:r>
    </w:p>
    <w:p w:rsidR="001870E6" w:rsidRDefault="001870E6" w:rsidP="001870E6">
      <w:pPr>
        <w:autoSpaceDE w:val="0"/>
        <w:autoSpaceDN w:val="0"/>
        <w:adjustRightInd w:val="0"/>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l’amplificateur</w:t>
      </w:r>
      <w:proofErr w:type="gramEnd"/>
      <w:r>
        <w:rPr>
          <w:rFonts w:ascii="TimesNewRomanPSMT" w:eastAsiaTheme="minorHAnsi" w:hAnsi="TimesNewRomanPSMT" w:cs="TimesNewRomanPSMT"/>
          <w:lang w:eastAsia="en-US"/>
        </w:rPr>
        <w:t xml:space="preserve">. La </w:t>
      </w:r>
      <w:r>
        <w:rPr>
          <w:rFonts w:ascii="TimesNewRomanPS-ItalicMT" w:eastAsiaTheme="minorHAnsi" w:hAnsi="TimesNewRomanPS-ItalicMT" w:cs="TimesNewRomanPS-ItalicMT"/>
          <w:i/>
          <w:iCs/>
          <w:lang w:eastAsia="en-US"/>
        </w:rPr>
        <w:t xml:space="preserve">figure suivante </w:t>
      </w:r>
      <w:r>
        <w:rPr>
          <w:rFonts w:ascii="TimesNewRomanPSMT" w:eastAsiaTheme="minorHAnsi" w:hAnsi="TimesNewRomanPSMT" w:cs="TimesNewRomanPSMT"/>
          <w:lang w:eastAsia="en-US"/>
        </w:rPr>
        <w:t xml:space="preserve">montre la structure d’un transistor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avec les</w:t>
      </w:r>
    </w:p>
    <w:p w:rsidR="001870E6" w:rsidRDefault="001870E6" w:rsidP="001870E6">
      <w:pPr>
        <w:autoSpaceDE w:val="0"/>
        <w:autoSpaceDN w:val="0"/>
        <w:adjustRightInd w:val="0"/>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capacités</w:t>
      </w:r>
      <w:proofErr w:type="gramEnd"/>
      <w:r>
        <w:rPr>
          <w:rFonts w:ascii="TimesNewRomanPSMT" w:eastAsiaTheme="minorHAnsi" w:hAnsi="TimesNewRomanPSMT" w:cs="TimesNewRomanPSMT"/>
          <w:lang w:eastAsia="en-US"/>
        </w:rPr>
        <w:t xml:space="preserve"> parasites le caractérisant. Les capacités dominant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1</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3</w:t>
      </w:r>
      <w:r>
        <w:rPr>
          <w:rFonts w:ascii="TimesNewRomanPSMT" w:eastAsiaTheme="minorHAnsi" w:hAnsi="TimesNewRomanPSMT" w:cs="TimesNewRomanPSMT"/>
          <w:lang w:eastAsia="en-US"/>
        </w:rPr>
        <w:t>) dans</w:t>
      </w:r>
    </w:p>
    <w:p w:rsidR="001870E6" w:rsidRDefault="001870E6" w:rsidP="001870E6">
      <w:pPr>
        <w:autoSpaceDE w:val="0"/>
        <w:autoSpaceDN w:val="0"/>
        <w:adjustRightInd w:val="0"/>
        <w:jc w:val="both"/>
      </w:pPr>
      <w:proofErr w:type="gramStart"/>
      <w:r>
        <w:rPr>
          <w:rFonts w:ascii="TimesNewRomanPSMT" w:eastAsiaTheme="minorHAnsi" w:hAnsi="TimesNewRomanPSMT" w:cs="TimesNewRomanPSMT"/>
          <w:lang w:eastAsia="en-US"/>
        </w:rPr>
        <w:t>l’amplificateur</w:t>
      </w:r>
      <w:proofErr w:type="gramEnd"/>
      <w:r>
        <w:rPr>
          <w:rFonts w:ascii="TimesNewRomanPSMT" w:eastAsiaTheme="minorHAnsi" w:hAnsi="TimesNewRomanPSMT" w:cs="TimesNewRomanPSMT"/>
          <w:lang w:eastAsia="en-US"/>
        </w:rPr>
        <w:t xml:space="preserve"> à deux étages sont montrées dans la </w:t>
      </w:r>
      <w:r>
        <w:rPr>
          <w:rFonts w:ascii="TimesNewRomanPS-ItalicMT" w:eastAsiaTheme="minorHAnsi" w:hAnsi="TimesNewRomanPS-ItalicMT" w:cs="TimesNewRomanPS-ItalicMT"/>
          <w:i/>
          <w:iCs/>
          <w:lang w:eastAsia="en-US"/>
        </w:rPr>
        <w:t>figure 4.13.</w:t>
      </w:r>
    </w:p>
    <w:p w:rsidR="00052DF6" w:rsidRDefault="00052DF6" w:rsidP="00577650">
      <w:pPr>
        <w:pStyle w:val="Titre"/>
      </w:pPr>
    </w:p>
    <w:p w:rsidR="00B676A6" w:rsidRDefault="00B676A6" w:rsidP="00577650">
      <w:pPr>
        <w:pStyle w:val="Titre"/>
      </w:pPr>
      <w:r>
        <w:rPr>
          <w:noProof/>
        </w:rPr>
        <w:lastRenderedPageBreak/>
        <w:drawing>
          <wp:inline distT="0" distB="0" distL="0" distR="0">
            <wp:extent cx="5760720" cy="409800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5760720" cy="4098002"/>
                    </a:xfrm>
                    <a:prstGeom prst="rect">
                      <a:avLst/>
                    </a:prstGeom>
                    <a:noFill/>
                    <a:ln>
                      <a:noFill/>
                    </a:ln>
                  </pic:spPr>
                </pic:pic>
              </a:graphicData>
            </a:graphic>
          </wp:inline>
        </w:drawing>
      </w:r>
    </w:p>
    <w:p w:rsidR="008D36AB" w:rsidRDefault="008D36AB" w:rsidP="00577650">
      <w:pPr>
        <w:pStyle w:val="Titre"/>
      </w:pPr>
    </w:p>
    <w:p w:rsidR="00CC4ED4" w:rsidRDefault="00226566" w:rsidP="00CC4ED4">
      <w:pPr>
        <w:autoSpaceDE w:val="0"/>
        <w:autoSpaceDN w:val="0"/>
        <w:adjustRightInd w:val="0"/>
        <w:rPr>
          <w:rFonts w:ascii="TimesNewRomanPS-ItalicMT" w:eastAsiaTheme="minorHAnsi" w:hAnsi="TimesNewRomanPS-ItalicMT" w:cs="TimesNewRomanPS-ItalicMT"/>
          <w:i/>
          <w:iCs/>
          <w:lang w:eastAsia="en-US"/>
        </w:rPr>
      </w:pPr>
      <w:r>
        <w:rPr>
          <w:rFonts w:ascii="TimesNewRomanPSMT" w:eastAsiaTheme="minorHAnsi" w:hAnsi="TimesNewRomanPSMT" w:cs="TimesNewRomanPSMT"/>
          <w:lang w:eastAsia="en-US"/>
        </w:rPr>
        <w:t>Les capacités parasites dominant dans le circuit sont définies par les relations suivantes</w:t>
      </w:r>
      <w:r>
        <w:rPr>
          <w:rFonts w:ascii="TimesNewRomanPS-ItalicMT" w:eastAsiaTheme="minorHAnsi" w:hAnsi="TimesNewRomanPS-ItalicMT" w:cs="TimesNewRomanPS-ItalicMT"/>
          <w:i/>
          <w:iCs/>
          <w:lang w:eastAsia="en-US"/>
        </w:rPr>
        <w:t>.</w:t>
      </w:r>
    </w:p>
    <w:p w:rsid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CC4ED4" w:rsidRPr="00740685" w:rsidRDefault="00740685" w:rsidP="00CC4ED4">
      <w:pPr>
        <w:autoSpaceDE w:val="0"/>
        <w:autoSpaceDN w:val="0"/>
        <w:adjustRightInd w:val="0"/>
        <w:rPr>
          <w:rFonts w:ascii="TimesNewRomanPS-ItalicMT" w:eastAsiaTheme="minorHAnsi" w:hAnsi="TimesNewRomanPS-ItalicMT" w:cs="TimesNewRomanPS-ItalicMT"/>
          <w:iCs/>
          <w:lang w:val="en-US" w:eastAsia="en-US"/>
        </w:rPr>
      </w:pPr>
      <w:r w:rsidRPr="00740685">
        <w:rPr>
          <w:rFonts w:ascii="TimesNewRomanPS-ItalicMT" w:eastAsiaTheme="minorHAnsi" w:hAnsi="TimesNewRomanPS-ItalicMT" w:cs="TimesNewRomanPS-ItalicMT"/>
          <w:iCs/>
          <w:lang w:val="en-US" w:eastAsia="en-US"/>
        </w:rPr>
        <w:t>C1 = Cdb4 + Cdb2 + Cgd2 + Cdb8</w:t>
      </w:r>
    </w:p>
    <w:p w:rsidR="00740685" w:rsidRPr="00740685" w:rsidRDefault="00740685" w:rsidP="00CC4ED4">
      <w:pPr>
        <w:autoSpaceDE w:val="0"/>
        <w:autoSpaceDN w:val="0"/>
        <w:adjustRightInd w:val="0"/>
        <w:rPr>
          <w:rFonts w:ascii="TimesNewRomanPS-ItalicMT" w:eastAsiaTheme="minorHAnsi" w:hAnsi="TimesNewRomanPS-ItalicMT" w:cs="TimesNewRomanPS-ItalicMT"/>
          <w:iCs/>
          <w:lang w:val="en-US" w:eastAsia="en-US"/>
        </w:rPr>
      </w:pPr>
      <w:r w:rsidRPr="00740685">
        <w:rPr>
          <w:rFonts w:ascii="TimesNewRomanPS-ItalicMT" w:eastAsiaTheme="minorHAnsi" w:hAnsi="TimesNewRomanPS-ItalicMT" w:cs="TimesNewRomanPS-ItalicMT"/>
          <w:iCs/>
          <w:lang w:val="en-US" w:eastAsia="en-US"/>
        </w:rPr>
        <w:t>C2 = CL</w:t>
      </w:r>
    </w:p>
    <w:p w:rsidR="00902AC9" w:rsidRDefault="00F84C51" w:rsidP="00CC4ED4">
      <w:pPr>
        <w:autoSpaceDE w:val="0"/>
        <w:autoSpaceDN w:val="0"/>
        <w:adjustRightInd w:val="0"/>
        <w:rPr>
          <w:rFonts w:ascii="TimesNewRomanPS-ItalicMT" w:eastAsiaTheme="minorHAnsi" w:hAnsi="TimesNewRomanPS-ItalicMT" w:cs="TimesNewRomanPS-ItalicMT"/>
          <w:iCs/>
          <w:lang w:val="en-US" w:eastAsia="en-US"/>
        </w:rPr>
      </w:pPr>
      <w:r>
        <w:rPr>
          <w:rFonts w:ascii="TimesNewRomanPS-ItalicMT" w:eastAsiaTheme="minorHAnsi" w:hAnsi="TimesNewRomanPS-ItalicMT" w:cs="TimesNewRomanPS-ItalicMT"/>
          <w:iCs/>
          <w:lang w:val="en-US" w:eastAsia="en-US"/>
        </w:rPr>
        <w:t xml:space="preserve">C3 = </w:t>
      </w:r>
      <w:r w:rsidR="000C0E51">
        <w:rPr>
          <w:rFonts w:ascii="TimesNewRomanPS-ItalicMT" w:eastAsiaTheme="minorHAnsi" w:hAnsi="TimesNewRomanPS-ItalicMT" w:cs="TimesNewRomanPS-ItalicMT"/>
          <w:iCs/>
          <w:lang w:val="en-US" w:eastAsia="en-US"/>
        </w:rPr>
        <w:t>Cdb1 + Cgs3 + Cgs4 + Cdb3</w:t>
      </w:r>
      <w:r w:rsidR="003E5457">
        <w:rPr>
          <w:rFonts w:ascii="TimesNewRomanPS-ItalicMT" w:eastAsiaTheme="minorHAnsi" w:hAnsi="TimesNewRomanPS-ItalicMT" w:cs="TimesNewRomanPS-ItalicMT"/>
          <w:iCs/>
          <w:lang w:val="en-US" w:eastAsia="en-US"/>
        </w:rPr>
        <w:t xml:space="preserve"> = 0</w:t>
      </w:r>
    </w:p>
    <w:p w:rsidR="00902AC9" w:rsidRDefault="00902AC9" w:rsidP="00CC4ED4">
      <w:pPr>
        <w:autoSpaceDE w:val="0"/>
        <w:autoSpaceDN w:val="0"/>
        <w:adjustRightInd w:val="0"/>
        <w:rPr>
          <w:rFonts w:ascii="TimesNewRomanPS-ItalicMT" w:eastAsiaTheme="minorHAnsi" w:hAnsi="TimesNewRomanPS-ItalicMT" w:cs="TimesNewRomanPS-ItalicMT"/>
          <w:iCs/>
          <w:lang w:val="en-US" w:eastAsia="en-US"/>
        </w:rPr>
      </w:pPr>
    </w:p>
    <w:p w:rsidR="006157EC" w:rsidRDefault="006157EC" w:rsidP="00CC4ED4">
      <w:pPr>
        <w:autoSpaceDE w:val="0"/>
        <w:autoSpaceDN w:val="0"/>
        <w:adjustRightInd w:val="0"/>
        <w:rPr>
          <w:rFonts w:ascii="TimesNewRomanPS-ItalicMT" w:eastAsiaTheme="minorHAnsi" w:hAnsi="TimesNewRomanPS-ItalicMT" w:cs="TimesNewRomanPS-ItalicMT"/>
          <w:iCs/>
          <w:lang w:val="en-US" w:eastAsia="en-US"/>
        </w:rPr>
      </w:pPr>
    </w:p>
    <w:p w:rsidR="006157EC" w:rsidRDefault="00932111" w:rsidP="00CC4ED4">
      <w:pPr>
        <w:autoSpaceDE w:val="0"/>
        <w:autoSpaceDN w:val="0"/>
        <w:adjustRightInd w:val="0"/>
        <w:rPr>
          <w:rFonts w:ascii="TimesNewRomanPS-ItalicMT" w:eastAsiaTheme="minorHAnsi" w:hAnsi="TimesNewRomanPS-ItalicMT" w:cs="TimesNewRomanPS-ItalicMT"/>
          <w:iCs/>
          <w:lang w:val="en-US" w:eastAsia="en-US"/>
        </w:rPr>
      </w:pPr>
      <w:r w:rsidRPr="00932111">
        <w:rPr>
          <w:rFonts w:ascii="TimesNewRomanPS-ItalicMT" w:eastAsiaTheme="minorHAnsi" w:hAnsi="TimesNewRomanPS-ItalicMT" w:cs="TimesNewRomanPS-ItalicMT"/>
          <w:iCs/>
          <w:position w:val="-62"/>
          <w:lang w:val="en-US" w:eastAsia="en-US"/>
        </w:rPr>
        <w:object w:dxaOrig="4500" w:dyaOrig="999">
          <v:shape id="_x0000_i1107" type="#_x0000_t75" style="width:225.2pt;height:50.1pt" o:ole="">
            <v:imagedata r:id="rId578" o:title=""/>
          </v:shape>
          <o:OLEObject Type="Embed" ProgID="Equation.DSMT4" ShapeID="_x0000_i1107" DrawAspect="Content" ObjectID="_1377724836" r:id="rId579"/>
        </w:object>
      </w:r>
    </w:p>
    <w:p w:rsidR="009D4DAB" w:rsidRDefault="009D4DAB" w:rsidP="00CC4ED4">
      <w:pPr>
        <w:autoSpaceDE w:val="0"/>
        <w:autoSpaceDN w:val="0"/>
        <w:adjustRightInd w:val="0"/>
        <w:rPr>
          <w:rFonts w:ascii="TimesNewRomanPS-ItalicMT" w:eastAsiaTheme="minorHAnsi" w:hAnsi="TimesNewRomanPS-ItalicMT" w:cs="TimesNewRomanPS-ItalicMT"/>
          <w:iCs/>
          <w:lang w:val="en-US" w:eastAsia="en-US"/>
        </w:rPr>
      </w:pPr>
    </w:p>
    <w:p w:rsidR="009D4DAB" w:rsidRDefault="003E5457" w:rsidP="00CC4ED4">
      <w:pPr>
        <w:autoSpaceDE w:val="0"/>
        <w:autoSpaceDN w:val="0"/>
        <w:adjustRightInd w:val="0"/>
        <w:rPr>
          <w:rFonts w:ascii="TimesNewRomanPS-ItalicMT" w:eastAsiaTheme="minorHAnsi" w:hAnsi="TimesNewRomanPS-ItalicMT" w:cs="TimesNewRomanPS-ItalicMT"/>
          <w:iCs/>
          <w:lang w:val="en-US" w:eastAsia="en-US"/>
        </w:rPr>
      </w:pPr>
      <w:r w:rsidRPr="00932111">
        <w:rPr>
          <w:rFonts w:ascii="TimesNewRomanPS-ItalicMT" w:eastAsiaTheme="minorHAnsi" w:hAnsi="TimesNewRomanPS-ItalicMT" w:cs="TimesNewRomanPS-ItalicMT"/>
          <w:iCs/>
          <w:position w:val="-62"/>
          <w:lang w:val="en-US" w:eastAsia="en-US"/>
        </w:rPr>
        <w:object w:dxaOrig="3240" w:dyaOrig="999">
          <v:shape id="_x0000_i1108" type="#_x0000_t75" style="width:161.85pt;height:50.1pt" o:ole="">
            <v:imagedata r:id="rId580" o:title=""/>
          </v:shape>
          <o:OLEObject Type="Embed" ProgID="Equation.DSMT4" ShapeID="_x0000_i1108" DrawAspect="Content" ObjectID="_1377724837" r:id="rId581"/>
        </w:object>
      </w:r>
    </w:p>
    <w:p w:rsidR="00932111" w:rsidRDefault="00932111" w:rsidP="00CC4ED4">
      <w:pPr>
        <w:autoSpaceDE w:val="0"/>
        <w:autoSpaceDN w:val="0"/>
        <w:adjustRightInd w:val="0"/>
        <w:rPr>
          <w:rFonts w:ascii="TimesNewRomanPS-ItalicMT" w:eastAsiaTheme="minorHAnsi" w:hAnsi="TimesNewRomanPS-ItalicMT" w:cs="TimesNewRomanPS-ItalicMT"/>
          <w:iCs/>
          <w:lang w:val="en-US" w:eastAsia="en-US"/>
        </w:rPr>
      </w:pPr>
    </w:p>
    <w:p w:rsidR="00287831" w:rsidRPr="00157059" w:rsidRDefault="00287831" w:rsidP="00157059">
      <w:pPr>
        <w:autoSpaceDE w:val="0"/>
        <w:autoSpaceDN w:val="0"/>
        <w:adjustRightInd w:val="0"/>
        <w:jc w:val="both"/>
        <w:rPr>
          <w:rFonts w:ascii="TimesNewRomanPS-ItalicMT" w:eastAsiaTheme="minorHAnsi" w:hAnsi="TimesNewRomanPS-ItalicMT" w:cs="TimesNewRomanPS-ItalicMT"/>
          <w:iCs/>
          <w:lang w:eastAsia="en-US"/>
        </w:rPr>
      </w:pPr>
      <w:r w:rsidRPr="00157059">
        <w:rPr>
          <w:rFonts w:ascii="TimesNewRomanPS-ItalicMT" w:eastAsiaTheme="minorHAnsi" w:hAnsi="TimesNewRomanPS-ItalicMT" w:cs="TimesNewRomanPS-ItalicMT"/>
          <w:iCs/>
          <w:lang w:eastAsia="en-US"/>
        </w:rPr>
        <w:t>R</w:t>
      </w:r>
      <w:r w:rsidRPr="00157059">
        <w:rPr>
          <w:rFonts w:ascii="TimesNewRomanPS-ItalicMT" w:eastAsiaTheme="minorHAnsi" w:hAnsi="TimesNewRomanPS-ItalicMT" w:cs="TimesNewRomanPS-ItalicMT"/>
          <w:iCs/>
          <w:sz w:val="16"/>
          <w:szCs w:val="16"/>
          <w:lang w:eastAsia="en-US"/>
        </w:rPr>
        <w:t xml:space="preserve">1 </w:t>
      </w:r>
      <w:r w:rsidRPr="00157059">
        <w:rPr>
          <w:rFonts w:ascii="TimesNewRomanPSMT" w:eastAsiaTheme="minorHAnsi" w:hAnsi="TimesNewRomanPSMT" w:cs="TimesNewRomanPSMT"/>
          <w:lang w:eastAsia="en-US"/>
        </w:rPr>
        <w:t xml:space="preserve">représente la résistance vers la masse vue depuis la sortie du premier étage, </w:t>
      </w:r>
      <w:r w:rsidRPr="00157059">
        <w:rPr>
          <w:rFonts w:ascii="TimesNewRomanPS-ItalicMT" w:eastAsiaTheme="minorHAnsi" w:hAnsi="TimesNewRomanPS-ItalicMT" w:cs="TimesNewRomanPS-ItalicMT"/>
          <w:iCs/>
          <w:lang w:eastAsia="en-US"/>
        </w:rPr>
        <w:t>R</w:t>
      </w:r>
      <w:r w:rsidRPr="00157059">
        <w:rPr>
          <w:rFonts w:ascii="TimesNewRomanPS-ItalicMT" w:eastAsiaTheme="minorHAnsi" w:hAnsi="TimesNewRomanPS-ItalicMT" w:cs="TimesNewRomanPS-ItalicMT"/>
          <w:iCs/>
          <w:sz w:val="16"/>
          <w:szCs w:val="16"/>
          <w:lang w:eastAsia="en-US"/>
        </w:rPr>
        <w:t>2</w:t>
      </w:r>
      <w:r w:rsidR="00157059">
        <w:rPr>
          <w:rFonts w:ascii="TimesNewRomanPS-ItalicMT" w:eastAsiaTheme="minorHAnsi" w:hAnsi="TimesNewRomanPS-ItalicMT" w:cs="TimesNewRomanPS-ItalicMT"/>
          <w:iCs/>
          <w:sz w:val="16"/>
          <w:szCs w:val="16"/>
          <w:lang w:eastAsia="en-US"/>
        </w:rPr>
        <w:t xml:space="preserve"> </w:t>
      </w:r>
      <w:r w:rsidRPr="00157059">
        <w:rPr>
          <w:rFonts w:ascii="TimesNewRomanPSMT" w:eastAsiaTheme="minorHAnsi" w:hAnsi="TimesNewRomanPSMT" w:cs="TimesNewRomanPSMT"/>
          <w:lang w:eastAsia="en-US"/>
        </w:rPr>
        <w:t xml:space="preserve">vue à la sortie du deuxième étage, et </w:t>
      </w:r>
      <w:r w:rsidRPr="00157059">
        <w:rPr>
          <w:rFonts w:ascii="TimesNewRomanPS-ItalicMT" w:eastAsiaTheme="minorHAnsi" w:hAnsi="TimesNewRomanPS-ItalicMT" w:cs="TimesNewRomanPS-ItalicMT"/>
          <w:iCs/>
          <w:lang w:eastAsia="en-US"/>
        </w:rPr>
        <w:t>C</w:t>
      </w:r>
      <w:r w:rsidRPr="00157059">
        <w:rPr>
          <w:rFonts w:ascii="TimesNewRomanPS-ItalicMT" w:eastAsiaTheme="minorHAnsi" w:hAnsi="TimesNewRomanPS-ItalicMT" w:cs="TimesNewRomanPS-ItalicMT"/>
          <w:iCs/>
          <w:sz w:val="16"/>
          <w:szCs w:val="16"/>
          <w:lang w:eastAsia="en-US"/>
        </w:rPr>
        <w:t xml:space="preserve">L </w:t>
      </w:r>
      <w:r w:rsidRPr="00157059">
        <w:rPr>
          <w:rFonts w:ascii="TimesNewRomanPSMT" w:eastAsiaTheme="minorHAnsi" w:hAnsi="TimesNewRomanPSMT" w:cs="TimesNewRomanPSMT"/>
          <w:lang w:eastAsia="en-US"/>
        </w:rPr>
        <w:t>la capacité de charge de</w:t>
      </w:r>
      <w:r w:rsidR="00157059">
        <w:rPr>
          <w:rFonts w:ascii="TimesNewRomanPSMT" w:eastAsiaTheme="minorHAnsi" w:hAnsi="TimesNewRomanPSMT" w:cs="TimesNewRomanPSMT"/>
          <w:lang w:eastAsia="en-US"/>
        </w:rPr>
        <w:t xml:space="preserve"> </w:t>
      </w:r>
      <w:r w:rsidRPr="00157059">
        <w:rPr>
          <w:rFonts w:ascii="TimesNewRomanPSMT" w:eastAsiaTheme="minorHAnsi" w:hAnsi="TimesNewRomanPSMT" w:cs="TimesNewRomanPSMT"/>
          <w:lang w:eastAsia="en-US"/>
        </w:rPr>
        <w:t>l’amplificateur.</w:t>
      </w:r>
    </w:p>
    <w:p w:rsidR="006157EC" w:rsidRPr="00905BE0" w:rsidRDefault="006157EC" w:rsidP="00CC4ED4">
      <w:pPr>
        <w:autoSpaceDE w:val="0"/>
        <w:autoSpaceDN w:val="0"/>
        <w:adjustRightInd w:val="0"/>
        <w:rPr>
          <w:rFonts w:ascii="TimesNewRomanPS-ItalicMT" w:eastAsiaTheme="minorHAnsi" w:hAnsi="TimesNewRomanPS-ItalicMT" w:cs="TimesNewRomanPS-ItalicMT"/>
          <w:iCs/>
          <w:lang w:eastAsia="en-US"/>
        </w:rPr>
      </w:pPr>
    </w:p>
    <w:p w:rsidR="00902AC9" w:rsidRDefault="00902AC9" w:rsidP="00902AC9">
      <w:pPr>
        <w:autoSpaceDE w:val="0"/>
        <w:autoSpaceDN w:val="0"/>
        <w:adjustRightInd w:val="0"/>
        <w:rPr>
          <w:rFonts w:ascii="TimesNewRomanPS-ItalicMT" w:eastAsiaTheme="minorHAnsi" w:hAnsi="TimesNewRomanPS-ItalicMT" w:cs="TimesNewRomanPS-ItalicMT"/>
          <w:i/>
          <w:iCs/>
          <w:lang w:eastAsia="en-US"/>
        </w:rPr>
      </w:pPr>
      <w:r>
        <w:rPr>
          <w:rFonts w:ascii="TimesNewRomanPS-ItalicMT" w:eastAsiaTheme="minorHAnsi" w:hAnsi="TimesNewRomanPS-ItalicMT" w:cs="TimesNewRomanPS-ItalicMT"/>
          <w:i/>
          <w:iCs/>
          <w:lang w:eastAsia="en-US"/>
        </w:rPr>
        <w:lastRenderedPageBreak/>
        <w:t xml:space="preserve">Compensation Miller et </w:t>
      </w:r>
      <w:proofErr w:type="spellStart"/>
      <w:r>
        <w:rPr>
          <w:rFonts w:ascii="TimesNewRomanPS-ItalicMT" w:eastAsiaTheme="minorHAnsi" w:hAnsi="TimesNewRomanPS-ItalicMT" w:cs="TimesNewRomanPS-ItalicMT"/>
          <w:i/>
          <w:iCs/>
          <w:lang w:eastAsia="en-US"/>
        </w:rPr>
        <w:t>Nulling</w:t>
      </w:r>
      <w:proofErr w:type="spellEnd"/>
      <w:r>
        <w:rPr>
          <w:rFonts w:ascii="TimesNewRomanPS-ItalicMT" w:eastAsiaTheme="minorHAnsi" w:hAnsi="TimesNewRomanPS-ItalicMT" w:cs="TimesNewRomanPS-ItalicMT"/>
          <w:i/>
          <w:iCs/>
          <w:lang w:eastAsia="en-US"/>
        </w:rPr>
        <w:t xml:space="preserve"> </w:t>
      </w:r>
      <w:proofErr w:type="spellStart"/>
      <w:r>
        <w:rPr>
          <w:rFonts w:ascii="TimesNewRomanPS-ItalicMT" w:eastAsiaTheme="minorHAnsi" w:hAnsi="TimesNewRomanPS-ItalicMT" w:cs="TimesNewRomanPS-ItalicMT"/>
          <w:i/>
          <w:iCs/>
          <w:lang w:eastAsia="en-US"/>
        </w:rPr>
        <w:t>Resistor</w:t>
      </w:r>
      <w:proofErr w:type="spellEnd"/>
    </w:p>
    <w:p w:rsidR="00902AC9" w:rsidRDefault="00902AC9" w:rsidP="00902AC9">
      <w:pPr>
        <w:autoSpaceDE w:val="0"/>
        <w:autoSpaceDN w:val="0"/>
        <w:adjustRightInd w:val="0"/>
        <w:rPr>
          <w:rFonts w:ascii="TimesNewRomanPS-ItalicMT" w:eastAsiaTheme="minorHAnsi" w:hAnsi="TimesNewRomanPS-ItalicMT" w:cs="TimesNewRomanPS-ItalicMT"/>
          <w:i/>
          <w:iCs/>
          <w:lang w:eastAsia="en-US"/>
        </w:rPr>
      </w:pPr>
    </w:p>
    <w:p w:rsidR="00CC4ED4" w:rsidRPr="00905BE0" w:rsidRDefault="00902AC9" w:rsidP="00905BE0">
      <w:pPr>
        <w:autoSpaceDE w:val="0"/>
        <w:autoSpaceDN w:val="0"/>
        <w:adjustRightInd w:val="0"/>
        <w:jc w:val="both"/>
        <w:rPr>
          <w:rFonts w:ascii="TimesNewRomanPS-ItalicMT" w:eastAsiaTheme="minorHAnsi" w:hAnsi="TimesNewRomanPS-ItalicMT" w:cs="TimesNewRomanPS-ItalicMT"/>
          <w:iCs/>
          <w:lang w:eastAsia="en-US"/>
        </w:rPr>
      </w:pPr>
      <w:r w:rsidRPr="00905BE0">
        <w:rPr>
          <w:rFonts w:ascii="TimesNewRomanPSMT" w:eastAsiaTheme="minorHAnsi" w:hAnsi="TimesNewRomanPSMT" w:cs="TimesNewRomanPSMT"/>
          <w:lang w:eastAsia="en-US"/>
        </w:rPr>
        <w:t>La stabilité de l’amplificateur est obtenue par une marge de phase</w:t>
      </w:r>
      <w:r w:rsidR="00EC6EB1"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convenable et elle influence l’</w:t>
      </w:r>
      <w:proofErr w:type="spellStart"/>
      <w:r w:rsidR="00905BE0">
        <w:rPr>
          <w:rFonts w:ascii="TimesNewRomanPSMT" w:eastAsiaTheme="minorHAnsi" w:hAnsi="TimesNewRomanPSMT" w:cs="TimesNewRomanPSMT"/>
          <w:lang w:eastAsia="en-US"/>
        </w:rPr>
        <w:t>o</w:t>
      </w:r>
      <w:r w:rsidRPr="00905BE0">
        <w:rPr>
          <w:rFonts w:ascii="TimesNewRomanPS-ItalicMT" w:eastAsiaTheme="minorHAnsi" w:hAnsi="TimesNewRomanPS-ItalicMT" w:cs="TimesNewRomanPS-ItalicMT"/>
          <w:iCs/>
          <w:lang w:eastAsia="en-US"/>
        </w:rPr>
        <w:t>vershoot</w:t>
      </w:r>
      <w:proofErr w:type="spellEnd"/>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 xml:space="preserve">et le </w:t>
      </w:r>
      <w:proofErr w:type="spellStart"/>
      <w:r w:rsidR="00905BE0">
        <w:rPr>
          <w:rFonts w:ascii="TimesNewRomanPSMT" w:eastAsiaTheme="minorHAnsi" w:hAnsi="TimesNewRomanPSMT" w:cs="TimesNewRomanPSMT"/>
          <w:lang w:eastAsia="en-US"/>
        </w:rPr>
        <w:t>s</w:t>
      </w:r>
      <w:r w:rsidRPr="00905BE0">
        <w:rPr>
          <w:rFonts w:ascii="TimesNewRomanPS-ItalicMT" w:eastAsiaTheme="minorHAnsi" w:hAnsi="TimesNewRomanPS-ItalicMT" w:cs="TimesNewRomanPS-ItalicMT"/>
          <w:iCs/>
          <w:lang w:eastAsia="en-US"/>
        </w:rPr>
        <w:t>ettling</w:t>
      </w:r>
      <w:proofErr w:type="spellEnd"/>
      <w:r w:rsidRPr="00905BE0">
        <w:rPr>
          <w:rFonts w:ascii="TimesNewRomanPS-ItalicMT" w:eastAsiaTheme="minorHAnsi" w:hAnsi="TimesNewRomanPS-ItalicMT" w:cs="TimesNewRomanPS-ItalicMT"/>
          <w:iCs/>
          <w:lang w:eastAsia="en-US"/>
        </w:rPr>
        <w:t xml:space="preserve"> </w:t>
      </w:r>
      <w:r w:rsidR="00905BE0">
        <w:rPr>
          <w:rFonts w:ascii="TimesNewRomanPS-ItalicMT" w:eastAsiaTheme="minorHAnsi" w:hAnsi="TimesNewRomanPS-ItalicMT" w:cs="TimesNewRomanPS-ItalicMT"/>
          <w:iCs/>
          <w:lang w:eastAsia="en-US"/>
        </w:rPr>
        <w:t>t</w:t>
      </w:r>
      <w:r w:rsidRPr="00905BE0">
        <w:rPr>
          <w:rFonts w:ascii="TimesNewRomanPS-ItalicMT" w:eastAsiaTheme="minorHAnsi" w:hAnsi="TimesNewRomanPS-ItalicMT" w:cs="TimesNewRomanPS-ItalicMT"/>
          <w:iCs/>
          <w:lang w:eastAsia="en-US"/>
        </w:rPr>
        <w:t>ime</w:t>
      </w:r>
      <w:r w:rsidRPr="00905BE0">
        <w:rPr>
          <w:rFonts w:ascii="TimesNewRomanPSMT" w:eastAsiaTheme="minorHAnsi" w:hAnsi="TimesNewRomanPSMT" w:cs="TimesNewRomanPSMT"/>
          <w:lang w:eastAsia="en-US"/>
        </w:rPr>
        <w:t>. La diminution des</w:t>
      </w:r>
      <w:r w:rsidR="00EC6EB1"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 xml:space="preserve">oscillations du signal </w:t>
      </w:r>
      <w:proofErr w:type="spellStart"/>
      <w:r w:rsidR="00B60BCF" w:rsidRPr="00905BE0">
        <w:rPr>
          <w:rFonts w:ascii="TimesNewRomanPSMT" w:eastAsiaTheme="minorHAnsi" w:hAnsi="TimesNewRomanPSMT" w:cs="TimesNewRomanPSMT"/>
          <w:lang w:eastAsia="en-US"/>
        </w:rPr>
        <w:t>vout</w:t>
      </w:r>
      <w:proofErr w:type="spellEnd"/>
      <w:r w:rsidRPr="00905BE0">
        <w:rPr>
          <w:rFonts w:ascii="TimesNewRomanPS-ItalicMT" w:eastAsiaTheme="minorHAnsi" w:hAnsi="TimesNewRomanPS-ItalicMT" w:cs="TimesNewRomanPS-ItalicMT"/>
          <w:iCs/>
          <w:sz w:val="16"/>
          <w:szCs w:val="16"/>
          <w:lang w:eastAsia="en-US"/>
        </w:rPr>
        <w:t xml:space="preserve"> </w:t>
      </w:r>
      <w:r w:rsidRPr="00905BE0">
        <w:rPr>
          <w:rFonts w:ascii="TimesNewRomanPSMT" w:eastAsiaTheme="minorHAnsi" w:hAnsi="TimesNewRomanPSMT" w:cs="TimesNewRomanPSMT"/>
          <w:lang w:eastAsia="en-US"/>
        </w:rPr>
        <w:t>se fait par le choix d’une marge de phase de l’ordre des</w:t>
      </w:r>
      <w:r w:rsidR="00EC6EB1" w:rsidRPr="00905BE0">
        <w:rPr>
          <w:rFonts w:ascii="TimesNewRomanPSMT" w:eastAsiaTheme="minorHAnsi" w:hAnsi="TimesNewRomanPSMT" w:cs="TimesNewRomanPSMT"/>
          <w:lang w:eastAsia="en-US"/>
        </w:rPr>
        <w:t xml:space="preserve"> </w:t>
      </w:r>
      <w:r w:rsidRPr="00905BE0">
        <w:rPr>
          <w:rFonts w:ascii="TimesNewRomanPS-ItalicMT" w:eastAsiaTheme="minorHAnsi" w:hAnsi="TimesNewRomanPS-ItalicMT" w:cs="TimesNewRomanPS-ItalicMT"/>
          <w:iCs/>
          <w:lang w:eastAsia="en-US"/>
        </w:rPr>
        <w:t>60°</w:t>
      </w:r>
      <w:r w:rsidRPr="00905BE0">
        <w:rPr>
          <w:rFonts w:ascii="TimesNewRomanPSMT" w:eastAsiaTheme="minorHAnsi" w:hAnsi="TimesNewRomanPSMT" w:cs="TimesNewRomanPSMT"/>
          <w:lang w:eastAsia="en-US"/>
        </w:rPr>
        <w:t xml:space="preserve">, ce qui amène à une stabilité acceptable. La valeur de la marge de phase est fonction des pôles principaux. Les relations </w:t>
      </w:r>
      <w:r w:rsidR="00A65C7D" w:rsidRPr="00905BE0">
        <w:rPr>
          <w:rFonts w:ascii="TimesNewRomanPSMT" w:eastAsiaTheme="minorHAnsi" w:hAnsi="TimesNewRomanPSMT" w:cs="TimesNewRomanPSMT"/>
          <w:lang w:eastAsia="en-US"/>
        </w:rPr>
        <w:t xml:space="preserve">de p1 et p2 </w:t>
      </w:r>
      <w:r w:rsidRPr="00905BE0">
        <w:rPr>
          <w:rFonts w:ascii="TimesNewRomanPSMT" w:eastAsiaTheme="minorHAnsi" w:hAnsi="TimesNewRomanPSMT" w:cs="TimesNewRomanPSMT"/>
          <w:lang w:eastAsia="en-US"/>
        </w:rPr>
        <w:t xml:space="preserve">lient les pôles </w:t>
      </w:r>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aux capacités parasites. Une analyse mathématique situe les pôles très loin de</w:t>
      </w:r>
      <w:r w:rsidR="000718C9">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l’origine du plan complexe et ils sont très près l’un de l’autre, ce qui crée un</w:t>
      </w:r>
      <w:r w:rsidR="00E7783E">
        <w:rPr>
          <w:rFonts w:ascii="TimesNewRomanPSMT" w:eastAsiaTheme="minorHAnsi" w:hAnsi="TimesNewRomanPSMT" w:cs="TimesNewRomanPSMT"/>
          <w:lang w:eastAsia="en-US"/>
        </w:rPr>
        <w:t>e</w:t>
      </w:r>
      <w:r w:rsidR="000718C9">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 xml:space="preserve">marge de phase de l’ordre des </w:t>
      </w:r>
      <w:r w:rsidRPr="00905BE0">
        <w:rPr>
          <w:rFonts w:ascii="TimesNewRomanPS-ItalicMT" w:eastAsiaTheme="minorHAnsi" w:hAnsi="TimesNewRomanPS-ItalicMT" w:cs="TimesNewRomanPS-ItalicMT"/>
          <w:iCs/>
          <w:lang w:eastAsia="en-US"/>
        </w:rPr>
        <w:t xml:space="preserve">45°. </w:t>
      </w:r>
      <w:r w:rsidRPr="00905BE0">
        <w:rPr>
          <w:rFonts w:ascii="TimesNewRomanPSMT" w:eastAsiaTheme="minorHAnsi" w:hAnsi="TimesNewRomanPSMT" w:cs="TimesNewRomanPSMT"/>
          <w:lang w:eastAsia="en-US"/>
        </w:rPr>
        <w:t xml:space="preserve">La compensation </w:t>
      </w:r>
      <w:r w:rsidRPr="00905BE0">
        <w:rPr>
          <w:rFonts w:ascii="TimesNewRomanPS-ItalicMT" w:eastAsiaTheme="minorHAnsi" w:hAnsi="TimesNewRomanPS-ItalicMT" w:cs="TimesNewRomanPS-ItalicMT"/>
          <w:iCs/>
          <w:lang w:eastAsia="en-US"/>
        </w:rPr>
        <w:t xml:space="preserve">Miller </w:t>
      </w:r>
      <w:r w:rsidRPr="00905BE0">
        <w:rPr>
          <w:rFonts w:ascii="TimesNewRomanPSMT" w:eastAsiaTheme="minorHAnsi" w:hAnsi="TimesNewRomanPSMT" w:cs="TimesNewRomanPSMT"/>
          <w:lang w:eastAsia="en-US"/>
        </w:rPr>
        <w:t xml:space="preserve">déplace le pole </w:t>
      </w:r>
      <w:r w:rsidR="00A65C7D" w:rsidRPr="00905BE0">
        <w:rPr>
          <w:rFonts w:ascii="TimesNewRomanPSMT" w:eastAsiaTheme="minorHAnsi" w:hAnsi="TimesNewRomanPSMT" w:cs="TimesNewRomanPSMT"/>
          <w:lang w:eastAsia="en-US"/>
        </w:rPr>
        <w:t xml:space="preserve">p1 </w:t>
      </w:r>
      <w:r w:rsidRPr="00905BE0">
        <w:rPr>
          <w:rFonts w:ascii="TimesNewRomanPSMT" w:eastAsiaTheme="minorHAnsi" w:hAnsi="TimesNewRomanPSMT" w:cs="TimesNewRomanPSMT"/>
          <w:lang w:eastAsia="en-US"/>
        </w:rPr>
        <w:t xml:space="preserve">près de l’origine et le deuxième </w:t>
      </w:r>
      <w:r w:rsidR="00936BFB" w:rsidRPr="00905BE0">
        <w:rPr>
          <w:rFonts w:ascii="TimesNewRomanPSMT" w:eastAsiaTheme="minorHAnsi" w:hAnsi="TimesNewRomanPSMT" w:cs="TimesNewRomanPSMT"/>
          <w:lang w:eastAsia="en-US"/>
        </w:rPr>
        <w:t>pôle</w:t>
      </w:r>
      <w:r w:rsidRPr="00905BE0">
        <w:rPr>
          <w:rFonts w:ascii="TimesNewRomanPSMT" w:eastAsiaTheme="minorHAnsi" w:hAnsi="TimesNewRomanPSMT" w:cs="TimesNewRomanPSMT"/>
          <w:lang w:eastAsia="en-US"/>
        </w:rPr>
        <w:t xml:space="preserve"> </w:t>
      </w:r>
      <w:r w:rsidR="000B5C8C" w:rsidRPr="00905BE0">
        <w:rPr>
          <w:rFonts w:ascii="TimesNewRomanPSMT" w:eastAsiaTheme="minorHAnsi" w:hAnsi="TimesNewRomanPSMT" w:cs="TimesNewRomanPSMT"/>
          <w:lang w:eastAsia="en-US"/>
        </w:rPr>
        <w:t>p2</w:t>
      </w:r>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loin de l’origine pour augmenter la</w:t>
      </w:r>
      <w:r w:rsidR="000B5C8C"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marge de phase.</w:t>
      </w:r>
    </w:p>
    <w:p w:rsidR="00E93A4D" w:rsidRDefault="00E93A4D" w:rsidP="00905BE0">
      <w:pPr>
        <w:autoSpaceDE w:val="0"/>
        <w:autoSpaceDN w:val="0"/>
        <w:adjustRightInd w:val="0"/>
        <w:jc w:val="both"/>
        <w:rPr>
          <w:rFonts w:ascii="TimesNewRomanPS-ItalicMT" w:eastAsiaTheme="minorHAnsi" w:hAnsi="TimesNewRomanPS-ItalicMT" w:cs="TimesNewRomanPS-ItalicMT"/>
          <w:iCs/>
          <w:lang w:eastAsia="en-US"/>
        </w:rPr>
      </w:pPr>
    </w:p>
    <w:p w:rsidR="00B875EF" w:rsidRDefault="00B875EF" w:rsidP="00B875EF">
      <w:pPr>
        <w:autoSpaceDE w:val="0"/>
        <w:autoSpaceDN w:val="0"/>
        <w:adjustRightInd w:val="0"/>
        <w:jc w:val="center"/>
        <w:rPr>
          <w:rFonts w:ascii="TimesNewRomanPS-ItalicMT" w:eastAsiaTheme="minorHAnsi" w:hAnsi="TimesNewRomanPS-ItalicMT" w:cs="TimesNewRomanPS-ItalicMT"/>
          <w:iCs/>
          <w:lang w:eastAsia="en-US"/>
        </w:rPr>
      </w:pPr>
      <w:r>
        <w:rPr>
          <w:rFonts w:ascii="TimesNewRomanPS-ItalicMT" w:eastAsiaTheme="minorHAnsi" w:hAnsi="TimesNewRomanPS-ItalicMT" w:cs="TimesNewRomanPS-ItalicMT"/>
          <w:iCs/>
          <w:noProof/>
          <w:lang w:eastAsia="fr-FR"/>
        </w:rPr>
        <w:drawing>
          <wp:inline distT="0" distB="0" distL="0" distR="0">
            <wp:extent cx="3212327" cy="1227720"/>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3214545" cy="1228568"/>
                    </a:xfrm>
                    <a:prstGeom prst="rect">
                      <a:avLst/>
                    </a:prstGeom>
                    <a:noFill/>
                    <a:ln>
                      <a:noFill/>
                    </a:ln>
                  </pic:spPr>
                </pic:pic>
              </a:graphicData>
            </a:graphic>
          </wp:inline>
        </w:drawing>
      </w:r>
    </w:p>
    <w:p w:rsidR="00811EC3" w:rsidRDefault="00811EC3" w:rsidP="00811EC3">
      <w:pPr>
        <w:autoSpaceDE w:val="0"/>
        <w:autoSpaceDN w:val="0"/>
        <w:adjustRightInd w:val="0"/>
        <w:rPr>
          <w:rFonts w:ascii="TimesNewRomanPS-ItalicMT" w:eastAsiaTheme="minorHAnsi" w:hAnsi="TimesNewRomanPS-ItalicMT" w:cs="TimesNewRomanPS-ItalicMT"/>
          <w:iCs/>
          <w:lang w:eastAsia="en-US"/>
        </w:rPr>
      </w:pPr>
    </w:p>
    <w:p w:rsidR="00811EC3" w:rsidRDefault="00811EC3" w:rsidP="00811EC3">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Cette compensation est faite à l’aide d’une capacité Cc</w:t>
      </w:r>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placée entre la sortie et l’entrée du deuxième étage</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La nouvelle position des pôles est définie par les relations suivantes:</w:t>
      </w:r>
    </w:p>
    <w:p w:rsidR="000043C8" w:rsidRDefault="000043C8" w:rsidP="00811EC3">
      <w:pPr>
        <w:autoSpaceDE w:val="0"/>
        <w:autoSpaceDN w:val="0"/>
        <w:adjustRightInd w:val="0"/>
        <w:rPr>
          <w:rFonts w:ascii="TimesNewRomanPSMT" w:eastAsiaTheme="minorHAnsi" w:hAnsi="TimesNewRomanPSMT" w:cs="TimesNewRomanPSMT"/>
          <w:lang w:eastAsia="en-US"/>
        </w:rPr>
      </w:pPr>
    </w:p>
    <w:p w:rsidR="000043C8" w:rsidRPr="00905BE0" w:rsidRDefault="000043C8" w:rsidP="00811EC3">
      <w:pPr>
        <w:autoSpaceDE w:val="0"/>
        <w:autoSpaceDN w:val="0"/>
        <w:adjustRightInd w:val="0"/>
        <w:rPr>
          <w:rFonts w:ascii="TimesNewRomanPS-ItalicMT" w:eastAsiaTheme="minorHAnsi" w:hAnsi="TimesNewRomanPS-ItalicMT" w:cs="TimesNewRomanPS-ItalicMT"/>
          <w:iCs/>
          <w:lang w:eastAsia="en-US"/>
        </w:rPr>
      </w:pPr>
      <w:r w:rsidRPr="00932111">
        <w:rPr>
          <w:rFonts w:ascii="TimesNewRomanPS-ItalicMT" w:eastAsiaTheme="minorHAnsi" w:hAnsi="TimesNewRomanPS-ItalicMT" w:cs="TimesNewRomanPS-ItalicMT"/>
          <w:iCs/>
          <w:position w:val="-62"/>
          <w:lang w:val="en-US" w:eastAsia="en-US"/>
        </w:rPr>
        <w:object w:dxaOrig="4220" w:dyaOrig="999">
          <v:shape id="_x0000_i1109" type="#_x0000_t75" style="width:210.8pt;height:50.1pt" o:ole="">
            <v:imagedata r:id="rId583" o:title=""/>
          </v:shape>
          <o:OLEObject Type="Embed" ProgID="Equation.DSMT4" ShapeID="_x0000_i1109" DrawAspect="Content" ObjectID="_1377724838" r:id="rId584"/>
        </w:object>
      </w:r>
      <w:r>
        <w:rPr>
          <w:rFonts w:ascii="TimesNewRomanPS-ItalicMT" w:eastAsiaTheme="minorHAnsi" w:hAnsi="TimesNewRomanPS-ItalicMT" w:cs="TimesNewRomanPS-ItalicMT"/>
          <w:iCs/>
          <w:lang w:val="en-US" w:eastAsia="en-US"/>
        </w:rPr>
        <w:tab/>
      </w:r>
      <w:r>
        <w:rPr>
          <w:rFonts w:ascii="TimesNewRomanPS-ItalicMT" w:eastAsiaTheme="minorHAnsi" w:hAnsi="TimesNewRomanPS-ItalicMT" w:cs="TimesNewRomanPS-ItalicMT"/>
          <w:iCs/>
          <w:lang w:val="en-US" w:eastAsia="en-US"/>
        </w:rPr>
        <w:tab/>
      </w:r>
      <w:r w:rsidRPr="000043C8">
        <w:rPr>
          <w:rFonts w:ascii="TimesNewRomanPS-ItalicMT" w:eastAsiaTheme="minorHAnsi" w:hAnsi="TimesNewRomanPS-ItalicMT" w:cs="TimesNewRomanPS-ItalicMT"/>
          <w:iCs/>
          <w:position w:val="-24"/>
          <w:lang w:val="en-US" w:eastAsia="en-US"/>
        </w:rPr>
        <w:object w:dxaOrig="1060" w:dyaOrig="620">
          <v:shape id="_x0000_i1110" type="#_x0000_t75" style="width:53pt;height:30.55pt" o:ole="">
            <v:imagedata r:id="rId585" o:title=""/>
          </v:shape>
          <o:OLEObject Type="Embed" ProgID="Equation.DSMT4" ShapeID="_x0000_i1110" DrawAspect="Content" ObjectID="_1377724839" r:id="rId586"/>
        </w:objec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9D2217" w:rsidP="009D2217">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Il faut remarquer </w:t>
      </w:r>
      <w:r w:rsidR="00F618E5">
        <w:rPr>
          <w:rFonts w:ascii="TimesNewRomanPSMT" w:eastAsiaTheme="minorHAnsi" w:hAnsi="TimesNewRomanPSMT" w:cs="TimesNewRomanPSMT"/>
          <w:lang w:eastAsia="en-US"/>
        </w:rPr>
        <w:t>qu’un</w:t>
      </w:r>
      <w:r>
        <w:rPr>
          <w:rFonts w:ascii="TimesNewRomanPSMT" w:eastAsiaTheme="minorHAnsi" w:hAnsi="TimesNewRomanPSMT" w:cs="TimesNewRomanPSMT"/>
          <w:lang w:eastAsia="en-US"/>
        </w:rPr>
        <w:t xml:space="preserve"> zéro se trouve dans la partie droite du plan complexe (</w:t>
      </w:r>
      <w:r>
        <w:rPr>
          <w:rFonts w:ascii="TimesNewRomanPS-ItalicMT" w:eastAsiaTheme="minorHAnsi" w:hAnsi="TimesNewRomanPS-ItalicMT" w:cs="TimesNewRomanPS-ItalicMT"/>
          <w:i/>
          <w:iCs/>
          <w:lang w:eastAsia="en-US"/>
        </w:rPr>
        <w:t>RHP zéro</w:t>
      </w:r>
      <w:r>
        <w:rPr>
          <w:rFonts w:ascii="TimesNewRomanPSMT" w:eastAsiaTheme="minorHAnsi" w:hAnsi="TimesNewRomanPSMT" w:cs="TimesNewRomanPSMT"/>
          <w:lang w:eastAsia="en-US"/>
        </w:rPr>
        <w:t>).</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394ECE" w:rsidP="00CC4ED4">
      <w:pPr>
        <w:autoSpaceDE w:val="0"/>
        <w:autoSpaceDN w:val="0"/>
        <w:adjustRightInd w:val="0"/>
        <w:rPr>
          <w:rFonts w:ascii="TimesNewRomanPS-ItalicMT" w:eastAsiaTheme="minorHAnsi" w:hAnsi="TimesNewRomanPS-ItalicMT" w:cs="TimesNewRomanPS-ItalicMT"/>
          <w:iCs/>
          <w:lang w:eastAsia="en-US"/>
        </w:rPr>
      </w:pPr>
      <w:r w:rsidRPr="000043C8">
        <w:rPr>
          <w:rFonts w:ascii="TimesNewRomanPS-ItalicMT" w:eastAsiaTheme="minorHAnsi" w:hAnsi="TimesNewRomanPS-ItalicMT" w:cs="TimesNewRomanPS-ItalicMT"/>
          <w:iCs/>
          <w:position w:val="-24"/>
          <w:lang w:val="en-US" w:eastAsia="en-US"/>
        </w:rPr>
        <w:object w:dxaOrig="980" w:dyaOrig="620">
          <v:shape id="_x0000_i1111" type="#_x0000_t75" style="width:48.95pt;height:30.55pt" o:ole="">
            <v:imagedata r:id="rId587" o:title=""/>
          </v:shape>
          <o:OLEObject Type="Embed" ProgID="Equation.DSMT4" ShapeID="_x0000_i1111" DrawAspect="Content" ObjectID="_1377724840" r:id="rId588"/>
        </w:object>
      </w:r>
      <w:r w:rsidR="00245A59">
        <w:rPr>
          <w:rFonts w:ascii="TimesNewRomanPS-ItalicMT" w:eastAsiaTheme="minorHAnsi" w:hAnsi="TimesNewRomanPS-ItalicMT" w:cs="TimesNewRomanPS-ItalicMT"/>
          <w:iCs/>
          <w:lang w:val="en-US" w:eastAsia="en-US"/>
        </w:rPr>
        <w:tab/>
      </w:r>
      <w:r w:rsidRPr="000043C8">
        <w:rPr>
          <w:rFonts w:ascii="TimesNewRomanPS-ItalicMT" w:eastAsiaTheme="minorHAnsi" w:hAnsi="TimesNewRomanPS-ItalicMT" w:cs="TimesNewRomanPS-ItalicMT"/>
          <w:iCs/>
          <w:position w:val="-24"/>
          <w:lang w:val="en-US" w:eastAsia="en-US"/>
        </w:rPr>
        <w:object w:dxaOrig="1280" w:dyaOrig="620">
          <v:shape id="_x0000_i1112" type="#_x0000_t75" style="width:63.95pt;height:30.55pt" o:ole="">
            <v:imagedata r:id="rId589" o:title=""/>
          </v:shape>
          <o:OLEObject Type="Embed" ProgID="Equation.DSMT4" ShapeID="_x0000_i1112" DrawAspect="Content" ObjectID="_1377724841" r:id="rId590"/>
        </w:objec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2C017C" w:rsidRDefault="00E0310D" w:rsidP="002C017C">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 déplacement de </w:t>
      </w:r>
      <w:r>
        <w:rPr>
          <w:rFonts w:ascii="TimesNewRomanPS-ItalicMT" w:eastAsiaTheme="minorHAnsi" w:hAnsi="TimesNewRomanPS-ItalicMT" w:cs="TimesNewRomanPS-ItalicMT"/>
          <w:i/>
          <w:iCs/>
          <w:lang w:eastAsia="en-US"/>
        </w:rPr>
        <w:t>z</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dans le plan complexe se traduit dans une dégradation de la</w:t>
      </w:r>
      <w:r w:rsidR="002C017C">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phase. Il est important que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z</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soient suffisamment loin de l’origine. Ce qui</w:t>
      </w:r>
      <w:r w:rsidR="002C017C">
        <w:rPr>
          <w:rFonts w:ascii="TimesNewRomanPSMT" w:eastAsiaTheme="minorHAnsi" w:hAnsi="TimesNewRomanPSMT" w:cs="TimesNewRomanPSMT"/>
          <w:lang w:eastAsia="en-US"/>
        </w:rPr>
        <w:t xml:space="preserve"> permet une amélioration de la marge phase. Le </w:t>
      </w:r>
      <w:r w:rsidR="002C017C">
        <w:rPr>
          <w:rFonts w:ascii="TimesNewRomanPS-ItalicMT" w:eastAsiaTheme="minorHAnsi" w:hAnsi="TimesNewRomanPS-ItalicMT" w:cs="TimesNewRomanPS-ItalicMT"/>
          <w:i/>
          <w:iCs/>
          <w:lang w:eastAsia="en-US"/>
        </w:rPr>
        <w:t xml:space="preserve">GBW </w:t>
      </w:r>
      <w:r w:rsidR="002C017C">
        <w:rPr>
          <w:rFonts w:ascii="TimesNewRomanPSMT" w:eastAsiaTheme="minorHAnsi" w:hAnsi="TimesNewRomanPSMT" w:cs="TimesNewRomanPSMT"/>
          <w:lang w:eastAsia="en-US"/>
        </w:rPr>
        <w:t xml:space="preserve">(unit-gain </w:t>
      </w:r>
      <w:proofErr w:type="spellStart"/>
      <w:r w:rsidR="002C017C">
        <w:rPr>
          <w:rFonts w:ascii="TimesNewRomanPSMT" w:eastAsiaTheme="minorHAnsi" w:hAnsi="TimesNewRomanPSMT" w:cs="TimesNewRomanPSMT"/>
          <w:lang w:eastAsia="en-US"/>
        </w:rPr>
        <w:t>bandwidth</w:t>
      </w:r>
      <w:proofErr w:type="spellEnd"/>
      <w:r w:rsidR="002C017C">
        <w:rPr>
          <w:rFonts w:ascii="TimesNewRomanPSMT" w:eastAsiaTheme="minorHAnsi" w:hAnsi="TimesNewRomanPSMT" w:cs="TimesNewRomanPSMT"/>
          <w:lang w:eastAsia="en-US"/>
        </w:rPr>
        <w:t>) de l’amplificateur est défini par l’équation ci-dessus.</w:t>
      </w:r>
    </w:p>
    <w:p w:rsidR="002C017C" w:rsidRDefault="002C017C" w:rsidP="002C017C">
      <w:pPr>
        <w:autoSpaceDE w:val="0"/>
        <w:autoSpaceDN w:val="0"/>
        <w:adjustRightInd w:val="0"/>
        <w:rPr>
          <w:rFonts w:ascii="TimesNewRomanPSMT" w:eastAsiaTheme="minorHAnsi" w:hAnsi="TimesNewRomanPSMT" w:cs="TimesNewRomanPSMT"/>
          <w:lang w:eastAsia="en-US"/>
        </w:rPr>
      </w:pP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TimesNewRomanPSMT" w:eastAsiaTheme="minorHAnsi" w:hAnsi="TimesNewRomanPSMT" w:cs="TimesNewRomanPSMT"/>
          <w:lang w:eastAsia="en-US"/>
        </w:rPr>
        <w:t xml:space="preserve">Trois points pratiques sont importants pour le dimensionnement de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c</w:t>
      </w:r>
      <w:r w:rsidRPr="007B6BF6">
        <w:rPr>
          <w:rFonts w:ascii="TimesNewRomanPSMT" w:eastAsiaTheme="minorHAnsi" w:hAnsi="TimesNewRomanPSMT" w:cs="TimesNewRomanPSMT"/>
          <w:lang w:eastAsia="en-US"/>
        </w:rPr>
        <w:t>.</w:t>
      </w:r>
    </w:p>
    <w:p w:rsidR="007B6BF6" w:rsidRDefault="007B6BF6" w:rsidP="002C017C">
      <w:pPr>
        <w:autoSpaceDE w:val="0"/>
        <w:autoSpaceDN w:val="0"/>
        <w:adjustRightInd w:val="0"/>
        <w:rPr>
          <w:rFonts w:ascii="ArialMT" w:eastAsiaTheme="minorHAnsi" w:hAnsi="ArialMT" w:cs="ArialMT"/>
          <w:lang w:eastAsia="en-US"/>
        </w:rPr>
      </w:pP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lastRenderedPageBreak/>
        <w:t xml:space="preserve">- </w:t>
      </w:r>
      <w:r w:rsidRPr="007B6BF6">
        <w:rPr>
          <w:rFonts w:ascii="TimesNewRomanPSMT" w:eastAsiaTheme="minorHAnsi" w:hAnsi="TimesNewRomanPSMT" w:cs="TimesNewRomanPSMT"/>
          <w:lang w:eastAsia="en-US"/>
        </w:rPr>
        <w:t xml:space="preserve">Dans l’équation </w:t>
      </w:r>
      <w:r w:rsidRPr="007B6BF6">
        <w:rPr>
          <w:rFonts w:ascii="TimesNewRomanPS-ItalicMT" w:eastAsiaTheme="minorHAnsi" w:hAnsi="TimesNewRomanPS-ItalicMT" w:cs="TimesNewRomanPS-ItalicMT"/>
          <w:iCs/>
          <w:lang w:eastAsia="en-US"/>
        </w:rPr>
        <w:t xml:space="preserve"> </w:t>
      </w:r>
      <w:r w:rsidRPr="007B6BF6">
        <w:rPr>
          <w:rFonts w:ascii="TimesNewRomanPSMT" w:eastAsiaTheme="minorHAnsi" w:hAnsi="TimesNewRomanPSMT" w:cs="TimesNewRomanPSMT"/>
          <w:lang w:eastAsia="en-US"/>
        </w:rPr>
        <w:t xml:space="preserve">du pole dominant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1 </w:t>
      </w:r>
      <w:r w:rsidRPr="007B6BF6">
        <w:rPr>
          <w:rFonts w:ascii="TimesNewRomanPSMT" w:eastAsiaTheme="minorHAnsi" w:hAnsi="TimesNewRomanPSMT" w:cs="TimesNewRomanPSMT"/>
          <w:lang w:eastAsia="en-US"/>
        </w:rPr>
        <w:t>(</w:t>
      </w:r>
      <w:r w:rsidRPr="007B6BF6">
        <w:rPr>
          <w:rFonts w:ascii="TimesNewRomanPS-ItalicMT" w:eastAsiaTheme="minorHAnsi" w:hAnsi="TimesNewRomanPS-ItalicMT" w:cs="TimesNewRomanPS-ItalicMT"/>
          <w:iCs/>
          <w:lang w:eastAsia="en-US"/>
        </w:rPr>
        <w:t>pôle</w:t>
      </w:r>
      <w:r w:rsidR="007B6BF6">
        <w:rPr>
          <w:rFonts w:ascii="TimesNewRomanPS-ItalicMT" w:eastAsiaTheme="minorHAnsi" w:hAnsi="TimesNewRomanPS-ItalicMT" w:cs="TimesNewRomanPS-ItalicMT"/>
          <w:iCs/>
          <w:lang w:eastAsia="en-US"/>
        </w:rPr>
        <w:t xml:space="preserve"> Miller</w:t>
      </w:r>
      <w:r w:rsidRPr="007B6BF6">
        <w:rPr>
          <w:rFonts w:ascii="TimesNewRomanPSMT" w:eastAsiaTheme="minorHAnsi" w:hAnsi="TimesNewRomanPSMT" w:cs="TimesNewRomanPSMT"/>
          <w:lang w:eastAsia="en-US"/>
        </w:rPr>
        <w:t xml:space="preserve">), la valeur de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c</w:t>
      </w:r>
      <w:r w:rsidR="00EB03BE" w:rsidRPr="007B6BF6">
        <w:rPr>
          <w:rFonts w:ascii="TimesNewRomanPS-ItalicMT" w:eastAsiaTheme="minorHAnsi" w:hAnsi="TimesNewRomanPS-ItalicMT" w:cs="TimesNewRomanPS-ItalicMT"/>
          <w:iCs/>
          <w:sz w:val="16"/>
          <w:szCs w:val="16"/>
          <w:lang w:eastAsia="en-US"/>
        </w:rPr>
        <w:t xml:space="preserve"> </w:t>
      </w:r>
      <w:r w:rsidRPr="007B6BF6">
        <w:rPr>
          <w:rFonts w:ascii="TimesNewRomanPSMT" w:eastAsiaTheme="minorHAnsi" w:hAnsi="TimesNewRomanPSMT" w:cs="TimesNewRomanPSMT"/>
          <w:lang w:eastAsia="en-US"/>
        </w:rPr>
        <w:t xml:space="preserve">est multipliée par la transconductance du transistor </w:t>
      </w:r>
      <w:r w:rsidRPr="007B6BF6">
        <w:rPr>
          <w:rFonts w:ascii="TimesNewRomanPS-ItalicMT" w:eastAsiaTheme="minorHAnsi" w:hAnsi="TimesNewRomanPS-ItalicMT" w:cs="TimesNewRomanPS-ItalicMT"/>
          <w:iCs/>
          <w:lang w:eastAsia="en-US"/>
        </w:rPr>
        <w:t xml:space="preserve">M6 </w:t>
      </w:r>
      <w:r w:rsidRPr="007B6BF6">
        <w:rPr>
          <w:rFonts w:ascii="TimesNewRomanPSMT" w:eastAsiaTheme="minorHAnsi" w:hAnsi="TimesNewRomanPSMT" w:cs="TimesNewRomanPSMT"/>
          <w:lang w:eastAsia="en-US"/>
        </w:rPr>
        <w:t>du deuxième étage.</w:t>
      </w: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t xml:space="preserve">-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doit être égal ou plus grand que </w:t>
      </w:r>
      <w:r w:rsidRPr="007B6BF6">
        <w:rPr>
          <w:rFonts w:ascii="TimesNewRomanPS-ItalicMT" w:eastAsiaTheme="minorHAnsi" w:hAnsi="TimesNewRomanPS-ItalicMT" w:cs="TimesNewRomanPS-ItalicMT"/>
          <w:iCs/>
          <w:lang w:eastAsia="en-US"/>
        </w:rPr>
        <w:t>GBW</w:t>
      </w:r>
      <w:r w:rsidRPr="007B6BF6">
        <w:rPr>
          <w:rFonts w:ascii="TimesNewRomanPSMT" w:eastAsiaTheme="minorHAnsi" w:hAnsi="TimesNewRomanPSMT" w:cs="TimesNewRomanPSMT"/>
          <w:lang w:eastAsia="en-US"/>
        </w:rPr>
        <w:t>.</w:t>
      </w: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t xml:space="preserv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est égal à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L</w:t>
      </w:r>
      <w:r w:rsidRPr="007B6BF6">
        <w:rPr>
          <w:rFonts w:ascii="TimesNewRomanPSMT" w:eastAsiaTheme="minorHAnsi" w:hAnsi="TimesNewRomanPSMT" w:cs="TimesNewRomanPSMT"/>
          <w:sz w:val="16"/>
          <w:szCs w:val="16"/>
          <w:lang w:eastAsia="en-US"/>
        </w:rPr>
        <w:t xml:space="preserve">, </w:t>
      </w:r>
      <w:r w:rsidRPr="007B6BF6">
        <w:rPr>
          <w:rFonts w:ascii="TimesNewRomanPSMT" w:eastAsiaTheme="minorHAnsi" w:hAnsi="TimesNewRomanPSMT" w:cs="TimesNewRomanPSMT"/>
          <w:lang w:eastAsia="en-US"/>
        </w:rPr>
        <w:t>ce qui le rend le très dépendant de la charge de sortie.</w:t>
      </w:r>
    </w:p>
    <w:p w:rsidR="00FF454D" w:rsidRDefault="00FF454D" w:rsidP="002C017C">
      <w:pPr>
        <w:autoSpaceDE w:val="0"/>
        <w:autoSpaceDN w:val="0"/>
        <w:adjustRightInd w:val="0"/>
        <w:rPr>
          <w:rFonts w:ascii="TimesNewRomanPSMT" w:eastAsiaTheme="minorHAnsi" w:hAnsi="TimesNewRomanPSMT" w:cs="TimesNewRomanPSMT"/>
          <w:lang w:eastAsia="en-US"/>
        </w:rPr>
      </w:pPr>
    </w:p>
    <w:p w:rsidR="00F618E5" w:rsidRDefault="002C017C" w:rsidP="00FF454D">
      <w:pPr>
        <w:autoSpaceDE w:val="0"/>
        <w:autoSpaceDN w:val="0"/>
        <w:adjustRightInd w:val="0"/>
        <w:jc w:val="both"/>
        <w:rPr>
          <w:rFonts w:ascii="TimesNewRomanPS-ItalicMT" w:eastAsiaTheme="minorHAnsi" w:hAnsi="TimesNewRomanPS-ItalicMT" w:cs="TimesNewRomanPS-ItalicMT"/>
          <w:iCs/>
          <w:lang w:eastAsia="en-US"/>
        </w:rPr>
      </w:pPr>
      <w:r w:rsidRPr="007B6BF6">
        <w:rPr>
          <w:rFonts w:ascii="TimesNewRomanPSMT" w:eastAsiaTheme="minorHAnsi" w:hAnsi="TimesNewRomanPSMT" w:cs="TimesNewRomanPSMT"/>
          <w:lang w:eastAsia="en-US"/>
        </w:rPr>
        <w:t xml:space="preserve">Le circuit </w:t>
      </w:r>
      <w:proofErr w:type="spellStart"/>
      <w:r w:rsidRPr="007B6BF6">
        <w:rPr>
          <w:rFonts w:ascii="TimesNewRomanPSMT" w:eastAsiaTheme="minorHAnsi" w:hAnsi="TimesNewRomanPSMT" w:cs="TimesNewRomanPSMT"/>
          <w:lang w:eastAsia="en-US"/>
        </w:rPr>
        <w:t>N</w:t>
      </w:r>
      <w:r w:rsidRPr="007B6BF6">
        <w:rPr>
          <w:rFonts w:ascii="TimesNewRomanPS-ItalicMT" w:eastAsiaTheme="minorHAnsi" w:hAnsi="TimesNewRomanPS-ItalicMT" w:cs="TimesNewRomanPS-ItalicMT"/>
          <w:iCs/>
          <w:lang w:eastAsia="en-US"/>
        </w:rPr>
        <w:t>ulling</w:t>
      </w:r>
      <w:proofErr w:type="spellEnd"/>
      <w:r w:rsidRPr="007B6BF6">
        <w:rPr>
          <w:rFonts w:ascii="TimesNewRomanPS-ItalicMT" w:eastAsiaTheme="minorHAnsi" w:hAnsi="TimesNewRomanPS-ItalicMT" w:cs="TimesNewRomanPS-ItalicMT"/>
          <w:iCs/>
          <w:lang w:eastAsia="en-US"/>
        </w:rPr>
        <w:t xml:space="preserve"> </w:t>
      </w:r>
      <w:proofErr w:type="spellStart"/>
      <w:r w:rsidRPr="007B6BF6">
        <w:rPr>
          <w:rFonts w:ascii="TimesNewRomanPS-ItalicMT" w:eastAsiaTheme="minorHAnsi" w:hAnsi="TimesNewRomanPS-ItalicMT" w:cs="TimesNewRomanPS-ItalicMT"/>
          <w:iCs/>
          <w:lang w:eastAsia="en-US"/>
        </w:rPr>
        <w:t>Resistor</w:t>
      </w:r>
      <w:proofErr w:type="spellEnd"/>
      <w:r w:rsidRPr="007B6BF6">
        <w:rPr>
          <w:rFonts w:ascii="TimesNewRomanPS-ItalicMT" w:eastAsiaTheme="minorHAnsi" w:hAnsi="TimesNewRomanPS-ItalicMT" w:cs="TimesNewRomanPS-ItalicMT"/>
          <w:iCs/>
          <w:lang w:eastAsia="en-US"/>
        </w:rPr>
        <w:t xml:space="preserve"> </w:t>
      </w:r>
      <w:r w:rsidRPr="007B6BF6">
        <w:rPr>
          <w:rFonts w:ascii="TimesNewRomanPSMT" w:eastAsiaTheme="minorHAnsi" w:hAnsi="TimesNewRomanPSMT" w:cs="TimesNewRomanPSMT"/>
          <w:lang w:eastAsia="en-US"/>
        </w:rPr>
        <w:t xml:space="preserve">déplace, à l’aide de la résistance </w:t>
      </w:r>
      <w:proofErr w:type="spellStart"/>
      <w:r w:rsidRPr="007B6BF6">
        <w:rPr>
          <w:rFonts w:ascii="TimesNewRomanPS-ItalicMT" w:eastAsiaTheme="minorHAnsi" w:hAnsi="TimesNewRomanPS-ItalicMT" w:cs="TimesNewRomanPS-ItalicMT"/>
          <w:iCs/>
          <w:lang w:eastAsia="en-US"/>
        </w:rPr>
        <w:t>R</w:t>
      </w:r>
      <w:r w:rsidRPr="007B6BF6">
        <w:rPr>
          <w:rFonts w:ascii="TimesNewRomanPSMT" w:eastAsiaTheme="minorHAnsi" w:hAnsi="TimesNewRomanPSMT" w:cs="TimesNewRomanPSMT"/>
          <w:sz w:val="16"/>
          <w:szCs w:val="16"/>
          <w:lang w:eastAsia="en-US"/>
        </w:rPr>
        <w:t>z</w:t>
      </w:r>
      <w:proofErr w:type="spellEnd"/>
      <w:r w:rsidRPr="007B6BF6">
        <w:rPr>
          <w:rFonts w:ascii="TimesNewRomanPSMT" w:eastAsiaTheme="minorHAnsi" w:hAnsi="TimesNewRomanPSMT" w:cs="TimesNewRomanPSMT"/>
          <w:lang w:eastAsia="en-US"/>
        </w:rPr>
        <w:t xml:space="preserve">,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et </w:t>
      </w:r>
      <w:r w:rsidRPr="007B6BF6">
        <w:rPr>
          <w:rFonts w:ascii="TimesNewRomanPS-ItalicMT" w:eastAsiaTheme="minorHAnsi" w:hAnsi="TimesNewRomanPS-ItalicMT" w:cs="TimesNewRomanPS-ItalicMT"/>
          <w:iCs/>
          <w:lang w:eastAsia="en-US"/>
        </w:rPr>
        <w:t>z</w:t>
      </w:r>
      <w:r w:rsidRPr="007B6BF6">
        <w:rPr>
          <w:rFonts w:ascii="TimesNewRomanPS-ItalicMT" w:eastAsiaTheme="minorHAnsi" w:hAnsi="TimesNewRomanPS-ItalicMT" w:cs="TimesNewRomanPS-ItalicMT"/>
          <w:iCs/>
          <w:sz w:val="16"/>
          <w:szCs w:val="16"/>
          <w:lang w:eastAsia="en-US"/>
        </w:rPr>
        <w:t xml:space="preserve">1 </w:t>
      </w:r>
      <w:r w:rsidRPr="007B6BF6">
        <w:rPr>
          <w:rFonts w:ascii="TimesNewRomanPSMT" w:eastAsiaTheme="minorHAnsi" w:hAnsi="TimesNewRomanPSMT" w:cs="TimesNewRomanPSMT"/>
          <w:lang w:eastAsia="en-US"/>
        </w:rPr>
        <w:t>loin</w:t>
      </w:r>
      <w:r w:rsidR="00FF454D">
        <w:rPr>
          <w:rFonts w:ascii="TimesNewRomanPSMT" w:eastAsiaTheme="minorHAnsi" w:hAnsi="TimesNewRomanPSMT" w:cs="TimesNewRomanPSMT"/>
          <w:lang w:eastAsia="en-US"/>
        </w:rPr>
        <w:t xml:space="preserve"> </w:t>
      </w:r>
      <w:r w:rsidRPr="007B6BF6">
        <w:rPr>
          <w:rFonts w:ascii="TimesNewRomanPSMT" w:eastAsiaTheme="minorHAnsi" w:hAnsi="TimesNewRomanPSMT" w:cs="TimesNewRomanPSMT"/>
          <w:lang w:eastAsia="en-US"/>
        </w:rPr>
        <w:t xml:space="preserve">de l’origine du plan complexe, pour éviter que le </w:t>
      </w:r>
      <w:r w:rsidRPr="007B6BF6">
        <w:rPr>
          <w:rFonts w:ascii="TimesNewRomanPS-ItalicMT" w:eastAsiaTheme="minorHAnsi" w:hAnsi="TimesNewRomanPS-ItalicMT" w:cs="TimesNewRomanPS-ItalicMT"/>
          <w:iCs/>
          <w:lang w:eastAsia="en-US"/>
        </w:rPr>
        <w:t xml:space="preserve">RHP zéro </w:t>
      </w:r>
      <w:r w:rsidRPr="007B6BF6">
        <w:rPr>
          <w:rFonts w:ascii="TimesNewRomanPSMT" w:eastAsiaTheme="minorHAnsi" w:hAnsi="TimesNewRomanPSMT" w:cs="TimesNewRomanPSMT"/>
          <w:lang w:eastAsia="en-US"/>
        </w:rPr>
        <w:t>ne détériore la marge</w:t>
      </w:r>
      <w:r w:rsidR="00FF454D">
        <w:rPr>
          <w:rFonts w:ascii="TimesNewRomanPSMT" w:eastAsiaTheme="minorHAnsi" w:hAnsi="TimesNewRomanPSMT" w:cs="TimesNewRomanPSMT"/>
          <w:lang w:eastAsia="en-US"/>
        </w:rPr>
        <w:t xml:space="preserve"> </w:t>
      </w:r>
      <w:r w:rsidRPr="007B6BF6">
        <w:rPr>
          <w:rFonts w:ascii="TimesNewRomanPSMT" w:eastAsiaTheme="minorHAnsi" w:hAnsi="TimesNewRomanPSMT" w:cs="TimesNewRomanPSMT"/>
          <w:lang w:eastAsia="en-US"/>
        </w:rPr>
        <w:t xml:space="preserve">de phase par l’effet de </w:t>
      </w:r>
      <w:r w:rsidRPr="007B6BF6">
        <w:rPr>
          <w:rFonts w:ascii="TimesNewRomanPS-ItalicMT" w:eastAsiaTheme="minorHAnsi" w:hAnsi="TimesNewRomanPS-ItalicMT" w:cs="TimesNewRomanPS-ItalicMT"/>
          <w:iCs/>
          <w:lang w:eastAsia="en-US"/>
        </w:rPr>
        <w:t>C</w:t>
      </w:r>
      <w:r w:rsidR="00852C22">
        <w:rPr>
          <w:rFonts w:ascii="TimesNewRomanPS-ItalicMT" w:eastAsiaTheme="minorHAnsi" w:hAnsi="TimesNewRomanPS-ItalicMT" w:cs="TimesNewRomanPS-ItalicMT"/>
          <w:iCs/>
          <w:lang w:eastAsia="en-US"/>
        </w:rPr>
        <w:t>c</w:t>
      </w:r>
    </w:p>
    <w:p w:rsidR="00F618E5" w:rsidRDefault="00F618E5" w:rsidP="00FF454D">
      <w:pPr>
        <w:autoSpaceDE w:val="0"/>
        <w:autoSpaceDN w:val="0"/>
        <w:adjustRightInd w:val="0"/>
        <w:jc w:val="both"/>
        <w:rPr>
          <w:rFonts w:ascii="TimesNewRomanPS-ItalicMT" w:eastAsiaTheme="minorHAnsi" w:hAnsi="TimesNewRomanPS-ItalicMT" w:cs="TimesNewRomanPS-ItalicMT"/>
          <w:iCs/>
          <w:lang w:eastAsia="en-US"/>
        </w:rPr>
      </w:pPr>
    </w:p>
    <w:p w:rsidR="00F618E5" w:rsidRDefault="00F618E5" w:rsidP="00F618E5">
      <w:pPr>
        <w:autoSpaceDE w:val="0"/>
        <w:autoSpaceDN w:val="0"/>
        <w:adjustRightInd w:val="0"/>
        <w:rPr>
          <w:rFonts w:ascii="TimesNewRomanPSMT" w:eastAsiaTheme="minorHAnsi" w:hAnsi="TimesNewRomanPSMT" w:cs="TimesNewRomanPSMT"/>
          <w:lang w:eastAsia="en-US"/>
        </w:rPr>
      </w:pP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déplace le zéro tous près du pole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loin de l’origine dans le plan complexe.</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FA48C4" w:rsidRDefault="003F71A6" w:rsidP="00CC4ED4">
      <w:pPr>
        <w:autoSpaceDE w:val="0"/>
        <w:autoSpaceDN w:val="0"/>
        <w:adjustRightInd w:val="0"/>
        <w:rPr>
          <w:rFonts w:ascii="TimesNewRomanPS-ItalicMT" w:eastAsiaTheme="minorHAnsi" w:hAnsi="TimesNewRomanPS-ItalicMT" w:cs="TimesNewRomanPS-ItalicMT"/>
          <w:iCs/>
          <w:lang w:eastAsia="en-US"/>
        </w:rPr>
      </w:pPr>
      <w:r w:rsidRPr="003F71A6">
        <w:rPr>
          <w:rFonts w:ascii="TimesNewRomanPS-ItalicMT" w:eastAsiaTheme="minorHAnsi" w:hAnsi="TimesNewRomanPS-ItalicMT" w:cs="TimesNewRomanPS-ItalicMT"/>
          <w:iCs/>
          <w:position w:val="-58"/>
          <w:lang w:eastAsia="en-US"/>
        </w:rPr>
        <w:object w:dxaOrig="1780" w:dyaOrig="960">
          <v:shape id="_x0000_i1113" type="#_x0000_t75" style="width:89.3pt;height:47.8pt" o:ole="">
            <v:imagedata r:id="rId591" o:title=""/>
          </v:shape>
          <o:OLEObject Type="Embed" ProgID="Equation.DSMT4" ShapeID="_x0000_i1113" DrawAspect="Content" ObjectID="_1377724842" r:id="rId592"/>
        </w:object>
      </w:r>
    </w:p>
    <w:p w:rsidR="00FA48C4" w:rsidRDefault="00FA48C4" w:rsidP="00CC4ED4">
      <w:pPr>
        <w:autoSpaceDE w:val="0"/>
        <w:autoSpaceDN w:val="0"/>
        <w:adjustRightInd w:val="0"/>
        <w:rPr>
          <w:rFonts w:ascii="TimesNewRomanPS-ItalicMT" w:eastAsiaTheme="minorHAnsi" w:hAnsi="TimesNewRomanPS-ItalicMT" w:cs="TimesNewRomanPS-ItalicMT"/>
          <w:iCs/>
          <w:lang w:eastAsia="en-US"/>
        </w:rPr>
      </w:pPr>
    </w:p>
    <w:p w:rsidR="000671F3" w:rsidRDefault="00030D23" w:rsidP="00CC4ED4">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Un transistor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 xml:space="preserve">en mode linéaire substitue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3F71A6" w:rsidRDefault="004C149F" w:rsidP="00CC4ED4">
      <w:pPr>
        <w:autoSpaceDE w:val="0"/>
        <w:autoSpaceDN w:val="0"/>
        <w:adjustRightInd w:val="0"/>
        <w:rPr>
          <w:rFonts w:ascii="TimesNewRomanPS-ItalicMT" w:eastAsiaTheme="minorHAnsi" w:hAnsi="TimesNewRomanPS-ItalicMT" w:cs="TimesNewRomanPS-ItalicMT"/>
          <w:iCs/>
          <w:lang w:eastAsia="en-US"/>
        </w:rPr>
      </w:pPr>
      <w:r w:rsidRPr="004C149F">
        <w:rPr>
          <w:rFonts w:ascii="TimesNewRomanPS-ItalicMT" w:eastAsiaTheme="minorHAnsi" w:hAnsi="TimesNewRomanPS-ItalicMT" w:cs="TimesNewRomanPS-ItalicMT"/>
          <w:iCs/>
          <w:position w:val="-60"/>
          <w:lang w:eastAsia="en-US"/>
        </w:rPr>
        <w:object w:dxaOrig="3140" w:dyaOrig="980">
          <v:shape id="_x0000_i1114" type="#_x0000_t75" style="width:157.25pt;height:48.95pt" o:ole="">
            <v:imagedata r:id="rId593" o:title=""/>
          </v:shape>
          <o:OLEObject Type="Embed" ProgID="Equation.DSMT4" ShapeID="_x0000_i1114" DrawAspect="Content" ObjectID="_1377724843" r:id="rId594"/>
        </w:object>
      </w:r>
    </w:p>
    <w:p w:rsidR="004C149F" w:rsidRDefault="004C149F" w:rsidP="00CC4ED4">
      <w:pPr>
        <w:autoSpaceDE w:val="0"/>
        <w:autoSpaceDN w:val="0"/>
        <w:adjustRightInd w:val="0"/>
        <w:rPr>
          <w:rFonts w:ascii="TimesNewRomanPS-ItalicMT" w:eastAsiaTheme="minorHAnsi" w:hAnsi="TimesNewRomanPS-ItalicMT" w:cs="TimesNewRomanPS-ItalicMT"/>
          <w:iCs/>
          <w:lang w:eastAsia="en-US"/>
        </w:rPr>
      </w:pPr>
    </w:p>
    <w:p w:rsidR="004C149F" w:rsidRPr="008F6C55" w:rsidRDefault="004C149F" w:rsidP="00CC4ED4">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L’ajoute de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crée un nouveau </w:t>
      </w:r>
      <w:proofErr w:type="spellStart"/>
      <w:r>
        <w:rPr>
          <w:rFonts w:ascii="TimesNewRomanPSMT" w:eastAsiaTheme="minorHAnsi" w:hAnsi="TimesNewRomanPSMT" w:cs="TimesNewRomanPSMT"/>
          <w:lang w:eastAsia="en-US"/>
        </w:rPr>
        <w:t>pole</w:t>
      </w:r>
      <w:proofErr w:type="spellEnd"/>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4 </w:t>
      </w:r>
      <w:r>
        <w:rPr>
          <w:rFonts w:ascii="TimesNewRomanPSMT" w:eastAsiaTheme="minorHAnsi" w:hAnsi="TimesNewRomanPSMT" w:cs="TimesNewRomanPSMT"/>
          <w:lang w:eastAsia="en-US"/>
        </w:rPr>
        <w:t xml:space="preserve">défini par l’équation     </w:t>
      </w:r>
      <w:r w:rsidRPr="000043C8">
        <w:rPr>
          <w:rFonts w:ascii="TimesNewRomanPS-ItalicMT" w:eastAsiaTheme="minorHAnsi" w:hAnsi="TimesNewRomanPS-ItalicMT" w:cs="TimesNewRomanPS-ItalicMT"/>
          <w:iCs/>
          <w:position w:val="-24"/>
          <w:lang w:val="en-US" w:eastAsia="en-US"/>
        </w:rPr>
        <w:object w:dxaOrig="1140" w:dyaOrig="620">
          <v:shape id="_x0000_i1115" type="#_x0000_t75" style="width:57pt;height:30.55pt" o:ole="">
            <v:imagedata r:id="rId595" o:title=""/>
          </v:shape>
          <o:OLEObject Type="Embed" ProgID="Equation.DSMT4" ShapeID="_x0000_i1115" DrawAspect="Content" ObjectID="_1377724844" r:id="rId596"/>
        </w:object>
      </w:r>
    </w:p>
    <w:p w:rsidR="005B0C20" w:rsidRDefault="005B0C20" w:rsidP="004C149F">
      <w:pPr>
        <w:autoSpaceDE w:val="0"/>
        <w:autoSpaceDN w:val="0"/>
        <w:adjustRightInd w:val="0"/>
        <w:rPr>
          <w:rFonts w:ascii="TimesNewRomanPSMT" w:eastAsiaTheme="minorHAnsi" w:hAnsi="TimesNewRomanPSMT" w:cs="TimesNewRomanPSMT"/>
          <w:lang w:eastAsia="en-US"/>
        </w:rPr>
      </w:pPr>
    </w:p>
    <w:p w:rsidR="004C149F" w:rsidRDefault="004C149F" w:rsidP="005B0C20">
      <w:pPr>
        <w:autoSpaceDE w:val="0"/>
        <w:autoSpaceDN w:val="0"/>
        <w:adjustRightInd w:val="0"/>
        <w:jc w:val="both"/>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Le dimensionnement de cette résistance est très important pour atteindre la marge</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de phase optimale.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est contrôlée par une tension </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 xml:space="preserve">C </w:t>
      </w:r>
      <w:r>
        <w:rPr>
          <w:rFonts w:ascii="TimesNewRomanPSMT" w:eastAsiaTheme="minorHAnsi" w:hAnsi="TimesNewRomanPSMT" w:cs="TimesNewRomanPSMT"/>
          <w:lang w:eastAsia="en-US"/>
        </w:rPr>
        <w:t>définie par le circuit</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composé de </w:t>
      </w:r>
      <w:r>
        <w:rPr>
          <w:rFonts w:ascii="TimesNewRomanPS-ItalicMT" w:eastAsiaTheme="minorHAnsi" w:hAnsi="TimesNewRomanPS-ItalicMT" w:cs="TimesNewRomanPS-ItalicMT"/>
          <w:i/>
          <w:iCs/>
          <w:lang w:eastAsia="en-US"/>
        </w:rPr>
        <w:t xml:space="preserve">M9-M10-M11 </w:t>
      </w:r>
      <w:r>
        <w:rPr>
          <w:rFonts w:ascii="TimesNewRomanPSMT" w:eastAsiaTheme="minorHAnsi" w:hAnsi="TimesNewRomanPSMT" w:cs="TimesNewRomanPSMT"/>
          <w:lang w:eastAsia="en-US"/>
        </w:rPr>
        <w:t>(</w:t>
      </w:r>
      <w:r>
        <w:rPr>
          <w:rFonts w:ascii="TimesNewRomanPS-ItalicMT" w:eastAsiaTheme="minorHAnsi" w:hAnsi="TimesNewRomanPS-ItalicMT" w:cs="TimesNewRomanPS-ItalicMT"/>
          <w:i/>
          <w:iCs/>
          <w:lang w:eastAsia="en-US"/>
        </w:rPr>
        <w:t>figure 4.16</w:t>
      </w:r>
      <w:r>
        <w:rPr>
          <w:rFonts w:ascii="TimesNewRomanPSMT" w:eastAsiaTheme="minorHAnsi" w:hAnsi="TimesNewRomanPSMT" w:cs="TimesNewRomanPSMT"/>
          <w:lang w:eastAsia="en-US"/>
        </w:rPr>
        <w:t>), qui maintient la valeur résistive</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constante même pour des variations dues au </w:t>
      </w:r>
      <w:proofErr w:type="spellStart"/>
      <w:r>
        <w:rPr>
          <w:rFonts w:ascii="TimesNewRomanPSMT" w:eastAsiaTheme="minorHAnsi" w:hAnsi="TimesNewRomanPSMT" w:cs="TimesNewRomanPSMT"/>
          <w:lang w:eastAsia="en-US"/>
        </w:rPr>
        <w:t>proc</w:t>
      </w:r>
      <w:r w:rsidR="00436308">
        <w:rPr>
          <w:rFonts w:ascii="TimesNewRomanPSMT" w:eastAsiaTheme="minorHAnsi" w:hAnsi="TimesNewRomanPSMT" w:cs="TimesNewRomanPSMT"/>
          <w:lang w:eastAsia="en-US"/>
        </w:rPr>
        <w:t>ce</w:t>
      </w:r>
      <w:r>
        <w:rPr>
          <w:rFonts w:ascii="TimesNewRomanPSMT" w:eastAsiaTheme="minorHAnsi" w:hAnsi="TimesNewRomanPSMT" w:cs="TimesNewRomanPSMT"/>
          <w:lang w:eastAsia="en-US"/>
        </w:rPr>
        <w:t>s</w:t>
      </w:r>
      <w:proofErr w:type="spellEnd"/>
      <w:r>
        <w:rPr>
          <w:rFonts w:ascii="TimesNewRomanPSMT" w:eastAsiaTheme="minorHAnsi" w:hAnsi="TimesNewRomanPSMT" w:cs="TimesNewRomanPSMT"/>
          <w:lang w:eastAsia="en-US"/>
        </w:rPr>
        <w:t>.</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5B0C20" w:rsidRDefault="005B0C20" w:rsidP="00CC4ED4">
      <w:pPr>
        <w:autoSpaceDE w:val="0"/>
        <w:autoSpaceDN w:val="0"/>
        <w:adjustRightInd w:val="0"/>
        <w:rPr>
          <w:rFonts w:ascii="TimesNewRomanPS-ItalicMT" w:eastAsiaTheme="minorHAnsi" w:hAnsi="TimesNewRomanPS-ItalicMT" w:cs="TimesNewRomanPS-ItalicMT"/>
          <w:iCs/>
          <w:lang w:eastAsia="en-US"/>
        </w:rPr>
      </w:pPr>
      <w:r>
        <w:rPr>
          <w:rFonts w:ascii="TimesNewRomanPS-ItalicMT" w:eastAsiaTheme="minorHAnsi" w:hAnsi="TimesNewRomanPS-ItalicMT" w:cs="TimesNewRomanPS-ItalicMT"/>
          <w:iCs/>
          <w:noProof/>
          <w:lang w:eastAsia="fr-FR"/>
        </w:rPr>
        <w:drawing>
          <wp:inline distT="0" distB="0" distL="0" distR="0">
            <wp:extent cx="3784821" cy="2162441"/>
            <wp:effectExtent l="0" t="0" r="635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3793434" cy="2167362"/>
                    </a:xfrm>
                    <a:prstGeom prst="rect">
                      <a:avLst/>
                    </a:prstGeom>
                    <a:noFill/>
                    <a:ln>
                      <a:noFill/>
                    </a:ln>
                  </pic:spPr>
                </pic:pic>
              </a:graphicData>
            </a:graphic>
          </wp:inline>
        </w:drawing>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CC4ED4" w:rsidRP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CC4ED4" w:rsidRP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577650" w:rsidRDefault="00577650" w:rsidP="00577650">
      <w:pPr>
        <w:jc w:val="center"/>
        <w:rPr>
          <w:sz w:val="36"/>
        </w:rPr>
      </w:pPr>
    </w:p>
    <w:p w:rsidR="005B475F" w:rsidRDefault="005B475F" w:rsidP="00310123"/>
    <w:p w:rsidR="007D5902" w:rsidRDefault="007D5902" w:rsidP="00310123"/>
    <w:p w:rsidR="007D5902" w:rsidRDefault="007D5902" w:rsidP="00310123"/>
    <w:p w:rsidR="00E921E9" w:rsidRDefault="00E921E9" w:rsidP="00E921E9"/>
    <w:p w:rsidR="003B5FF3" w:rsidRDefault="003B5FF3" w:rsidP="00E921E9"/>
    <w:p w:rsidR="005F0892" w:rsidRPr="00664438" w:rsidRDefault="005F0892" w:rsidP="005F0892"/>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FC1133" w:rsidRPr="0071263F" w:rsidRDefault="00FC1133" w:rsidP="00310123">
      <w:pPr>
        <w:rPr>
          <w:color w:val="FF0000"/>
        </w:rPr>
      </w:pPr>
      <w:r w:rsidRPr="0071263F">
        <w:rPr>
          <w:color w:val="FF0000"/>
        </w:rPr>
        <w:t>/////////////////////////////////////////////////////////////</w:t>
      </w:r>
      <w:r w:rsidR="0071263F" w:rsidRPr="0071263F">
        <w:rPr>
          <w:color w:val="FF0000"/>
        </w:rPr>
        <w:t xml:space="preserve">     </w:t>
      </w:r>
      <w:r w:rsidRPr="0071263F">
        <w:rPr>
          <w:color w:val="FF0000"/>
        </w:rPr>
        <w:t>///////////////////////////////////////////////////////////////////</w:t>
      </w:r>
    </w:p>
    <w:p w:rsidR="001C3EB4" w:rsidRDefault="001C3EB4" w:rsidP="00F36156"/>
    <w:p w:rsidR="00F36156" w:rsidRDefault="00F36156" w:rsidP="00F36156">
      <w:r>
        <w:t>Conception d’un amplificateur différentiel CMOS possédant un miroir de courant comme charge active.</w:t>
      </w:r>
    </w:p>
    <w:p w:rsidR="00F36156" w:rsidRDefault="00F36156" w:rsidP="00F36156"/>
    <w:p w:rsidR="00F36156" w:rsidRDefault="00F36156" w:rsidP="00F36156">
      <w:pPr>
        <w:numPr>
          <w:ilvl w:val="0"/>
          <w:numId w:val="2"/>
        </w:numPr>
      </w:pPr>
      <w:r>
        <w:t xml:space="preserve">Définir I5 de telle sorte que la valeur du </w:t>
      </w:r>
      <w:proofErr w:type="spellStart"/>
      <w:r>
        <w:t>slew</w:t>
      </w:r>
      <w:proofErr w:type="spellEnd"/>
      <w:r>
        <w:t xml:space="preserve"> rate soit satisfaite.</w:t>
      </w:r>
    </w:p>
    <w:p w:rsidR="00F36156" w:rsidRDefault="00F36156" w:rsidP="00F36156">
      <w:pPr>
        <w:numPr>
          <w:ilvl w:val="0"/>
          <w:numId w:val="2"/>
        </w:numPr>
      </w:pPr>
      <w:r>
        <w:t xml:space="preserve">Vérifier que </w:t>
      </w:r>
      <w:proofErr w:type="spellStart"/>
      <w:r>
        <w:t>Rout</w:t>
      </w:r>
      <w:proofErr w:type="spellEnd"/>
      <w:r>
        <w:t xml:space="preserve"> permet d’obtenir une réponse en fréquence satisfaisante. Si tel n’est pas le cas, il faut changer I5 ou modifié la structure du circuit.</w:t>
      </w:r>
    </w:p>
    <w:p w:rsidR="00F36156" w:rsidRDefault="00F36156" w:rsidP="00F36156">
      <w:pPr>
        <w:numPr>
          <w:ilvl w:val="0"/>
          <w:numId w:val="2"/>
        </w:numPr>
      </w:pPr>
      <w:r>
        <w:t xml:space="preserve">Déterminer (W3/L3) &amp; (W4/L4) qui sont liés à </w:t>
      </w:r>
      <w:proofErr w:type="gramStart"/>
      <w:r>
        <w:t>ICMR(</w:t>
      </w:r>
      <w:proofErr w:type="gramEnd"/>
      <w:r>
        <w:t>max).</w:t>
      </w:r>
    </w:p>
    <w:p w:rsidR="00F36156" w:rsidRDefault="00F36156" w:rsidP="00F36156">
      <w:pPr>
        <w:numPr>
          <w:ilvl w:val="0"/>
          <w:numId w:val="2"/>
        </w:numPr>
      </w:pPr>
      <w:r>
        <w:t>Déterminer (W1/L1) &amp; (W2/L2) qui fixent le gain.</w:t>
      </w:r>
    </w:p>
    <w:p w:rsidR="00F36156" w:rsidRDefault="00F36156" w:rsidP="00F36156">
      <w:pPr>
        <w:numPr>
          <w:ilvl w:val="0"/>
          <w:numId w:val="2"/>
        </w:numPr>
      </w:pPr>
      <w:r>
        <w:t xml:space="preserve">Déterminer (W5/L5) qui permet d’assurer </w:t>
      </w:r>
      <w:proofErr w:type="gramStart"/>
      <w:r>
        <w:t>ICMR(</w:t>
      </w:r>
      <w:proofErr w:type="gramEnd"/>
      <w:r>
        <w:t>min).</w:t>
      </w:r>
    </w:p>
    <w:p w:rsidR="0055288A" w:rsidRDefault="0055288A" w:rsidP="0055288A"/>
    <w:p w:rsidR="0055288A" w:rsidRDefault="0055288A" w:rsidP="0055288A">
      <w:r>
        <w:t xml:space="preserve">ICMR = input </w:t>
      </w:r>
      <w:proofErr w:type="spellStart"/>
      <w:r>
        <w:t>common</w:t>
      </w:r>
      <w:proofErr w:type="spellEnd"/>
      <w:r>
        <w:t xml:space="preserve"> mode range</w:t>
      </w:r>
    </w:p>
    <w:p w:rsidR="0055288A" w:rsidRDefault="0055288A" w:rsidP="0055288A"/>
    <w:p w:rsidR="0055288A" w:rsidRDefault="0055288A" w:rsidP="0055288A">
      <w:r w:rsidRPr="004870FC">
        <w:rPr>
          <w:position w:val="-10"/>
        </w:rPr>
        <w:object w:dxaOrig="6619" w:dyaOrig="320">
          <v:shape id="_x0000_i1116" type="#_x0000_t75" style="width:330.6pt;height:16.7pt" o:ole="">
            <v:imagedata r:id="rId598" o:title=""/>
          </v:shape>
          <o:OLEObject Type="Embed" ProgID="Equation.DSMT4" ShapeID="_x0000_i1116" DrawAspect="Content" ObjectID="_1377724845" r:id="rId599"/>
        </w:object>
      </w:r>
    </w:p>
    <w:p w:rsidR="0055288A" w:rsidRDefault="0055288A" w:rsidP="0055288A"/>
    <w:p w:rsidR="0055288A" w:rsidRDefault="0055288A" w:rsidP="0055288A">
      <w:r w:rsidRPr="004870FC">
        <w:rPr>
          <w:position w:val="-10"/>
        </w:rPr>
        <w:object w:dxaOrig="6259" w:dyaOrig="320">
          <v:shape id="_x0000_i1117" type="#_x0000_t75" style="width:312.75pt;height:16.7pt" o:ole="">
            <v:imagedata r:id="rId600" o:title=""/>
          </v:shape>
          <o:OLEObject Type="Embed" ProgID="Equation.DSMT4" ShapeID="_x0000_i1117" DrawAspect="Content" ObjectID="_1377724846" r:id="rId601"/>
        </w:object>
      </w:r>
    </w:p>
    <w:p w:rsidR="0055288A" w:rsidRDefault="0055288A" w:rsidP="0055288A"/>
    <w:p w:rsidR="0055288A" w:rsidRDefault="0055288A" w:rsidP="0055288A">
      <w:r w:rsidRPr="008B6F1D">
        <w:rPr>
          <w:position w:val="-32"/>
        </w:rPr>
        <w:object w:dxaOrig="4400" w:dyaOrig="740">
          <v:shape id="_x0000_i1118" type="#_x0000_t75" style="width:220.05pt;height:36.85pt" o:ole="">
            <v:imagedata r:id="rId602" o:title=""/>
          </v:shape>
          <o:OLEObject Type="Embed" ProgID="Equation.DSMT4" ShapeID="_x0000_i1118" DrawAspect="Content" ObjectID="_1377724847" r:id="rId603"/>
        </w:object>
      </w:r>
    </w:p>
    <w:p w:rsidR="0055288A" w:rsidRDefault="0055288A" w:rsidP="0055288A"/>
    <w:p w:rsidR="0055288A" w:rsidRDefault="0055288A" w:rsidP="0055288A">
      <w:r w:rsidRPr="005D29C0">
        <w:rPr>
          <w:position w:val="-10"/>
        </w:rPr>
        <w:object w:dxaOrig="1520" w:dyaOrig="320">
          <v:shape id="_x0000_i1119" type="#_x0000_t75" style="width:76.05pt;height:16.7pt" o:ole="">
            <v:imagedata r:id="rId604" o:title=""/>
          </v:shape>
          <o:OLEObject Type="Embed" ProgID="Equation.DSMT4" ShapeID="_x0000_i1119" DrawAspect="Content" ObjectID="_1377724848" r:id="rId605"/>
        </w:object>
      </w:r>
    </w:p>
    <w:p w:rsidR="0055288A" w:rsidRDefault="0055288A" w:rsidP="0055288A"/>
    <w:p w:rsidR="0055288A" w:rsidRDefault="0055288A" w:rsidP="0055288A">
      <w:r w:rsidRPr="005D29C0">
        <w:rPr>
          <w:position w:val="-24"/>
        </w:rPr>
        <w:object w:dxaOrig="1960" w:dyaOrig="620">
          <v:shape id="_x0000_i1120" type="#_x0000_t75" style="width:98.5pt;height:30.55pt" o:ole="">
            <v:imagedata r:id="rId606" o:title=""/>
          </v:shape>
          <o:OLEObject Type="Embed" ProgID="Equation.DSMT4" ShapeID="_x0000_i1120" DrawAspect="Content" ObjectID="_1377724849" r:id="rId607"/>
        </w:object>
      </w:r>
    </w:p>
    <w:p w:rsidR="0055288A" w:rsidRDefault="0055288A" w:rsidP="0055288A"/>
    <w:p w:rsidR="00F36156" w:rsidRDefault="00F36156" w:rsidP="00F36156"/>
    <w:p w:rsidR="00F36156" w:rsidRDefault="00F36156" w:rsidP="00F36156">
      <w:r>
        <w:rPr>
          <w:noProof/>
          <w:lang w:eastAsia="fr-FR"/>
        </w:rPr>
        <w:drawing>
          <wp:inline distT="0" distB="0" distL="0" distR="0" wp14:anchorId="49507BA9" wp14:editId="2FA4DEEF">
            <wp:extent cx="2762250" cy="31432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762250" cy="3143250"/>
                    </a:xfrm>
                    <a:prstGeom prst="rect">
                      <a:avLst/>
                    </a:prstGeom>
                    <a:noFill/>
                    <a:ln>
                      <a:noFill/>
                    </a:ln>
                  </pic:spPr>
                </pic:pic>
              </a:graphicData>
            </a:graphic>
          </wp:inline>
        </w:drawing>
      </w:r>
    </w:p>
    <w:p w:rsidR="00F36156" w:rsidRDefault="00F36156" w:rsidP="00F36156"/>
    <w:p w:rsidR="00F36156" w:rsidRDefault="00F36156" w:rsidP="00F36156">
      <w:r>
        <w:t>Mise en œuvre :</w:t>
      </w:r>
    </w:p>
    <w:p w:rsidR="00F36156" w:rsidRDefault="00F36156" w:rsidP="00F36156"/>
    <w:p w:rsidR="00F36156" w:rsidRPr="00E535AC" w:rsidRDefault="00F36156" w:rsidP="00F36156">
      <w:r w:rsidRPr="00E535AC">
        <w:t>VDD = 2.5V</w:t>
      </w:r>
      <w:r w:rsidRPr="00E535AC">
        <w:tab/>
      </w:r>
      <w:r w:rsidRPr="00E535AC">
        <w:tab/>
        <w:t>VSS = -2.5V</w:t>
      </w:r>
      <w:r w:rsidRPr="00E535AC">
        <w:tab/>
      </w:r>
      <w:r w:rsidRPr="00E535AC">
        <w:tab/>
        <w:t>SR &gt; 10V/µs</w:t>
      </w:r>
      <w:r w:rsidRPr="00E535AC">
        <w:tab/>
      </w:r>
      <w:r w:rsidRPr="00E535AC">
        <w:tab/>
        <w:t>Cl = 5pF</w:t>
      </w:r>
    </w:p>
    <w:p w:rsidR="00F36156" w:rsidRPr="00E535AC" w:rsidRDefault="00F36156" w:rsidP="00F36156"/>
    <w:p w:rsidR="00F36156" w:rsidRDefault="00F36156" w:rsidP="00F36156">
      <w:pPr>
        <w:rPr>
          <w:lang w:val="en-GB"/>
        </w:rPr>
      </w:pPr>
      <w:proofErr w:type="gramStart"/>
      <w:r>
        <w:rPr>
          <w:lang w:val="en-GB"/>
        </w:rPr>
        <w:t>f(</w:t>
      </w:r>
      <w:proofErr w:type="gramEnd"/>
      <w:r>
        <w:rPr>
          <w:lang w:val="en-GB"/>
        </w:rPr>
        <w:t>-3dB) &gt; 100KHz</w:t>
      </w:r>
      <w:r>
        <w:rPr>
          <w:lang w:val="en-GB"/>
        </w:rPr>
        <w:tab/>
        <w:t>1.5V &lt; ICMR &lt;  2V</w:t>
      </w:r>
      <w:r>
        <w:rPr>
          <w:lang w:val="en-GB"/>
        </w:rPr>
        <w:tab/>
      </w:r>
      <w:r>
        <w:rPr>
          <w:lang w:val="en-GB"/>
        </w:rPr>
        <w:tab/>
        <w:t>P = 1mW</w:t>
      </w:r>
      <w:r>
        <w:rPr>
          <w:lang w:val="en-GB"/>
        </w:rPr>
        <w:tab/>
        <w:t>gain = 100V/V</w:t>
      </w:r>
    </w:p>
    <w:p w:rsidR="00F36156" w:rsidRDefault="00F36156" w:rsidP="00F36156">
      <w:pPr>
        <w:rPr>
          <w:lang w:val="en-GB"/>
        </w:rPr>
      </w:pPr>
    </w:p>
    <w:p w:rsidR="00F36156" w:rsidRDefault="00F36156" w:rsidP="00F36156">
      <w:pPr>
        <w:rPr>
          <w:lang w:val="en-GB"/>
        </w:rPr>
      </w:pPr>
      <w:proofErr w:type="spellStart"/>
      <w:proofErr w:type="gramStart"/>
      <w:r>
        <w:rPr>
          <w:lang w:val="en-GB"/>
        </w:rPr>
        <w:t>Kn</w:t>
      </w:r>
      <w:proofErr w:type="spellEnd"/>
      <w:proofErr w:type="gramEnd"/>
      <w:r>
        <w:rPr>
          <w:lang w:val="en-GB"/>
        </w:rPr>
        <w:t xml:space="preserve"> = 110µA/V²</w:t>
      </w:r>
      <w:r>
        <w:rPr>
          <w:lang w:val="en-GB"/>
        </w:rPr>
        <w:tab/>
      </w:r>
      <w:proofErr w:type="spellStart"/>
      <w:r>
        <w:rPr>
          <w:lang w:val="en-GB"/>
        </w:rPr>
        <w:t>Kp</w:t>
      </w:r>
      <w:proofErr w:type="spellEnd"/>
      <w:r>
        <w:rPr>
          <w:lang w:val="en-GB"/>
        </w:rPr>
        <w:t xml:space="preserve"> = 50µA/V²</w:t>
      </w:r>
      <w:r>
        <w:rPr>
          <w:lang w:val="en-GB"/>
        </w:rPr>
        <w:tab/>
      </w:r>
      <w:r>
        <w:rPr>
          <w:lang w:val="en-GB"/>
        </w:rPr>
        <w:tab/>
        <w:t>VTHN = 07V</w:t>
      </w:r>
      <w:r>
        <w:rPr>
          <w:lang w:val="en-GB"/>
        </w:rPr>
        <w:tab/>
      </w:r>
      <w:r>
        <w:rPr>
          <w:lang w:val="en-GB"/>
        </w:rPr>
        <w:tab/>
        <w:t>VTHP = -0.7V</w:t>
      </w:r>
    </w:p>
    <w:p w:rsidR="00F36156" w:rsidRDefault="00F36156" w:rsidP="00F36156">
      <w:pPr>
        <w:rPr>
          <w:lang w:val="en-GB"/>
        </w:rPr>
      </w:pPr>
    </w:p>
    <w:p w:rsidR="00F36156" w:rsidRDefault="00F36156" w:rsidP="00F36156">
      <w:pPr>
        <w:rPr>
          <w:lang w:val="en-GB"/>
        </w:rPr>
      </w:pPr>
      <w:r w:rsidRPr="00583EE5">
        <w:rPr>
          <w:position w:val="-6"/>
          <w:lang w:val="en-GB"/>
        </w:rPr>
        <w:object w:dxaOrig="1300" w:dyaOrig="320">
          <v:shape id="_x0000_i1121" type="#_x0000_t75" style="width:65.1pt;height:16.7pt" o:ole="">
            <v:imagedata r:id="rId609" o:title=""/>
          </v:shape>
          <o:OLEObject Type="Embed" ProgID="Equation.DSMT4" ShapeID="_x0000_i1121" DrawAspect="Content" ObjectID="_1377724850" r:id="rId610"/>
        </w:object>
      </w:r>
      <w:r>
        <w:rPr>
          <w:lang w:val="en-GB"/>
        </w:rPr>
        <w:tab/>
      </w:r>
      <w:r>
        <w:rPr>
          <w:lang w:val="en-GB"/>
        </w:rPr>
        <w:tab/>
      </w:r>
      <w:r w:rsidRPr="00583EE5">
        <w:rPr>
          <w:position w:val="-10"/>
          <w:lang w:val="en-GB"/>
        </w:rPr>
        <w:object w:dxaOrig="1340" w:dyaOrig="360">
          <v:shape id="_x0000_i1122" type="#_x0000_t75" style="width:66.8pt;height:19pt" o:ole="">
            <v:imagedata r:id="rId611" o:title=""/>
          </v:shape>
          <o:OLEObject Type="Embed" ProgID="Equation.DSMT4" ShapeID="_x0000_i1122" DrawAspect="Content" ObjectID="_1377724851" r:id="rId612"/>
        </w:object>
      </w:r>
    </w:p>
    <w:p w:rsidR="00F36156" w:rsidRDefault="00F36156" w:rsidP="00F36156">
      <w:pPr>
        <w:rPr>
          <w:lang w:val="en-GB"/>
        </w:rPr>
      </w:pPr>
    </w:p>
    <w:p w:rsidR="00F36156" w:rsidRDefault="00F36156" w:rsidP="00F36156">
      <w:pPr>
        <w:rPr>
          <w:lang w:val="en-GB"/>
        </w:rPr>
      </w:pPr>
      <w:r w:rsidRPr="00583EE5">
        <w:rPr>
          <w:position w:val="-24"/>
          <w:lang w:val="en-GB"/>
        </w:rPr>
        <w:object w:dxaOrig="5140" w:dyaOrig="620">
          <v:shape id="_x0000_i1123" type="#_x0000_t75" style="width:257.45pt;height:30.55pt" o:ole="">
            <v:imagedata r:id="rId613" o:title=""/>
          </v:shape>
          <o:OLEObject Type="Embed" ProgID="Equation.DSMT4" ShapeID="_x0000_i1123" DrawAspect="Content" ObjectID="_1377724852" r:id="rId614"/>
        </w:object>
      </w:r>
    </w:p>
    <w:p w:rsidR="00F36156" w:rsidRDefault="00F36156" w:rsidP="00F36156">
      <w:pPr>
        <w:rPr>
          <w:lang w:val="en-GB"/>
        </w:rPr>
      </w:pPr>
    </w:p>
    <w:p w:rsidR="00F36156" w:rsidRDefault="00F36156" w:rsidP="00F36156">
      <w:pPr>
        <w:rPr>
          <w:lang w:val="en-GB"/>
        </w:rPr>
      </w:pPr>
      <w:r w:rsidRPr="005D29C0">
        <w:rPr>
          <w:position w:val="-10"/>
          <w:lang w:val="en-GB"/>
        </w:rPr>
        <w:object w:dxaOrig="2340" w:dyaOrig="320">
          <v:shape id="_x0000_i1124" type="#_x0000_t75" style="width:117.5pt;height:16.7pt" o:ole="">
            <v:imagedata r:id="rId615" o:title=""/>
          </v:shape>
          <o:OLEObject Type="Embed" ProgID="Equation.DSMT4" ShapeID="_x0000_i1124" DrawAspect="Content" ObjectID="_1377724853" r:id="rId616"/>
        </w:object>
      </w:r>
    </w:p>
    <w:p w:rsidR="00F36156" w:rsidRDefault="00F36156" w:rsidP="00F36156">
      <w:pPr>
        <w:rPr>
          <w:lang w:val="en-GB"/>
        </w:rPr>
      </w:pPr>
    </w:p>
    <w:p w:rsidR="00F36156" w:rsidRDefault="00F36156" w:rsidP="00F36156">
      <w:r w:rsidRPr="00886E08">
        <w:rPr>
          <w:position w:val="-28"/>
        </w:rPr>
        <w:object w:dxaOrig="4080" w:dyaOrig="660">
          <v:shape id="_x0000_i1125" type="#_x0000_t75" style="width:203.35pt;height:34pt" o:ole="">
            <v:imagedata r:id="rId617" o:title=""/>
          </v:shape>
          <o:OLEObject Type="Embed" ProgID="Equation.DSMT4" ShapeID="_x0000_i1125" DrawAspect="Content" ObjectID="_1377724854" r:id="rId618"/>
        </w:object>
      </w:r>
    </w:p>
    <w:p w:rsidR="00F36156" w:rsidRDefault="00F36156" w:rsidP="00F36156"/>
    <w:p w:rsidR="00F36156" w:rsidRDefault="00F36156" w:rsidP="00F36156">
      <w:pPr>
        <w:rPr>
          <w:lang w:val="en-GB"/>
        </w:rPr>
      </w:pPr>
      <w:r w:rsidRPr="00C17888">
        <w:rPr>
          <w:position w:val="-32"/>
        </w:rPr>
        <w:object w:dxaOrig="3060" w:dyaOrig="700">
          <v:shape id="_x0000_i1126" type="#_x0000_t75" style="width:153.2pt;height:35.15pt" o:ole="">
            <v:imagedata r:id="rId619" o:title=""/>
          </v:shape>
          <o:OLEObject Type="Embed" ProgID="Equation.DSMT4" ShapeID="_x0000_i1126" DrawAspect="Content" ObjectID="_1377724855" r:id="rId620"/>
        </w:object>
      </w:r>
      <w:r>
        <w:tab/>
      </w:r>
      <w:proofErr w:type="gramStart"/>
      <w:r>
        <w:t>si</w:t>
      </w:r>
      <w:proofErr w:type="gramEnd"/>
      <w:r>
        <w:t xml:space="preserve"> I5 = 70µA  </w:t>
      </w:r>
      <w:r>
        <w:tab/>
      </w:r>
      <w:r>
        <w:tab/>
      </w:r>
      <w:r w:rsidRPr="00C17888">
        <w:rPr>
          <w:position w:val="-10"/>
          <w:lang w:val="en-GB"/>
        </w:rPr>
        <w:object w:dxaOrig="980" w:dyaOrig="320">
          <v:shape id="_x0000_i1127" type="#_x0000_t75" style="width:48.95pt;height:16.7pt" o:ole="">
            <v:imagedata r:id="rId621" o:title=""/>
          </v:shape>
          <o:OLEObject Type="Embed" ProgID="Equation.DSMT4" ShapeID="_x0000_i1127" DrawAspect="Content" ObjectID="_1377724856" r:id="rId622"/>
        </w:object>
      </w:r>
    </w:p>
    <w:p w:rsidR="00F36156" w:rsidRDefault="00F36156" w:rsidP="00F36156">
      <w:pPr>
        <w:rPr>
          <w:lang w:val="en-GB"/>
        </w:rPr>
      </w:pPr>
    </w:p>
    <w:p w:rsidR="00F36156" w:rsidRDefault="00F36156" w:rsidP="00F36156">
      <w:pPr>
        <w:rPr>
          <w:lang w:val="en-GB"/>
        </w:rPr>
      </w:pPr>
      <w:r w:rsidRPr="00DE6837">
        <w:rPr>
          <w:position w:val="-10"/>
          <w:lang w:val="en-GB"/>
        </w:rPr>
        <w:object w:dxaOrig="5740" w:dyaOrig="320">
          <v:shape id="_x0000_i1128" type="#_x0000_t75" style="width:287.4pt;height:16.7pt" o:ole="">
            <v:imagedata r:id="rId623" o:title=""/>
          </v:shape>
          <o:OLEObject Type="Embed" ProgID="Equation.DSMT4" ShapeID="_x0000_i1128" DrawAspect="Content" ObjectID="_1377724857" r:id="rId624"/>
        </w:object>
      </w:r>
    </w:p>
    <w:p w:rsidR="00F36156" w:rsidRDefault="00F36156" w:rsidP="00F36156">
      <w:pPr>
        <w:rPr>
          <w:lang w:val="en-GB"/>
        </w:rPr>
      </w:pPr>
    </w:p>
    <w:p w:rsidR="00F36156" w:rsidRDefault="00F36156" w:rsidP="00F36156">
      <w:pPr>
        <w:rPr>
          <w:lang w:val="en-GB"/>
        </w:rPr>
      </w:pPr>
      <w:r w:rsidRPr="006C3032">
        <w:rPr>
          <w:position w:val="-62"/>
          <w:lang w:val="en-GB"/>
        </w:rPr>
        <w:object w:dxaOrig="6560" w:dyaOrig="1060">
          <v:shape id="_x0000_i1129" type="#_x0000_t75" style="width:328.9pt;height:53pt" o:ole="">
            <v:imagedata r:id="rId625" o:title=""/>
          </v:shape>
          <o:OLEObject Type="Embed" ProgID="Equation.DSMT4" ShapeID="_x0000_i1129" DrawAspect="Content" ObjectID="_1377724858" r:id="rId626"/>
        </w:object>
      </w:r>
    </w:p>
    <w:p w:rsidR="00F36156" w:rsidRDefault="00F36156" w:rsidP="00F36156">
      <w:pPr>
        <w:rPr>
          <w:lang w:val="en-GB"/>
        </w:rPr>
      </w:pPr>
    </w:p>
    <w:p w:rsidR="00F36156" w:rsidRDefault="00F36156" w:rsidP="00F36156">
      <w:pPr>
        <w:rPr>
          <w:lang w:val="en-GB"/>
        </w:rPr>
      </w:pPr>
      <w:r w:rsidRPr="002349FD">
        <w:rPr>
          <w:position w:val="-34"/>
          <w:lang w:val="en-GB"/>
        </w:rPr>
        <w:object w:dxaOrig="7400" w:dyaOrig="1140">
          <v:shape id="_x0000_i1130" type="#_x0000_t75" style="width:369.8pt;height:57pt" o:ole="">
            <v:imagedata r:id="rId627" o:title=""/>
          </v:shape>
          <o:OLEObject Type="Embed" ProgID="Equation.DSMT4" ShapeID="_x0000_i1130" DrawAspect="Content" ObjectID="_1377724859" r:id="rId628"/>
        </w:object>
      </w:r>
    </w:p>
    <w:p w:rsidR="00F36156" w:rsidRDefault="00F36156" w:rsidP="00F36156">
      <w:pPr>
        <w:rPr>
          <w:lang w:val="en-GB"/>
        </w:rPr>
      </w:pPr>
    </w:p>
    <w:p w:rsidR="00F36156" w:rsidRDefault="00F36156" w:rsidP="00F36156">
      <w:pPr>
        <w:rPr>
          <w:lang w:val="en-GB"/>
        </w:rPr>
      </w:pPr>
      <w:r w:rsidRPr="00D678E0">
        <w:rPr>
          <w:position w:val="-28"/>
          <w:lang w:val="en-GB"/>
        </w:rPr>
        <w:object w:dxaOrig="2120" w:dyaOrig="680">
          <v:shape id="_x0000_i1131" type="#_x0000_t75" style="width:106.55pt;height:34.55pt" o:ole="">
            <v:imagedata r:id="rId629" o:title=""/>
          </v:shape>
          <o:OLEObject Type="Embed" ProgID="Equation.DSMT4" ShapeID="_x0000_i1131" DrawAspect="Content" ObjectID="_1377724860" r:id="rId630"/>
        </w:object>
      </w:r>
    </w:p>
    <w:p w:rsidR="00F36156" w:rsidRDefault="00F36156" w:rsidP="00F36156">
      <w:pPr>
        <w:rPr>
          <w:lang w:val="en-GB"/>
        </w:rPr>
      </w:pPr>
    </w:p>
    <w:p w:rsidR="00F36156" w:rsidRDefault="00F36156" w:rsidP="00F36156">
      <w:pPr>
        <w:rPr>
          <w:lang w:val="en-GB"/>
        </w:rPr>
      </w:pPr>
      <w:r w:rsidRPr="008364B1">
        <w:rPr>
          <w:position w:val="-10"/>
          <w:lang w:val="en-GB"/>
        </w:rPr>
        <w:object w:dxaOrig="3580" w:dyaOrig="320">
          <v:shape id="_x0000_i1132" type="#_x0000_t75" style="width:179.15pt;height:16.7pt" o:ole="">
            <v:imagedata r:id="rId631" o:title=""/>
          </v:shape>
          <o:OLEObject Type="Embed" ProgID="Equation.DSMT4" ShapeID="_x0000_i1132" DrawAspect="Content" ObjectID="_1377724861" r:id="rId632"/>
        </w:object>
      </w:r>
    </w:p>
    <w:p w:rsidR="00F36156" w:rsidRDefault="00F36156" w:rsidP="00F36156">
      <w:pPr>
        <w:rPr>
          <w:lang w:val="en-GB"/>
        </w:rPr>
      </w:pPr>
    </w:p>
    <w:p w:rsidR="00F36156" w:rsidRDefault="00F36156" w:rsidP="00F36156">
      <w:pPr>
        <w:rPr>
          <w:lang w:val="en-GB"/>
        </w:rPr>
      </w:pPr>
      <w:r w:rsidRPr="008364B1">
        <w:rPr>
          <w:position w:val="-34"/>
          <w:lang w:val="en-GB"/>
        </w:rPr>
        <w:object w:dxaOrig="5000" w:dyaOrig="780">
          <v:shape id="_x0000_i1133" type="#_x0000_t75" style="width:250pt;height:38pt" o:ole="">
            <v:imagedata r:id="rId633" o:title=""/>
          </v:shape>
          <o:OLEObject Type="Embed" ProgID="Equation.DSMT4" ShapeID="_x0000_i1133" DrawAspect="Content" ObjectID="_1377724862" r:id="rId634"/>
        </w:object>
      </w:r>
    </w:p>
    <w:p w:rsidR="00F36156" w:rsidRDefault="00F36156" w:rsidP="00F36156">
      <w:pPr>
        <w:rPr>
          <w:lang w:val="en-GB"/>
        </w:rPr>
      </w:pPr>
    </w:p>
    <w:p w:rsidR="00F36156" w:rsidRPr="00055526" w:rsidRDefault="00F36156" w:rsidP="00F36156">
      <w:r w:rsidRPr="00055526">
        <w:rPr>
          <w:position w:val="-10"/>
          <w:lang w:val="en-GB"/>
        </w:rPr>
        <w:object w:dxaOrig="3300" w:dyaOrig="320">
          <v:shape id="_x0000_i1134" type="#_x0000_t75" style="width:164.75pt;height:16.7pt" o:ole="">
            <v:imagedata r:id="rId635" o:title=""/>
          </v:shape>
          <o:OLEObject Type="Embed" ProgID="Equation.DSMT4" ShapeID="_x0000_i1134" DrawAspect="Content" ObjectID="_1377724863" r:id="rId636"/>
        </w:object>
      </w:r>
      <w:r w:rsidRPr="00055526">
        <w:tab/>
      </w:r>
      <w:r w:rsidRPr="00055526">
        <w:tab/>
      </w:r>
      <w:proofErr w:type="spellStart"/>
      <w:r w:rsidRPr="00055526">
        <w:t>trés</w:t>
      </w:r>
      <w:proofErr w:type="spellEnd"/>
      <w:r w:rsidRPr="00055526">
        <w:t xml:space="preserve"> inférieur au </w:t>
      </w:r>
      <w:proofErr w:type="spellStart"/>
      <w:proofErr w:type="gramStart"/>
      <w:r w:rsidRPr="00055526">
        <w:t>vds</w:t>
      </w:r>
      <w:proofErr w:type="spellEnd"/>
      <w:r w:rsidRPr="00055526">
        <w:t>(</w:t>
      </w:r>
      <w:proofErr w:type="spellStart"/>
      <w:proofErr w:type="gramEnd"/>
      <w:r w:rsidRPr="00055526">
        <w:t>sat</w:t>
      </w:r>
      <w:proofErr w:type="spellEnd"/>
      <w:r w:rsidRPr="00055526">
        <w:t>)</w:t>
      </w:r>
    </w:p>
    <w:p w:rsidR="00F36156" w:rsidRDefault="00F36156" w:rsidP="00F36156"/>
    <w:p w:rsidR="00F36156" w:rsidRPr="00055526" w:rsidRDefault="00F36156" w:rsidP="00F36156">
      <w:r w:rsidRPr="001E313F">
        <w:rPr>
          <w:position w:val="-30"/>
        </w:rPr>
        <w:object w:dxaOrig="3320" w:dyaOrig="740">
          <v:shape id="_x0000_i1135" type="#_x0000_t75" style="width:165.9pt;height:36.85pt" o:ole="">
            <v:imagedata r:id="rId637" o:title=""/>
          </v:shape>
          <o:OLEObject Type="Embed" ProgID="Equation.DSMT4" ShapeID="_x0000_i1135" DrawAspect="Content" ObjectID="_1377724864" r:id="rId638"/>
        </w:object>
      </w:r>
    </w:p>
    <w:p w:rsidR="00F36156" w:rsidRDefault="00F36156" w:rsidP="00F36156"/>
    <w:p w:rsidR="00F36156" w:rsidRDefault="00F36156" w:rsidP="00F36156">
      <w:r>
        <w:lastRenderedPageBreak/>
        <w:t>Il est nécessaire d’augmenter (W1/L1) afin de réduire VGS1 puis en déduire un rapport (W5/L5) plus petit.</w:t>
      </w:r>
    </w:p>
    <w:p w:rsidR="00F36156" w:rsidRDefault="00F36156" w:rsidP="00F36156"/>
    <w:p w:rsidR="00F36156" w:rsidRPr="00055526" w:rsidRDefault="00F36156" w:rsidP="00F36156">
      <w:r>
        <w:t>Si (W1/L1) = 40 alors (W5/L5) = 9</w:t>
      </w: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8B54C2" w:rsidRDefault="008B54C2" w:rsidP="008B54C2"/>
    <w:p w:rsidR="008B54C2" w:rsidRDefault="008B54C2" w:rsidP="008B54C2"/>
    <w:p w:rsidR="001E2EB0" w:rsidRDefault="001E2EB0" w:rsidP="00FD72F8">
      <w:r>
        <w:br/>
      </w:r>
      <w:r>
        <w:br/>
      </w: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E838EC" w:rsidRDefault="00E838EC" w:rsidP="00E838EC"/>
    <w:p w:rsidR="001E2EB0" w:rsidRDefault="001E2EB0" w:rsidP="00BE2E52">
      <w:pPr>
        <w:rPr>
          <w:u w:val="single"/>
        </w:rPr>
      </w:pPr>
    </w:p>
    <w:p w:rsidR="006222C5" w:rsidRDefault="006222C5" w:rsidP="00BE2E52">
      <w:pPr>
        <w:rPr>
          <w:u w:val="single"/>
        </w:rPr>
      </w:pPr>
    </w:p>
    <w:p w:rsidR="001E2EB0" w:rsidRDefault="001E2EB0" w:rsidP="00BE2E52">
      <w:pPr>
        <w:rPr>
          <w:u w:val="single"/>
        </w:rPr>
      </w:pPr>
    </w:p>
    <w:p w:rsidR="001E2EB0" w:rsidRDefault="001E2EB0" w:rsidP="00BE2E52">
      <w:pPr>
        <w:rPr>
          <w:u w:val="single"/>
        </w:rPr>
      </w:pPr>
    </w:p>
    <w:p w:rsidR="00BE2E52" w:rsidRDefault="00BE2E52" w:rsidP="00BE2E52"/>
    <w:p w:rsidR="00BE2E52" w:rsidRPr="00687994" w:rsidRDefault="00BE2E52" w:rsidP="00BE2E52">
      <w:pPr>
        <w:jc w:val="center"/>
      </w:pPr>
    </w:p>
    <w:p w:rsidR="00BE2E52" w:rsidRDefault="00BE2E52" w:rsidP="00BE2E52"/>
    <w:p w:rsidR="00BE2E52" w:rsidRDefault="00BE2E52" w:rsidP="00BE2E52"/>
    <w:p w:rsidR="00C11CC7" w:rsidRDefault="00C11CC7" w:rsidP="00BE2E52"/>
    <w:p w:rsidR="00C11CC7" w:rsidRDefault="00C11CC7" w:rsidP="00BE2E52"/>
    <w:p w:rsidR="00C11CC7" w:rsidRDefault="00C11CC7" w:rsidP="00BE2E52"/>
    <w:p w:rsidR="00C11CC7" w:rsidRDefault="00C11CC7" w:rsidP="00BE2E52"/>
    <w:p w:rsidR="00C11CC7" w:rsidRDefault="00C11CC7" w:rsidP="00C11CC7"/>
    <w:p w:rsidR="00C11CC7" w:rsidRPr="00A526EE" w:rsidRDefault="00C11CC7" w:rsidP="00C11CC7">
      <w:pPr>
        <w:pStyle w:val="Default"/>
        <w:rPr>
          <w:szCs w:val="24"/>
        </w:rPr>
      </w:pPr>
    </w:p>
    <w:p w:rsidR="00C11CC7" w:rsidRDefault="00C11CC7" w:rsidP="00BE2E52"/>
    <w:p w:rsidR="00BE2E52" w:rsidRDefault="00BE2E5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F84AA2" w:rsidRDefault="00F84AA2" w:rsidP="00F84AA2">
      <w:r w:rsidRPr="00F84AA2">
        <w:t xml:space="preserve">La structure </w:t>
      </w:r>
      <w:proofErr w:type="spellStart"/>
      <w:r w:rsidRPr="00F84AA2">
        <w:t>Folded</w:t>
      </w:r>
      <w:proofErr w:type="spellEnd"/>
      <w:r w:rsidRPr="00F84AA2">
        <w:t xml:space="preserve"> </w:t>
      </w:r>
      <w:proofErr w:type="spellStart"/>
      <w:r w:rsidRPr="00F84AA2">
        <w:t>cascode</w:t>
      </w:r>
      <w:proofErr w:type="spellEnd"/>
      <w:r w:rsidRPr="00F84AA2">
        <w:t xml:space="preserve"> </w:t>
      </w:r>
      <w:r w:rsidR="00E54181">
        <w:t xml:space="preserve">(replié) </w:t>
      </w:r>
      <w:r w:rsidRPr="00F84AA2">
        <w:t>a été développée afin d’améliorer la plage d’entrée en mode commun (ICMR) mais aussi le PSRR.</w:t>
      </w:r>
    </w:p>
    <w:p w:rsidR="00F84AA2" w:rsidRPr="00F84AA2" w:rsidRDefault="00F84AA2" w:rsidP="00F84AA2">
      <w:r w:rsidRPr="00F84AA2">
        <w:t>L’un des avantages de cette structure réside dans son étage de sortie de type push-pull.</w:t>
      </w:r>
    </w:p>
    <w:p w:rsidR="00F84AA2" w:rsidRPr="00F84AA2" w:rsidRDefault="00F84AA2" w:rsidP="00F84AA2">
      <w:r w:rsidRPr="00F84AA2">
        <w:t xml:space="preserve">Ainsi le montage peut absorber ou délivrer un courant (source et </w:t>
      </w:r>
      <w:proofErr w:type="spellStart"/>
      <w:r w:rsidRPr="00F84AA2">
        <w:t>sink</w:t>
      </w:r>
      <w:proofErr w:type="spellEnd"/>
      <w:r w:rsidRPr="00F84AA2">
        <w:t xml:space="preserve">). </w:t>
      </w:r>
    </w:p>
    <w:p w:rsidR="00EE0E24" w:rsidRDefault="00EE0E24" w:rsidP="00EE0E24">
      <w:r>
        <w:t>Afin d'améliorer l'ICMR, il est souhaitable d'utiliser la source de courant ou lieu du miroir de courant.</w:t>
      </w:r>
    </w:p>
    <w:p w:rsidR="00F84AA2" w:rsidRDefault="00F84AA2" w:rsidP="00BE2E52">
      <w:pPr>
        <w:rPr>
          <w:position w:val="-32"/>
        </w:rPr>
      </w:pPr>
    </w:p>
    <w:p w:rsidR="00F84AA2" w:rsidRDefault="00F84AA2" w:rsidP="00BE2E52">
      <w:pPr>
        <w:rPr>
          <w:position w:val="-32"/>
        </w:rPr>
      </w:pPr>
    </w:p>
    <w:p w:rsidR="006221B7" w:rsidRDefault="006221B7" w:rsidP="006221B7"/>
    <w:p w:rsidR="006221B7" w:rsidRDefault="006221B7" w:rsidP="006221B7">
      <w:pPr>
        <w:jc w:val="center"/>
      </w:pPr>
      <w:r>
        <w:rPr>
          <w:noProof/>
          <w:lang w:eastAsia="fr-FR"/>
        </w:rPr>
        <w:lastRenderedPageBreak/>
        <w:drawing>
          <wp:inline distT="0" distB="0" distL="0" distR="0" wp14:anchorId="3EC7E783" wp14:editId="16095712">
            <wp:extent cx="5760720" cy="249396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5760720" cy="2493965"/>
                    </a:xfrm>
                    <a:prstGeom prst="rect">
                      <a:avLst/>
                    </a:prstGeom>
                    <a:noFill/>
                    <a:ln>
                      <a:noFill/>
                    </a:ln>
                  </pic:spPr>
                </pic:pic>
              </a:graphicData>
            </a:graphic>
          </wp:inline>
        </w:drawing>
      </w:r>
    </w:p>
    <w:p w:rsidR="006221B7" w:rsidRDefault="006221B7" w:rsidP="006221B7"/>
    <w:p w:rsidR="006221B7" w:rsidRDefault="006221B7" w:rsidP="006221B7"/>
    <w:p w:rsidR="006221B7" w:rsidRDefault="006221B7" w:rsidP="006221B7">
      <w:pPr>
        <w:rPr>
          <w:lang w:val="en-US"/>
        </w:rPr>
      </w:pPr>
      <w:r w:rsidRPr="005F7EC1">
        <w:rPr>
          <w:lang w:val="en-US"/>
        </w:rPr>
        <w:t>Homework 8 Allen</w:t>
      </w:r>
    </w:p>
    <w:p w:rsidR="006221B7" w:rsidRPr="005F7EC1" w:rsidRDefault="006221B7" w:rsidP="006221B7">
      <w:pPr>
        <w:jc w:val="center"/>
        <w:rPr>
          <w:lang w:val="en-US"/>
        </w:rPr>
      </w:pPr>
      <w:r>
        <w:rPr>
          <w:noProof/>
          <w:lang w:eastAsia="fr-FR"/>
        </w:rPr>
        <w:drawing>
          <wp:inline distT="0" distB="0" distL="0" distR="0" wp14:anchorId="457F8966" wp14:editId="48C6ED10">
            <wp:extent cx="5760720" cy="3526441"/>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5760720" cy="3526441"/>
                    </a:xfrm>
                    <a:prstGeom prst="rect">
                      <a:avLst/>
                    </a:prstGeom>
                    <a:noFill/>
                    <a:ln>
                      <a:noFill/>
                    </a:ln>
                  </pic:spPr>
                </pic:pic>
              </a:graphicData>
            </a:graphic>
          </wp:inline>
        </w:drawing>
      </w:r>
    </w:p>
    <w:p w:rsidR="006221B7" w:rsidRPr="005F7EC1" w:rsidRDefault="006221B7" w:rsidP="006221B7">
      <w:pPr>
        <w:rPr>
          <w:lang w:val="en-US"/>
        </w:rPr>
      </w:pPr>
    </w:p>
    <w:p w:rsidR="006221B7" w:rsidRPr="005F7EC1" w:rsidRDefault="006221B7" w:rsidP="006221B7">
      <w:pPr>
        <w:rPr>
          <w:lang w:val="en-US"/>
        </w:rPr>
      </w:pPr>
      <w:r w:rsidRPr="005F7EC1">
        <w:rPr>
          <w:lang w:val="en-US"/>
        </w:rPr>
        <w:t>GB = 10MHz</w:t>
      </w:r>
      <w:r w:rsidRPr="005F7EC1">
        <w:rPr>
          <w:lang w:val="en-US"/>
        </w:rPr>
        <w:tab/>
        <w:t>SR = 10/µs</w:t>
      </w:r>
      <w:r w:rsidRPr="005F7EC1">
        <w:rPr>
          <w:lang w:val="en-US"/>
        </w:rPr>
        <w:tab/>
        <w:t>VDD = 3V</w:t>
      </w:r>
      <w:r w:rsidRPr="005F7EC1">
        <w:rPr>
          <w:lang w:val="en-US"/>
        </w:rPr>
        <w:tab/>
        <w:t>VSS = -3V</w:t>
      </w:r>
      <w:r>
        <w:rPr>
          <w:lang w:val="en-US"/>
        </w:rPr>
        <w:br/>
      </w:r>
      <w:r>
        <w:rPr>
          <w:lang w:val="en-US"/>
        </w:rPr>
        <w:br/>
      </w:r>
      <w:proofErr w:type="gramStart"/>
      <w:r>
        <w:rPr>
          <w:lang w:val="en-US"/>
        </w:rPr>
        <w:t>VOUT(</w:t>
      </w:r>
      <w:proofErr w:type="gramEnd"/>
      <w:r>
        <w:rPr>
          <w:lang w:val="en-US"/>
        </w:rPr>
        <w:t>min)  = -2V</w:t>
      </w:r>
      <w:r>
        <w:rPr>
          <w:lang w:val="en-US"/>
        </w:rPr>
        <w:tab/>
        <w:t>VOUT(max) = 2V</w:t>
      </w:r>
      <w:r>
        <w:rPr>
          <w:lang w:val="en-US"/>
        </w:rPr>
        <w:br/>
      </w:r>
      <w:r>
        <w:rPr>
          <w:lang w:val="en-US"/>
        </w:rPr>
        <w:br/>
      </w:r>
      <w:r w:rsidRPr="005F7EC1">
        <w:rPr>
          <w:position w:val="-6"/>
          <w:lang w:val="en-US"/>
        </w:rPr>
        <w:object w:dxaOrig="1719" w:dyaOrig="279">
          <v:shape id="_x0000_i1136" type="#_x0000_t75" style="width:86.4pt;height:14.4pt" o:ole="">
            <v:imagedata r:id="rId641" o:title=""/>
          </v:shape>
          <o:OLEObject Type="Embed" ProgID="Equation.DSMT4" ShapeID="_x0000_i1136" DrawAspect="Content" ObjectID="_1377724865" r:id="rId642"/>
        </w:object>
      </w:r>
    </w:p>
    <w:p w:rsidR="006221B7" w:rsidRPr="005F7EC1" w:rsidRDefault="006221B7" w:rsidP="006221B7">
      <w:pPr>
        <w:rPr>
          <w:lang w:val="en-US"/>
        </w:rPr>
      </w:pPr>
    </w:p>
    <w:p w:rsidR="006221B7" w:rsidRDefault="006221B7" w:rsidP="006221B7">
      <w:pPr>
        <w:pStyle w:val="Paragraphedeliste"/>
        <w:numPr>
          <w:ilvl w:val="0"/>
          <w:numId w:val="3"/>
        </w:numPr>
      </w:pPr>
      <w:r>
        <w:t xml:space="preserve">A partir de la valeur du </w:t>
      </w:r>
      <w:proofErr w:type="spellStart"/>
      <w:r>
        <w:t>slew</w:t>
      </w:r>
      <w:proofErr w:type="spellEnd"/>
      <w:r>
        <w:t xml:space="preserve"> rate (SR), il est possible de définir la valeur du courant ID7.</w:t>
      </w:r>
      <w:r>
        <w:br/>
      </w:r>
      <w:r>
        <w:br/>
      </w:r>
      <w:r w:rsidRPr="0060532D">
        <w:rPr>
          <w:position w:val="-10"/>
        </w:rPr>
        <w:object w:dxaOrig="3800" w:dyaOrig="320">
          <v:shape id="_x0000_i1137" type="#_x0000_t75" style="width:190.65pt;height:16.7pt" o:ole="">
            <v:imagedata r:id="rId643" o:title=""/>
          </v:shape>
          <o:OLEObject Type="Embed" ProgID="Equation.DSMT4" ShapeID="_x0000_i1137" DrawAspect="Content" ObjectID="_1377724866" r:id="rId644"/>
        </w:object>
      </w:r>
      <w:r>
        <w:br/>
      </w:r>
    </w:p>
    <w:p w:rsidR="006221B7" w:rsidRDefault="006221B7" w:rsidP="006221B7">
      <w:pPr>
        <w:pStyle w:val="Paragraphedeliste"/>
        <w:numPr>
          <w:ilvl w:val="0"/>
          <w:numId w:val="3"/>
        </w:numPr>
      </w:pPr>
      <w:r>
        <w:lastRenderedPageBreak/>
        <w:t>Pour calculer S1 et S2, on utilise GB</w:t>
      </w:r>
      <w:r>
        <w:br/>
      </w:r>
      <w:r>
        <w:br/>
        <w:t>En effet </w:t>
      </w:r>
      <w:proofErr w:type="gramStart"/>
      <w:r>
        <w:t>:</w:t>
      </w:r>
      <w:proofErr w:type="gramEnd"/>
      <w:r w:rsidRPr="00E25396">
        <w:rPr>
          <w:position w:val="-24"/>
        </w:rPr>
        <w:object w:dxaOrig="5920" w:dyaOrig="620">
          <v:shape id="_x0000_i1138" type="#_x0000_t75" style="width:296.05pt;height:30.55pt" o:ole="">
            <v:imagedata r:id="rId645" o:title=""/>
          </v:shape>
          <o:OLEObject Type="Embed" ProgID="Equation.DSMT4" ShapeID="_x0000_i1138" DrawAspect="Content" ObjectID="_1377724867" r:id="rId646"/>
        </w:object>
      </w:r>
      <w:r>
        <w:br/>
      </w:r>
      <w:r>
        <w:br/>
        <w:t xml:space="preserve">Par conséquent : </w:t>
      </w:r>
      <w:r w:rsidRPr="002868B7">
        <w:rPr>
          <w:position w:val="-60"/>
        </w:rPr>
        <w:object w:dxaOrig="5360" w:dyaOrig="1080">
          <v:shape id="_x0000_i1139" type="#_x0000_t75" style="width:267.85pt;height:53pt" o:ole="">
            <v:imagedata r:id="rId647" o:title=""/>
          </v:shape>
          <o:OLEObject Type="Embed" ProgID="Equation.DSMT4" ShapeID="_x0000_i1139" DrawAspect="Content" ObjectID="_1377724868" r:id="rId648"/>
        </w:object>
      </w:r>
      <w:r>
        <w:br/>
        <w:t>Enfin : S1 = S2</w:t>
      </w:r>
      <w:r>
        <w:br/>
      </w:r>
    </w:p>
    <w:p w:rsidR="006221B7" w:rsidRDefault="006221B7" w:rsidP="006221B7">
      <w:pPr>
        <w:pStyle w:val="Paragraphedeliste"/>
        <w:numPr>
          <w:ilvl w:val="0"/>
          <w:numId w:val="3"/>
        </w:numPr>
      </w:pPr>
      <w:r>
        <w:t>Déterminer M15 pour fournir une tension de polarisation de M6 et M7</w:t>
      </w:r>
      <w:r>
        <w:br/>
      </w:r>
      <w:r>
        <w:br/>
        <w:t xml:space="preserve">On souhaite garantir : </w:t>
      </w:r>
      <w:proofErr w:type="spellStart"/>
      <w:r>
        <w:t>Vbias</w:t>
      </w:r>
      <w:proofErr w:type="spellEnd"/>
      <w:r>
        <w:t xml:space="preserve"> = VT+2Von  avec un choix pour Von = 0.5V </w:t>
      </w:r>
      <w:r>
        <w:br/>
      </w:r>
      <w:r>
        <w:br/>
      </w:r>
      <w:r w:rsidRPr="004E5B5E">
        <w:rPr>
          <w:position w:val="-14"/>
        </w:rPr>
        <w:object w:dxaOrig="4520" w:dyaOrig="400">
          <v:shape id="_x0000_i1140" type="#_x0000_t75" style="width:227.5pt;height:20.15pt" o:ole="">
            <v:imagedata r:id="rId649" o:title=""/>
          </v:shape>
          <o:OLEObject Type="Embed" ProgID="Equation.DSMT4" ShapeID="_x0000_i1140" DrawAspect="Content" ObjectID="_1377724869" r:id="rId650"/>
        </w:object>
      </w:r>
      <w:r>
        <w:br/>
        <w:t xml:space="preserve">on sait que </w:t>
      </w:r>
      <w:r w:rsidRPr="00A357BA">
        <w:rPr>
          <w:position w:val="-30"/>
        </w:rPr>
        <w:object w:dxaOrig="5960" w:dyaOrig="740">
          <v:shape id="_x0000_i1141" type="#_x0000_t75" style="width:298.95pt;height:37.45pt" o:ole="">
            <v:imagedata r:id="rId651" o:title=""/>
          </v:shape>
          <o:OLEObject Type="Embed" ProgID="Equation.DSMT4" ShapeID="_x0000_i1141" DrawAspect="Content" ObjectID="_1377724870" r:id="rId652"/>
        </w:object>
      </w:r>
      <w:r>
        <w:br/>
      </w:r>
    </w:p>
    <w:p w:rsidR="006221B7" w:rsidRDefault="006221B7" w:rsidP="006221B7">
      <w:pPr>
        <w:pStyle w:val="Paragraphedeliste"/>
        <w:numPr>
          <w:ilvl w:val="0"/>
          <w:numId w:val="3"/>
        </w:numPr>
      </w:pPr>
      <w:r>
        <w:t xml:space="preserve">Définir S3, S4, S6 et S7 pour avoir une tension </w:t>
      </w:r>
      <w:proofErr w:type="spellStart"/>
      <w:r>
        <w:t>vds_sat</w:t>
      </w:r>
      <w:proofErr w:type="spellEnd"/>
      <w:r>
        <w:t xml:space="preserve"> = 0.5V et un courant I = 1.5.I</w:t>
      </w:r>
      <w:r>
        <w:br/>
      </w:r>
      <w:r>
        <w:br/>
      </w:r>
      <w:r w:rsidRPr="00CC4372">
        <w:rPr>
          <w:position w:val="-32"/>
        </w:rPr>
        <w:object w:dxaOrig="5520" w:dyaOrig="740">
          <v:shape id="_x0000_i1142" type="#_x0000_t75" style="width:277.05pt;height:37.45pt" o:ole="">
            <v:imagedata r:id="rId653" o:title=""/>
          </v:shape>
          <o:OLEObject Type="Embed" ProgID="Equation.DSMT4" ShapeID="_x0000_i1142" DrawAspect="Content" ObjectID="_1377724871" r:id="rId654"/>
        </w:object>
      </w:r>
    </w:p>
    <w:p w:rsidR="006221B7" w:rsidRDefault="006221B7" w:rsidP="006221B7">
      <w:pPr>
        <w:pStyle w:val="Paragraphedeliste"/>
        <w:numPr>
          <w:ilvl w:val="0"/>
          <w:numId w:val="3"/>
        </w:numPr>
      </w:pPr>
      <w:r>
        <w:t>On souhaite obtenir la tension de sortie min</w:t>
      </w:r>
      <w:r>
        <w:br/>
      </w:r>
      <w:r>
        <w:br/>
        <w:t xml:space="preserve">Si </w:t>
      </w:r>
      <w:r w:rsidRPr="004878E2">
        <w:rPr>
          <w:position w:val="-6"/>
        </w:rPr>
        <w:object w:dxaOrig="1660" w:dyaOrig="279">
          <v:shape id="_x0000_i1143" type="#_x0000_t75" style="width:83.5pt;height:14.4pt" o:ole="">
            <v:imagedata r:id="rId655" o:title=""/>
          </v:shape>
          <o:OLEObject Type="Embed" ProgID="Equation.DSMT4" ShapeID="_x0000_i1143" DrawAspect="Content" ObjectID="_1377724872" r:id="rId656"/>
        </w:object>
      </w:r>
      <w:r>
        <w:t xml:space="preserve"> alors VON = 0.15V, de plus prenons le cas où le courant est le plus grand soit 1.5I.</w:t>
      </w:r>
      <w:r>
        <w:br/>
        <w:t xml:space="preserve">   </w:t>
      </w:r>
      <w:r>
        <w:br/>
      </w:r>
      <w:r w:rsidRPr="00767822">
        <w:rPr>
          <w:position w:val="-28"/>
        </w:rPr>
        <w:object w:dxaOrig="5700" w:dyaOrig="660">
          <v:shape id="_x0000_i1144" type="#_x0000_t75" style="width:283.95pt;height:34pt" o:ole="">
            <v:imagedata r:id="rId657" o:title=""/>
          </v:shape>
          <o:OLEObject Type="Embed" ProgID="Equation.DSMT4" ShapeID="_x0000_i1144" DrawAspect="Content" ObjectID="_1377724873" r:id="rId658"/>
        </w:object>
      </w:r>
      <w:r>
        <w:br/>
      </w:r>
    </w:p>
    <w:p w:rsidR="006221B7" w:rsidRDefault="006221B7" w:rsidP="006221B7">
      <w:pPr>
        <w:pStyle w:val="Paragraphedeliste"/>
        <w:numPr>
          <w:ilvl w:val="0"/>
          <w:numId w:val="3"/>
        </w:numPr>
      </w:pPr>
      <w:r>
        <w:t xml:space="preserve">Vérifier </w:t>
      </w:r>
      <w:proofErr w:type="gramStart"/>
      <w:r>
        <w:t>que ICM</w:t>
      </w:r>
      <w:proofErr w:type="gramEnd"/>
      <w:r>
        <w:t xml:space="preserve"> max correspond à la plage spécifiée.</w:t>
      </w:r>
      <w:r>
        <w:br/>
      </w:r>
      <w:r>
        <w:br/>
      </w:r>
      <w:r w:rsidRPr="00012076">
        <w:rPr>
          <w:position w:val="-10"/>
        </w:rPr>
        <w:object w:dxaOrig="5679" w:dyaOrig="320">
          <v:shape id="_x0000_i1145" type="#_x0000_t75" style="width:283.4pt;height:16.7pt" o:ole="">
            <v:imagedata r:id="rId659" o:title=""/>
          </v:shape>
          <o:OLEObject Type="Embed" ProgID="Equation.DSMT4" ShapeID="_x0000_i1145" DrawAspect="Content" ObjectID="_1377724874" r:id="rId660"/>
        </w:object>
      </w:r>
      <w:r>
        <w:br/>
        <w:t xml:space="preserve">Correct car excède la grandeur fixée. </w:t>
      </w:r>
      <w:r>
        <w:br/>
      </w:r>
    </w:p>
    <w:p w:rsidR="006221B7" w:rsidRDefault="006221B7" w:rsidP="006221B7">
      <w:pPr>
        <w:pStyle w:val="Paragraphedeliste"/>
        <w:numPr>
          <w:ilvl w:val="0"/>
          <w:numId w:val="3"/>
        </w:numPr>
      </w:pPr>
      <w:r>
        <w:t>Connaissant ICM, déterminer S5.</w:t>
      </w:r>
      <w:r>
        <w:br/>
      </w:r>
      <w:r w:rsidRPr="00774B97">
        <w:rPr>
          <w:position w:val="-70"/>
        </w:rPr>
        <w:object w:dxaOrig="7820" w:dyaOrig="1520">
          <v:shape id="_x0000_i1146" type="#_x0000_t75" style="width:389.95pt;height:76.05pt" o:ole="">
            <v:imagedata r:id="rId661" o:title=""/>
          </v:shape>
          <o:OLEObject Type="Embed" ProgID="Equation.DSMT4" ShapeID="_x0000_i1146" DrawAspect="Content" ObjectID="_1377724875" r:id="rId662"/>
        </w:object>
      </w:r>
      <w:r>
        <w:t xml:space="preserve"> </w:t>
      </w:r>
      <w:r>
        <w:br/>
      </w:r>
      <w:r w:rsidRPr="001B5F16">
        <w:rPr>
          <w:position w:val="-32"/>
        </w:rPr>
        <w:object w:dxaOrig="5700" w:dyaOrig="700">
          <v:shape id="_x0000_i1147" type="#_x0000_t75" style="width:283.95pt;height:34.55pt" o:ole="">
            <v:imagedata r:id="rId663" o:title=""/>
          </v:shape>
          <o:OLEObject Type="Embed" ProgID="Equation.DSMT4" ShapeID="_x0000_i1147" DrawAspect="Content" ObjectID="_1377724876" r:id="rId664"/>
        </w:object>
      </w:r>
      <w:r>
        <w:br/>
        <w:t>il vient : S5 = S12 = S13</w:t>
      </w:r>
      <w:r>
        <w:br/>
      </w:r>
    </w:p>
    <w:p w:rsidR="006221B7" w:rsidRDefault="006221B7" w:rsidP="006221B7">
      <w:pPr>
        <w:pStyle w:val="Paragraphedeliste"/>
        <w:numPr>
          <w:ilvl w:val="0"/>
          <w:numId w:val="3"/>
        </w:numPr>
      </w:pPr>
      <w:r>
        <w:t>Pour S4</w:t>
      </w:r>
      <w:r>
        <w:br/>
      </w:r>
      <w:r>
        <w:br/>
      </w:r>
      <w:r w:rsidRPr="00460223">
        <w:rPr>
          <w:position w:val="-24"/>
        </w:rPr>
        <w:object w:dxaOrig="2840" w:dyaOrig="620">
          <v:shape id="_x0000_i1148" type="#_x0000_t75" style="width:142.85pt;height:30.55pt" o:ole="">
            <v:imagedata r:id="rId665" o:title=""/>
          </v:shape>
          <o:OLEObject Type="Embed" ProgID="Equation.DSMT4" ShapeID="_x0000_i1148" DrawAspect="Content" ObjectID="_1377724877" r:id="rId666"/>
        </w:object>
      </w:r>
      <w:r>
        <w:br/>
      </w:r>
    </w:p>
    <w:p w:rsidR="006221B7" w:rsidRDefault="006221B7" w:rsidP="006221B7">
      <w:pPr>
        <w:pStyle w:val="Paragraphedeliste"/>
        <w:numPr>
          <w:ilvl w:val="0"/>
          <w:numId w:val="3"/>
        </w:numPr>
      </w:pPr>
      <w:r>
        <w:t>Maintenant on peut calculer les performances du circuit en petits signaux.</w:t>
      </w:r>
      <w:r>
        <w:br/>
      </w:r>
      <w:r>
        <w:br/>
        <w:t>tous les transistors on le même L, par exemple  L = 1</w:t>
      </w:r>
      <w:r>
        <w:br/>
      </w:r>
      <w:r>
        <w:br/>
      </w:r>
      <w:r w:rsidRPr="00F34A02">
        <w:rPr>
          <w:position w:val="-10"/>
        </w:rPr>
        <w:object w:dxaOrig="4720" w:dyaOrig="320">
          <v:shape id="_x0000_i1149" type="#_x0000_t75" style="width:236.15pt;height:16.7pt" o:ole="">
            <v:imagedata r:id="rId667" o:title=""/>
          </v:shape>
          <o:OLEObject Type="Embed" ProgID="Equation.DSMT4" ShapeID="_x0000_i1149" DrawAspect="Content" ObjectID="_1377724878" r:id="rId668"/>
        </w:object>
      </w:r>
      <w:r>
        <w:br/>
      </w:r>
      <w:r>
        <w:br/>
      </w:r>
      <w:r w:rsidRPr="009A69BF">
        <w:rPr>
          <w:position w:val="-10"/>
        </w:rPr>
        <w:object w:dxaOrig="2820" w:dyaOrig="380">
          <v:shape id="_x0000_i1150" type="#_x0000_t75" style="width:140.55pt;height:19pt" o:ole="">
            <v:imagedata r:id="rId669" o:title=""/>
          </v:shape>
          <o:OLEObject Type="Embed" ProgID="Equation.DSMT4" ShapeID="_x0000_i1150" DrawAspect="Content" ObjectID="_1377724879" r:id="rId670"/>
        </w:object>
      </w:r>
      <w:r>
        <w:br/>
      </w:r>
      <w:r>
        <w:br/>
      </w:r>
      <w:r w:rsidRPr="009A69BF">
        <w:rPr>
          <w:position w:val="-10"/>
        </w:rPr>
        <w:object w:dxaOrig="2760" w:dyaOrig="380">
          <v:shape id="_x0000_i1151" type="#_x0000_t75" style="width:137.1pt;height:19pt" o:ole="">
            <v:imagedata r:id="rId671" o:title=""/>
          </v:shape>
          <o:OLEObject Type="Embed" ProgID="Equation.DSMT4" ShapeID="_x0000_i1151" DrawAspect="Content" ObjectID="_1377724880" r:id="rId672"/>
        </w:object>
      </w:r>
      <w:r>
        <w:br/>
      </w:r>
      <w:r>
        <w:br/>
      </w:r>
      <w:r w:rsidRPr="004771F2">
        <w:rPr>
          <w:position w:val="-10"/>
        </w:rPr>
        <w:object w:dxaOrig="2480" w:dyaOrig="380">
          <v:shape id="_x0000_i1152" type="#_x0000_t75" style="width:123.85pt;height:19pt" o:ole="">
            <v:imagedata r:id="rId673" o:title=""/>
          </v:shape>
          <o:OLEObject Type="Embed" ProgID="Equation.DSMT4" ShapeID="_x0000_i1152" DrawAspect="Content" ObjectID="_1377724881" r:id="rId674"/>
        </w:object>
      </w:r>
      <w:r>
        <w:br/>
      </w:r>
      <w:r>
        <w:br/>
      </w:r>
      <w:r w:rsidRPr="00DF559F">
        <w:rPr>
          <w:position w:val="-24"/>
        </w:rPr>
        <w:object w:dxaOrig="3460" w:dyaOrig="620">
          <v:shape id="_x0000_i1153" type="#_x0000_t75" style="width:173.4pt;height:30.55pt" o:ole="">
            <v:imagedata r:id="rId675" o:title=""/>
          </v:shape>
          <o:OLEObject Type="Embed" ProgID="Equation.DSMT4" ShapeID="_x0000_i1153" DrawAspect="Content" ObjectID="_1377724882" r:id="rId676"/>
        </w:object>
      </w:r>
      <w:r>
        <w:br/>
      </w:r>
      <w:r>
        <w:br/>
      </w:r>
      <w:r w:rsidRPr="00DF559F">
        <w:rPr>
          <w:position w:val="-24"/>
        </w:rPr>
        <w:object w:dxaOrig="2580" w:dyaOrig="620">
          <v:shape id="_x0000_i1154" type="#_x0000_t75" style="width:129pt;height:30.55pt" o:ole="">
            <v:imagedata r:id="rId677" o:title=""/>
          </v:shape>
          <o:OLEObject Type="Embed" ProgID="Equation.DSMT4" ShapeID="_x0000_i1154" DrawAspect="Content" ObjectID="_1377724883" r:id="rId678"/>
        </w:object>
      </w:r>
      <w:r>
        <w:br/>
      </w:r>
      <w:r>
        <w:br/>
      </w:r>
      <w:r w:rsidRPr="0085723A">
        <w:rPr>
          <w:position w:val="-24"/>
        </w:rPr>
        <w:object w:dxaOrig="2480" w:dyaOrig="620">
          <v:shape id="_x0000_i1155" type="#_x0000_t75" style="width:123.85pt;height:30.55pt" o:ole="">
            <v:imagedata r:id="rId679" o:title=""/>
          </v:shape>
          <o:OLEObject Type="Embed" ProgID="Equation.DSMT4" ShapeID="_x0000_i1155" DrawAspect="Content" ObjectID="_1377724884" r:id="rId680"/>
        </w:object>
      </w:r>
      <w:r>
        <w:br/>
      </w:r>
      <w:r>
        <w:br/>
      </w:r>
      <w:r w:rsidRPr="003F0CA2">
        <w:rPr>
          <w:position w:val="-24"/>
        </w:rPr>
        <w:object w:dxaOrig="2820" w:dyaOrig="620">
          <v:shape id="_x0000_i1156" type="#_x0000_t75" style="width:140.55pt;height:30.55pt" o:ole="">
            <v:imagedata r:id="rId681" o:title=""/>
          </v:shape>
          <o:OLEObject Type="Embed" ProgID="Equation.DSMT4" ShapeID="_x0000_i1156" DrawAspect="Content" ObjectID="_1377724885" r:id="rId682"/>
        </w:object>
      </w:r>
      <w:r>
        <w:br/>
      </w:r>
      <w:r>
        <w:br/>
      </w:r>
      <w:r w:rsidRPr="003F0CA2">
        <w:rPr>
          <w:position w:val="-6"/>
        </w:rPr>
        <w:object w:dxaOrig="4040" w:dyaOrig="279">
          <v:shape id="_x0000_i1157" type="#_x0000_t75" style="width:201.6pt;height:14.4pt" o:ole="">
            <v:imagedata r:id="rId683" o:title=""/>
          </v:shape>
          <o:OLEObject Type="Embed" ProgID="Equation.DSMT4" ShapeID="_x0000_i1157" DrawAspect="Content" ObjectID="_1377724886" r:id="rId684"/>
        </w:object>
      </w:r>
      <w:r>
        <w:br/>
      </w:r>
      <w:r>
        <w:br/>
      </w:r>
      <w:r w:rsidRPr="007C3E5D">
        <w:rPr>
          <w:position w:val="-28"/>
        </w:rPr>
        <w:object w:dxaOrig="2600" w:dyaOrig="680">
          <v:shape id="_x0000_i1158" type="#_x0000_t75" style="width:129.6pt;height:34.55pt" o:ole="">
            <v:imagedata r:id="rId685" o:title=""/>
          </v:shape>
          <o:OLEObject Type="Embed" ProgID="Equation.DSMT4" ShapeID="_x0000_i1158" DrawAspect="Content" ObjectID="_1377724887" r:id="rId686"/>
        </w:object>
      </w:r>
      <w:r>
        <w:tab/>
      </w:r>
      <w:r w:rsidRPr="007C3E5D">
        <w:rPr>
          <w:position w:val="-32"/>
        </w:rPr>
        <w:object w:dxaOrig="3540" w:dyaOrig="700">
          <v:shape id="_x0000_i1159" type="#_x0000_t75" style="width:176.85pt;height:34.55pt" o:ole="">
            <v:imagedata r:id="rId687" o:title=""/>
          </v:shape>
          <o:OLEObject Type="Embed" ProgID="Equation.DSMT4" ShapeID="_x0000_i1159" DrawAspect="Content" ObjectID="_1377724888" r:id="rId688"/>
        </w:object>
      </w:r>
      <w:r>
        <w:br/>
      </w:r>
      <w:r>
        <w:br/>
      </w:r>
      <w:r w:rsidRPr="00ED1520">
        <w:rPr>
          <w:position w:val="-6"/>
        </w:rPr>
        <w:object w:dxaOrig="4760" w:dyaOrig="279">
          <v:shape id="_x0000_i1160" type="#_x0000_t75" style="width:238.45pt;height:14.4pt" o:ole="">
            <v:imagedata r:id="rId689" o:title=""/>
          </v:shape>
          <o:OLEObject Type="Embed" ProgID="Equation.DSMT4" ShapeID="_x0000_i1160" DrawAspect="Content" ObjectID="_1377724889" r:id="rId690"/>
        </w:object>
      </w:r>
    </w:p>
    <w:p w:rsidR="00F84AA2" w:rsidRDefault="00F84AA2"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F84AA2" w:rsidRDefault="00F84AA2" w:rsidP="00BE2E52">
      <w:pPr>
        <w:rPr>
          <w:position w:val="-32"/>
        </w:rPr>
      </w:pPr>
    </w:p>
    <w:p w:rsidR="00F84AA2" w:rsidRDefault="00F84AA2" w:rsidP="00BE2E52">
      <w:pPr>
        <w:rPr>
          <w:position w:val="-32"/>
        </w:rPr>
      </w:pPr>
    </w:p>
    <w:p w:rsidR="00F84AA2" w:rsidRDefault="00F84AA2" w:rsidP="00BE2E52">
      <w:pPr>
        <w:rPr>
          <w:position w:val="-32"/>
        </w:rPr>
      </w:pPr>
    </w:p>
    <w:p w:rsidR="00F84AA2" w:rsidRDefault="00F84AA2" w:rsidP="00BE2E52">
      <w:pPr>
        <w:rPr>
          <w:position w:val="-32"/>
        </w:rPr>
      </w:pPr>
    </w:p>
    <w:p w:rsidR="00BE2E52" w:rsidRDefault="00BE2E52" w:rsidP="008B54C2">
      <w:pPr>
        <w:ind w:left="708" w:firstLine="708"/>
        <w:rPr>
          <w:position w:val="-32"/>
        </w:rPr>
      </w:pPr>
    </w:p>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CB1AC5" w:rsidRDefault="00CB1AC5" w:rsidP="00CB1AC5">
      <w:r>
        <w:t xml:space="preserve">Structure </w:t>
      </w:r>
      <w:proofErr w:type="spellStart"/>
      <w:r>
        <w:t>Folded</w:t>
      </w:r>
      <w:proofErr w:type="spellEnd"/>
      <w:r>
        <w:t xml:space="preserve"> </w:t>
      </w:r>
      <w:proofErr w:type="spellStart"/>
      <w:r>
        <w:t>cascode</w:t>
      </w:r>
      <w:proofErr w:type="spellEnd"/>
    </w:p>
    <w:p w:rsidR="00CB1AC5" w:rsidRDefault="00CB1AC5" w:rsidP="00CB1AC5"/>
    <w:p w:rsidR="00CB1AC5" w:rsidRDefault="00CB1AC5" w:rsidP="00CB1AC5">
      <w:r>
        <w:rPr>
          <w:noProof/>
          <w:lang w:eastAsia="fr-FR"/>
        </w:rPr>
        <w:lastRenderedPageBreak/>
        <w:drawing>
          <wp:inline distT="0" distB="0" distL="0" distR="0" wp14:anchorId="7543E376" wp14:editId="487A18E2">
            <wp:extent cx="5753100" cy="33432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rsidR="00CB1AC5" w:rsidRDefault="00CB1AC5" w:rsidP="00CB1AC5"/>
    <w:p w:rsidR="00CB1AC5" w:rsidRDefault="00CB1AC5" w:rsidP="00CB1AC5">
      <w:r>
        <w:t>On fixe pour tous les transistors L = 1µm</w:t>
      </w:r>
    </w:p>
    <w:p w:rsidR="00CB1AC5" w:rsidRDefault="00CB1AC5" w:rsidP="00CB1AC5"/>
    <w:p w:rsidR="00CB1AC5" w:rsidRPr="00E535AC" w:rsidRDefault="00CB1AC5" w:rsidP="00CB1AC5">
      <w:r w:rsidRPr="00E535AC">
        <w:t>GB = 10MHz</w:t>
      </w:r>
      <w:r w:rsidRPr="00E535AC">
        <w:tab/>
        <w:t>SR = +/- 10V/µs</w:t>
      </w:r>
      <w:r w:rsidRPr="00E535AC">
        <w:tab/>
      </w:r>
      <w:proofErr w:type="spellStart"/>
      <w:proofErr w:type="gramStart"/>
      <w:r w:rsidRPr="00E535AC">
        <w:t>Vout</w:t>
      </w:r>
      <w:proofErr w:type="spellEnd"/>
      <w:r w:rsidRPr="00E535AC">
        <w:t>(</w:t>
      </w:r>
      <w:proofErr w:type="gramEnd"/>
      <w:r w:rsidRPr="00E535AC">
        <w:t>min) = -2V</w:t>
      </w:r>
      <w:r w:rsidRPr="00E535AC">
        <w:tab/>
      </w:r>
      <w:proofErr w:type="spellStart"/>
      <w:r w:rsidRPr="00E535AC">
        <w:t>Vout</w:t>
      </w:r>
      <w:proofErr w:type="spellEnd"/>
      <w:r w:rsidRPr="00E535AC">
        <w:t>(max) = +2V</w:t>
      </w:r>
    </w:p>
    <w:p w:rsidR="00CB1AC5" w:rsidRPr="00E535AC" w:rsidRDefault="00CB1AC5" w:rsidP="00CB1AC5"/>
    <w:p w:rsidR="00CB1AC5" w:rsidRPr="00E535AC" w:rsidRDefault="00CB1AC5" w:rsidP="00CB1AC5">
      <w:r w:rsidRPr="00E535AC">
        <w:t>-1 &lt; ICMR &lt; 2V</w:t>
      </w:r>
      <w:r w:rsidRPr="00E535AC">
        <w:tab/>
        <w:t>VDD = 3V</w:t>
      </w:r>
      <w:r w:rsidRPr="00E535AC">
        <w:tab/>
        <w:t>VSS = -3V</w:t>
      </w:r>
    </w:p>
    <w:p w:rsidR="00CB1AC5" w:rsidRPr="00E535AC" w:rsidRDefault="00CB1AC5" w:rsidP="00CB1AC5"/>
    <w:p w:rsidR="00CB1AC5" w:rsidRPr="00E535AC" w:rsidRDefault="00CB1AC5" w:rsidP="00CB1AC5">
      <w:r w:rsidRPr="00E535AC">
        <w:t>Résolution:</w:t>
      </w:r>
    </w:p>
    <w:p w:rsidR="00CB1AC5" w:rsidRPr="00E535AC" w:rsidRDefault="00CB1AC5" w:rsidP="00CB1AC5"/>
    <w:p w:rsidR="00CB1AC5" w:rsidRPr="006F22EB" w:rsidRDefault="00CB1AC5" w:rsidP="00CB1AC5">
      <w:r w:rsidRPr="006F22EB">
        <w:t xml:space="preserve">1) </w:t>
      </w:r>
      <w:r w:rsidRPr="003C29C0">
        <w:rPr>
          <w:position w:val="-10"/>
          <w:lang w:val="en-GB"/>
        </w:rPr>
        <w:object w:dxaOrig="3860" w:dyaOrig="320">
          <v:shape id="_x0000_i1161" type="#_x0000_t75" style="width:192.95pt;height:16.7pt" o:ole="">
            <v:imagedata r:id="rId692" o:title=""/>
          </v:shape>
          <o:OLEObject Type="Embed" ProgID="Equation.DSMT4" ShapeID="_x0000_i1161" DrawAspect="Content" ObjectID="_1377724890" r:id="rId693"/>
        </w:object>
      </w:r>
    </w:p>
    <w:p w:rsidR="00CB1AC5" w:rsidRPr="006F22EB" w:rsidRDefault="00CB1AC5" w:rsidP="00CB1AC5"/>
    <w:p w:rsidR="00CB1AC5" w:rsidRPr="006F22EB" w:rsidRDefault="00CB1AC5" w:rsidP="00CB1AC5">
      <w:r w:rsidRPr="006F22EB">
        <w:t xml:space="preserve">2)  On utilise GB pour </w:t>
      </w:r>
      <w:proofErr w:type="spellStart"/>
      <w:r w:rsidRPr="006F22EB">
        <w:t>definer</w:t>
      </w:r>
      <w:proofErr w:type="spellEnd"/>
      <w:r w:rsidRPr="006F22EB">
        <w:t xml:space="preserve"> S1 et S2.</w:t>
      </w:r>
    </w:p>
    <w:p w:rsidR="00CB1AC5" w:rsidRPr="006F22EB" w:rsidRDefault="00CB1AC5" w:rsidP="00CB1AC5"/>
    <w:p w:rsidR="00CB1AC5" w:rsidRPr="006F22EB" w:rsidRDefault="00CB1AC5" w:rsidP="00CB1AC5">
      <w:r w:rsidRPr="006F22EB">
        <w:t xml:space="preserve">Sachant que  </w:t>
      </w:r>
      <w:r w:rsidRPr="005372F9">
        <w:rPr>
          <w:position w:val="-24"/>
          <w:lang w:val="en-GB"/>
        </w:rPr>
        <w:object w:dxaOrig="5899" w:dyaOrig="620">
          <v:shape id="_x0000_i1162" type="#_x0000_t75" style="width:294.9pt;height:30.7pt" o:ole="">
            <v:imagedata r:id="rId694" o:title=""/>
          </v:shape>
          <o:OLEObject Type="Embed" ProgID="Equation.DSMT4" ShapeID="_x0000_i1162" DrawAspect="Content" ObjectID="_1377724891" r:id="rId695"/>
        </w:object>
      </w:r>
    </w:p>
    <w:p w:rsidR="00CB1AC5" w:rsidRPr="006F22EB" w:rsidRDefault="00CB1AC5" w:rsidP="00CB1AC5"/>
    <w:p w:rsidR="00CB1AC5" w:rsidRDefault="00CB1AC5" w:rsidP="00CB1AC5">
      <w:pPr>
        <w:rPr>
          <w:lang w:val="en-GB"/>
        </w:rPr>
      </w:pPr>
      <w:r w:rsidRPr="00A34949">
        <w:rPr>
          <w:position w:val="-32"/>
          <w:lang w:val="en-GB"/>
        </w:rPr>
        <w:object w:dxaOrig="4440" w:dyaOrig="740">
          <v:shape id="_x0000_i1163" type="#_x0000_t75" style="width:222.25pt;height:36.95pt" o:ole="">
            <v:imagedata r:id="rId696" o:title=""/>
          </v:shape>
          <o:OLEObject Type="Embed" ProgID="Equation.DSMT4" ShapeID="_x0000_i1163" DrawAspect="Content" ObjectID="_1377724892" r:id="rId697"/>
        </w:object>
      </w:r>
      <w:r>
        <w:rPr>
          <w:lang w:val="en-GB"/>
        </w:rPr>
        <w:tab/>
      </w:r>
      <w:r w:rsidRPr="00A34949">
        <w:rPr>
          <w:position w:val="-10"/>
          <w:lang w:val="en-GB"/>
        </w:rPr>
        <w:object w:dxaOrig="1980" w:dyaOrig="320">
          <v:shape id="_x0000_i1164" type="#_x0000_t75" style="width:98.9pt;height:16.3pt" o:ole="">
            <v:imagedata r:id="rId698" o:title=""/>
          </v:shape>
          <o:OLEObject Type="Embed" ProgID="Equation.DSMT4" ShapeID="_x0000_i1164" DrawAspect="Content" ObjectID="_1377724893" r:id="rId699"/>
        </w:object>
      </w:r>
    </w:p>
    <w:p w:rsidR="00CB1AC5" w:rsidRDefault="00CB1AC5" w:rsidP="00CB1AC5">
      <w:pPr>
        <w:rPr>
          <w:lang w:val="en-GB"/>
        </w:rPr>
      </w:pPr>
    </w:p>
    <w:p w:rsidR="00CB1AC5" w:rsidRDefault="00CB1AC5" w:rsidP="00CB1AC5">
      <w:r w:rsidRPr="00883A71">
        <w:t>3) Pour d</w:t>
      </w:r>
      <w:r>
        <w:t>é</w:t>
      </w:r>
      <w:r w:rsidRPr="00883A71">
        <w:t>fin</w:t>
      </w:r>
      <w:r>
        <w:t>ir W15, il faut que</w:t>
      </w:r>
      <w:r w:rsidRPr="00883A71">
        <w:t xml:space="preserve"> la tension de polarisation</w:t>
      </w:r>
      <w:r>
        <w:t xml:space="preserve"> de M6 et M7 soit égale à </w:t>
      </w:r>
    </w:p>
    <w:p w:rsidR="00CB1AC5" w:rsidRDefault="00CB1AC5" w:rsidP="00CB1AC5">
      <w:proofErr w:type="gramStart"/>
      <w:r>
        <w:t>2VDS(</w:t>
      </w:r>
      <w:proofErr w:type="spellStart"/>
      <w:proofErr w:type="gramEnd"/>
      <w:r>
        <w:t>sat</w:t>
      </w:r>
      <w:proofErr w:type="spellEnd"/>
      <w:r>
        <w:t>) + VTH.</w:t>
      </w:r>
    </w:p>
    <w:p w:rsidR="00CB1AC5" w:rsidRDefault="00CB1AC5" w:rsidP="00CB1AC5"/>
    <w:p w:rsidR="00CB1AC5" w:rsidRDefault="00CB1AC5" w:rsidP="00CB1AC5">
      <w:r>
        <w:t xml:space="preserve">Si nous fixons </w:t>
      </w:r>
      <w:proofErr w:type="gramStart"/>
      <w:r>
        <w:t>VDS(</w:t>
      </w:r>
      <w:proofErr w:type="spellStart"/>
      <w:proofErr w:type="gramEnd"/>
      <w:r>
        <w:t>sat</w:t>
      </w:r>
      <w:proofErr w:type="spellEnd"/>
      <w:r>
        <w:t>) = 0.5V</w:t>
      </w:r>
    </w:p>
    <w:p w:rsidR="00CB1AC5" w:rsidRDefault="00CB1AC5" w:rsidP="00CB1AC5"/>
    <w:p w:rsidR="00CB1AC5" w:rsidRDefault="00CB1AC5" w:rsidP="00CB1AC5">
      <w:r w:rsidRPr="00AE5DFE">
        <w:rPr>
          <w:position w:val="-14"/>
        </w:rPr>
        <w:object w:dxaOrig="3980" w:dyaOrig="400">
          <v:shape id="_x0000_i1165" type="#_x0000_t75" style="width:199.7pt;height:20.05pt" o:ole="">
            <v:imagedata r:id="rId700" o:title=""/>
          </v:shape>
          <o:OLEObject Type="Embed" ProgID="Equation.DSMT4" ShapeID="_x0000_i1165" DrawAspect="Content" ObjectID="_1377724894" r:id="rId701"/>
        </w:object>
      </w:r>
      <w:r>
        <w:t xml:space="preserve"> </w:t>
      </w:r>
      <w:r>
        <w:tab/>
      </w:r>
      <w:r w:rsidRPr="00AE5DFE">
        <w:rPr>
          <w:position w:val="-62"/>
        </w:rPr>
        <w:object w:dxaOrig="2799" w:dyaOrig="1060">
          <v:shape id="_x0000_i1166" type="#_x0000_t75" style="width:140.25pt;height:53.2pt" o:ole="">
            <v:imagedata r:id="rId702" o:title=""/>
          </v:shape>
          <o:OLEObject Type="Embed" ProgID="Equation.DSMT4" ShapeID="_x0000_i1166" DrawAspect="Content" ObjectID="_1377724895" r:id="rId703"/>
        </w:object>
      </w:r>
    </w:p>
    <w:p w:rsidR="00CB1AC5" w:rsidRDefault="00CB1AC5" w:rsidP="00CB1AC5"/>
    <w:p w:rsidR="00CB1AC5" w:rsidRDefault="00CB1AC5" w:rsidP="00CB1AC5">
      <w:pPr>
        <w:rPr>
          <w:lang w:val="en-GB"/>
        </w:rPr>
      </w:pPr>
      <w:r w:rsidRPr="00AE5DFE">
        <w:rPr>
          <w:position w:val="-28"/>
        </w:rPr>
        <w:object w:dxaOrig="3460" w:dyaOrig="680">
          <v:shape id="_x0000_i1167" type="#_x0000_t75" style="width:173.45pt;height:34.45pt" o:ole="">
            <v:imagedata r:id="rId704" o:title=""/>
          </v:shape>
          <o:OLEObject Type="Embed" ProgID="Equation.DSMT4" ShapeID="_x0000_i1167" DrawAspect="Content" ObjectID="_1377724896" r:id="rId705"/>
        </w:object>
      </w:r>
      <w:r>
        <w:tab/>
      </w:r>
      <w:r w:rsidRPr="00A34949">
        <w:rPr>
          <w:position w:val="-10"/>
          <w:lang w:val="en-GB"/>
        </w:rPr>
        <w:object w:dxaOrig="1460" w:dyaOrig="320">
          <v:shape id="_x0000_i1168" type="#_x0000_t75" style="width:72.65pt;height:16.3pt" o:ole="">
            <v:imagedata r:id="rId706" o:title=""/>
          </v:shape>
          <o:OLEObject Type="Embed" ProgID="Equation.DSMT4" ShapeID="_x0000_i1168" DrawAspect="Content" ObjectID="_1377724897" r:id="rId707"/>
        </w:object>
      </w:r>
    </w:p>
    <w:p w:rsidR="00CB1AC5" w:rsidRDefault="00CB1AC5" w:rsidP="00CB1AC5">
      <w:pPr>
        <w:rPr>
          <w:lang w:val="en-GB"/>
        </w:rPr>
      </w:pPr>
    </w:p>
    <w:p w:rsidR="00CB1AC5" w:rsidRPr="00D03AC5" w:rsidRDefault="00CB1AC5" w:rsidP="00CB1AC5">
      <w:r w:rsidRPr="00D03AC5">
        <w:t>4) Pour obtenir S3, S4, S6 et S7, il faut que ses transistors soient en régime de saturation et sont parcourus par 1.5I.</w:t>
      </w:r>
    </w:p>
    <w:p w:rsidR="00CB1AC5" w:rsidRPr="00D03AC5" w:rsidRDefault="00CB1AC5" w:rsidP="00CB1AC5"/>
    <w:p w:rsidR="00CB1AC5" w:rsidRDefault="00CB1AC5" w:rsidP="00CB1AC5">
      <w:r w:rsidRPr="000B4C5F">
        <w:rPr>
          <w:position w:val="-28"/>
        </w:rPr>
        <w:object w:dxaOrig="6420" w:dyaOrig="680">
          <v:shape id="_x0000_i1169" type="#_x0000_t75" style="width:321.2pt;height:34.45pt" o:ole="">
            <v:imagedata r:id="rId708" o:title=""/>
          </v:shape>
          <o:OLEObject Type="Embed" ProgID="Equation.DSMT4" ShapeID="_x0000_i1169" DrawAspect="Content" ObjectID="_1377724898" r:id="rId709"/>
        </w:object>
      </w:r>
    </w:p>
    <w:p w:rsidR="00CB1AC5" w:rsidRDefault="00CB1AC5" w:rsidP="00CB1AC5"/>
    <w:p w:rsidR="00CB1AC5" w:rsidRDefault="00CB1AC5" w:rsidP="00CB1AC5">
      <w:pPr>
        <w:rPr>
          <w:lang w:val="en-GB"/>
        </w:rPr>
      </w:pPr>
    </w:p>
    <w:p w:rsidR="00CB1AC5" w:rsidRDefault="00CB1AC5" w:rsidP="00CB1AC5">
      <w:pPr>
        <w:rPr>
          <w:lang w:val="en-GB"/>
        </w:rPr>
      </w:pPr>
      <w:r w:rsidRPr="00A34949">
        <w:rPr>
          <w:position w:val="-10"/>
          <w:lang w:val="en-GB"/>
        </w:rPr>
        <w:object w:dxaOrig="3220" w:dyaOrig="320">
          <v:shape id="_x0000_i1170" type="#_x0000_t75" style="width:160.3pt;height:16.3pt" o:ole="">
            <v:imagedata r:id="rId710" o:title=""/>
          </v:shape>
          <o:OLEObject Type="Embed" ProgID="Equation.DSMT4" ShapeID="_x0000_i1170" DrawAspect="Content" ObjectID="_1377724899" r:id="rId711"/>
        </w:object>
      </w:r>
    </w:p>
    <w:p w:rsidR="00CB1AC5" w:rsidRDefault="00CB1AC5" w:rsidP="00CB1AC5">
      <w:pPr>
        <w:rPr>
          <w:lang w:val="en-GB"/>
        </w:rPr>
      </w:pPr>
    </w:p>
    <w:p w:rsidR="00CB1AC5" w:rsidRPr="00A13A08" w:rsidRDefault="00CB1AC5" w:rsidP="00CB1AC5">
      <w:r w:rsidRPr="00A13A08">
        <w:t>5) Pour la valeur du courant qui circule dans les transistors, on se place dans le pire cas, c’est à dire 1.5I.</w:t>
      </w:r>
    </w:p>
    <w:p w:rsidR="00CB1AC5" w:rsidRDefault="00CB1AC5" w:rsidP="00CB1AC5">
      <w:r>
        <w:t xml:space="preserve">En prenant : </w:t>
      </w:r>
      <w:r w:rsidRPr="00A13A08">
        <w:rPr>
          <w:position w:val="-6"/>
        </w:rPr>
        <w:object w:dxaOrig="1540" w:dyaOrig="279">
          <v:shape id="_x0000_i1171" type="#_x0000_t75" style="width:77pt;height:14.4pt" o:ole="">
            <v:imagedata r:id="rId712" o:title=""/>
          </v:shape>
          <o:OLEObject Type="Embed" ProgID="Equation.DSMT4" ShapeID="_x0000_i1171" DrawAspect="Content" ObjectID="_1377724900" r:id="rId713"/>
        </w:object>
      </w:r>
      <w:r>
        <w:tab/>
      </w:r>
      <w:r>
        <w:tab/>
        <w:t>alors Von = 0.15V</w:t>
      </w:r>
    </w:p>
    <w:p w:rsidR="00CB1AC5" w:rsidRDefault="00CB1AC5" w:rsidP="00CB1AC5"/>
    <w:p w:rsidR="00CB1AC5" w:rsidRDefault="00CB1AC5" w:rsidP="00CB1AC5">
      <w:r w:rsidRPr="000B4C5F">
        <w:rPr>
          <w:position w:val="-28"/>
        </w:rPr>
        <w:object w:dxaOrig="6320" w:dyaOrig="680">
          <v:shape id="_x0000_i1172" type="#_x0000_t75" style="width:315.55pt;height:34.45pt" o:ole="">
            <v:imagedata r:id="rId714" o:title=""/>
          </v:shape>
          <o:OLEObject Type="Embed" ProgID="Equation.DSMT4" ShapeID="_x0000_i1172" DrawAspect="Content" ObjectID="_1377724901" r:id="rId715"/>
        </w:object>
      </w:r>
      <w:r w:rsidRPr="00FF7B3D">
        <w:rPr>
          <w:position w:val="-4"/>
        </w:rPr>
        <w:object w:dxaOrig="180" w:dyaOrig="279">
          <v:shape id="_x0000_i1173" type="#_x0000_t75" style="width:8.75pt;height:14.4pt" o:ole="">
            <v:imagedata r:id="rId716" o:title=""/>
          </v:shape>
          <o:OLEObject Type="Embed" ProgID="Equation.DSMT4" ShapeID="_x0000_i1173" DrawAspect="Content" ObjectID="_1377724902" r:id="rId717"/>
        </w:object>
      </w:r>
    </w:p>
    <w:p w:rsidR="00CB1AC5" w:rsidRDefault="00CB1AC5" w:rsidP="00CB1AC5"/>
    <w:p w:rsidR="00CB1AC5" w:rsidRDefault="00CB1AC5" w:rsidP="00CB1AC5">
      <w:pPr>
        <w:rPr>
          <w:lang w:val="en-GB"/>
        </w:rPr>
      </w:pPr>
      <w:r w:rsidRPr="00A34949">
        <w:rPr>
          <w:position w:val="-10"/>
          <w:lang w:val="en-GB"/>
        </w:rPr>
        <w:object w:dxaOrig="3460" w:dyaOrig="320">
          <v:shape id="_x0000_i1174" type="#_x0000_t75" style="width:173.45pt;height:16.3pt" o:ole="">
            <v:imagedata r:id="rId718" o:title=""/>
          </v:shape>
          <o:OLEObject Type="Embed" ProgID="Equation.DSMT4" ShapeID="_x0000_i1174" DrawAspect="Content" ObjectID="_1377724903" r:id="rId719"/>
        </w:object>
      </w:r>
    </w:p>
    <w:p w:rsidR="00CB1AC5" w:rsidRDefault="00CB1AC5" w:rsidP="00CB1AC5">
      <w:pPr>
        <w:rPr>
          <w:lang w:val="en-GB"/>
        </w:rPr>
      </w:pPr>
    </w:p>
    <w:p w:rsidR="00CB1AC5" w:rsidRPr="005A2664" w:rsidRDefault="00CB1AC5" w:rsidP="00CB1AC5">
      <w:r w:rsidRPr="005A2664">
        <w:t xml:space="preserve">6) Maintenant on peut </w:t>
      </w:r>
      <w:proofErr w:type="spellStart"/>
      <w:r w:rsidRPr="005A2664">
        <w:t>verifier</w:t>
      </w:r>
      <w:proofErr w:type="spellEnd"/>
      <w:r w:rsidRPr="005A2664">
        <w:t xml:space="preserve"> que l’on respecte la </w:t>
      </w:r>
      <w:proofErr w:type="spellStart"/>
      <w:r w:rsidRPr="005A2664">
        <w:t>spec</w:t>
      </w:r>
      <w:proofErr w:type="spellEnd"/>
      <w:r w:rsidRPr="005A2664">
        <w:t xml:space="preserve"> pour ICMR.</w:t>
      </w:r>
    </w:p>
    <w:p w:rsidR="00CB1AC5" w:rsidRDefault="00CB1AC5" w:rsidP="00CB1AC5"/>
    <w:p w:rsidR="00CB1AC5" w:rsidRDefault="00CB1AC5" w:rsidP="00CB1AC5">
      <w:r w:rsidRPr="0012399B">
        <w:rPr>
          <w:position w:val="-10"/>
        </w:rPr>
        <w:object w:dxaOrig="5840" w:dyaOrig="320">
          <v:shape id="_x0000_i1175" type="#_x0000_t75" style="width:291.75pt;height:16.3pt" o:ole="">
            <v:imagedata r:id="rId720" o:title=""/>
          </v:shape>
          <o:OLEObject Type="Embed" ProgID="Equation.DSMT4" ShapeID="_x0000_i1175" DrawAspect="Content" ObjectID="_1377724904" r:id="rId721"/>
        </w:object>
      </w:r>
    </w:p>
    <w:p w:rsidR="00CB1AC5" w:rsidRDefault="00CB1AC5" w:rsidP="00CB1AC5"/>
    <w:p w:rsidR="00CB1AC5" w:rsidRDefault="00CB1AC5" w:rsidP="00CB1AC5">
      <w:r>
        <w:t xml:space="preserve">7) On utilise </w:t>
      </w:r>
      <w:proofErr w:type="gramStart"/>
      <w:r>
        <w:t>ICMR(</w:t>
      </w:r>
      <w:proofErr w:type="gramEnd"/>
      <w:r>
        <w:t>min) pour définir S5.</w:t>
      </w:r>
    </w:p>
    <w:p w:rsidR="00CB1AC5" w:rsidRDefault="00CB1AC5" w:rsidP="00CB1AC5"/>
    <w:p w:rsidR="00CB1AC5" w:rsidRDefault="00CB1AC5" w:rsidP="00CB1AC5">
      <w:r w:rsidRPr="00473046">
        <w:rPr>
          <w:position w:val="-34"/>
        </w:rPr>
        <w:object w:dxaOrig="7860" w:dyaOrig="800">
          <v:shape id="_x0000_i1176" type="#_x0000_t75" style="width:393.8pt;height:40.7pt" o:ole="">
            <v:imagedata r:id="rId722" o:title=""/>
          </v:shape>
          <o:OLEObject Type="Embed" ProgID="Equation.DSMT4" ShapeID="_x0000_i1176" DrawAspect="Content" ObjectID="_1377724905" r:id="rId723"/>
        </w:object>
      </w:r>
    </w:p>
    <w:p w:rsidR="00CB1AC5" w:rsidRDefault="00CB1AC5" w:rsidP="00CB1AC5"/>
    <w:p w:rsidR="00CB1AC5" w:rsidRPr="00E535AC" w:rsidRDefault="00CB1AC5" w:rsidP="00CB1AC5">
      <w:r>
        <w:t xml:space="preserve">On obtient :  </w:t>
      </w:r>
      <w:r w:rsidRPr="00A81655">
        <w:rPr>
          <w:position w:val="-10"/>
        </w:rPr>
        <w:object w:dxaOrig="2000" w:dyaOrig="320">
          <v:shape id="_x0000_i1177" type="#_x0000_t75" style="width:99.55pt;height:16.3pt" o:ole="">
            <v:imagedata r:id="rId724" o:title=""/>
          </v:shape>
          <o:OLEObject Type="Embed" ProgID="Equation.DSMT4" ShapeID="_x0000_i1177" DrawAspect="Content" ObjectID="_1377724906" r:id="rId725"/>
        </w:object>
      </w:r>
      <w:r>
        <w:tab/>
        <w:t>donc</w:t>
      </w:r>
      <w:r>
        <w:tab/>
      </w:r>
      <w:r w:rsidRPr="00347D68">
        <w:rPr>
          <w:position w:val="-28"/>
        </w:rPr>
        <w:object w:dxaOrig="3040" w:dyaOrig="680">
          <v:shape id="_x0000_i1178" type="#_x0000_t75" style="width:152.15pt;height:34.45pt" o:ole="">
            <v:imagedata r:id="rId726" o:title=""/>
          </v:shape>
          <o:OLEObject Type="Embed" ProgID="Equation.DSMT4" ShapeID="_x0000_i1178" DrawAspect="Content" ObjectID="_1377724907" r:id="rId727"/>
        </w:object>
      </w:r>
      <w:r>
        <w:t xml:space="preserve">   </w:t>
      </w:r>
      <w:r w:rsidRPr="00A34949">
        <w:rPr>
          <w:position w:val="-10"/>
          <w:lang w:val="en-GB"/>
        </w:rPr>
        <w:object w:dxaOrig="1520" w:dyaOrig="320">
          <v:shape id="_x0000_i1179" type="#_x0000_t75" style="width:75.75pt;height:16.3pt" o:ole="">
            <v:imagedata r:id="rId728" o:title=""/>
          </v:shape>
          <o:OLEObject Type="Embed" ProgID="Equation.DSMT4" ShapeID="_x0000_i1179" DrawAspect="Content" ObjectID="_1377724908" r:id="rId729"/>
        </w:object>
      </w:r>
    </w:p>
    <w:p w:rsidR="00CB1AC5" w:rsidRPr="00E535AC" w:rsidRDefault="00CB1AC5" w:rsidP="00CB1AC5"/>
    <w:p w:rsidR="00CB1AC5" w:rsidRDefault="00CB1AC5" w:rsidP="00CB1AC5">
      <w:r w:rsidRPr="00485BE6">
        <w:t>Comme M12/ M13 et M5 forme un miroir de courant qui recopie le m</w:t>
      </w:r>
      <w:r>
        <w:t>ême courant, on en déduit que :</w:t>
      </w:r>
    </w:p>
    <w:p w:rsidR="00CB1AC5" w:rsidRDefault="00CB1AC5" w:rsidP="00CB1AC5"/>
    <w:p w:rsidR="00CB1AC5" w:rsidRDefault="00CB1AC5" w:rsidP="00CB1AC5">
      <w:r w:rsidRPr="00763D97">
        <w:rPr>
          <w:position w:val="-6"/>
        </w:rPr>
        <w:object w:dxaOrig="1740" w:dyaOrig="279">
          <v:shape id="_x0000_i1180" type="#_x0000_t75" style="width:87.05pt;height:14.4pt" o:ole="">
            <v:imagedata r:id="rId730" o:title=""/>
          </v:shape>
          <o:OLEObject Type="Embed" ProgID="Equation.DSMT4" ShapeID="_x0000_i1180" DrawAspect="Content" ObjectID="_1377724909" r:id="rId731"/>
        </w:object>
      </w:r>
    </w:p>
    <w:p w:rsidR="00CB1AC5" w:rsidRDefault="00CB1AC5" w:rsidP="00CB1AC5"/>
    <w:p w:rsidR="00CB1AC5" w:rsidRDefault="00CB1AC5" w:rsidP="00CB1AC5">
      <w:r>
        <w:t>8) Calcul du rapport S14.</w:t>
      </w:r>
    </w:p>
    <w:p w:rsidR="00CB1AC5" w:rsidRDefault="00CB1AC5" w:rsidP="00CB1AC5"/>
    <w:p w:rsidR="00CB1AC5" w:rsidRDefault="00CB1AC5" w:rsidP="00CB1AC5">
      <w:r w:rsidRPr="00066A1A">
        <w:rPr>
          <w:position w:val="-24"/>
        </w:rPr>
        <w:object w:dxaOrig="3700" w:dyaOrig="620">
          <v:shape id="_x0000_i1181" type="#_x0000_t75" style="width:184.7pt;height:30.7pt" o:ole="">
            <v:imagedata r:id="rId732" o:title=""/>
          </v:shape>
          <o:OLEObject Type="Embed" ProgID="Equation.DSMT4" ShapeID="_x0000_i1181" DrawAspect="Content" ObjectID="_1377724910" r:id="rId733"/>
        </w:object>
      </w:r>
    </w:p>
    <w:p w:rsidR="00CB1AC5" w:rsidRDefault="00CB1AC5" w:rsidP="00CB1AC5"/>
    <w:p w:rsidR="00CB1AC5" w:rsidRDefault="00CB1AC5" w:rsidP="00CB1AC5">
      <w:r>
        <w:t>9) Performances en petit signal</w:t>
      </w:r>
    </w:p>
    <w:p w:rsidR="00CB1AC5" w:rsidRDefault="00CB1AC5" w:rsidP="00CB1AC5"/>
    <w:p w:rsidR="00BE2E52" w:rsidRDefault="00CB1AC5" w:rsidP="001171DD">
      <w:r>
        <w:t>A poursuivre ……</w:t>
      </w:r>
    </w:p>
    <w:p w:rsidR="00897A4A" w:rsidRDefault="00897A4A" w:rsidP="00524F7E"/>
    <w:p w:rsidR="00897A4A" w:rsidRDefault="00897A4A" w:rsidP="00897A4A"/>
    <w:p w:rsidR="00897A4A" w:rsidRDefault="00897A4A" w:rsidP="00897A4A">
      <w:r>
        <w:rPr>
          <w:noProof/>
          <w:lang w:eastAsia="fr-FR"/>
        </w:rPr>
        <w:drawing>
          <wp:inline distT="0" distB="0" distL="0" distR="0" wp14:anchorId="1F4E8921" wp14:editId="22EF67EB">
            <wp:extent cx="3800475" cy="2584450"/>
            <wp:effectExtent l="0" t="0" r="952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3800475" cy="2584450"/>
                    </a:xfrm>
                    <a:prstGeom prst="rect">
                      <a:avLst/>
                    </a:prstGeom>
                    <a:noFill/>
                    <a:ln>
                      <a:noFill/>
                    </a:ln>
                  </pic:spPr>
                </pic:pic>
              </a:graphicData>
            </a:graphic>
          </wp:inline>
        </w:drawing>
      </w:r>
    </w:p>
    <w:p w:rsidR="00897A4A" w:rsidRDefault="00897A4A" w:rsidP="00897A4A"/>
    <w:p w:rsidR="00897A4A" w:rsidRDefault="00897A4A" w:rsidP="00897A4A"/>
    <w:p w:rsidR="00897A4A" w:rsidRDefault="00897A4A" w:rsidP="00897A4A"/>
    <w:p w:rsidR="00897A4A" w:rsidRDefault="00897A4A" w:rsidP="00897A4A">
      <w:r w:rsidRPr="00A719C3">
        <w:rPr>
          <w:position w:val="-10"/>
        </w:rPr>
        <w:object w:dxaOrig="4099" w:dyaOrig="320">
          <v:shape id="_x0000_i1182" type="#_x0000_t75" style="width:204.75pt;height:16.3pt" o:ole="">
            <v:imagedata r:id="rId735" o:title=""/>
          </v:shape>
          <o:OLEObject Type="Embed" ProgID="Equation.DSMT4" ShapeID="_x0000_i1182" DrawAspect="Content" ObjectID="_1377724911" r:id="rId736"/>
        </w:object>
      </w:r>
    </w:p>
    <w:p w:rsidR="00897A4A" w:rsidRDefault="00897A4A" w:rsidP="00897A4A"/>
    <w:p w:rsidR="00897A4A" w:rsidRDefault="00897A4A" w:rsidP="00897A4A">
      <w:r>
        <w:t xml:space="preserve">Nous prendrons </w:t>
      </w:r>
      <w:r w:rsidRPr="00E24ACB">
        <w:rPr>
          <w:position w:val="-10"/>
        </w:rPr>
        <w:object w:dxaOrig="1640" w:dyaOrig="320">
          <v:shape id="_x0000_i1183" type="#_x0000_t75" style="width:82.65pt;height:16.3pt" o:ole="">
            <v:imagedata r:id="rId737" o:title=""/>
          </v:shape>
          <o:OLEObject Type="Embed" ProgID="Equation.DSMT4" ShapeID="_x0000_i1183" DrawAspect="Content" ObjectID="_1377724912" r:id="rId738"/>
        </w:object>
      </w:r>
    </w:p>
    <w:p w:rsidR="00897A4A" w:rsidRDefault="00897A4A" w:rsidP="00897A4A"/>
    <w:p w:rsidR="00897A4A" w:rsidRDefault="00897A4A" w:rsidP="00897A4A">
      <w:r>
        <w:t xml:space="preserve">Sachant que </w:t>
      </w:r>
      <w:r w:rsidRPr="00EA3585">
        <w:rPr>
          <w:position w:val="-24"/>
        </w:rPr>
        <w:object w:dxaOrig="4420" w:dyaOrig="620">
          <v:shape id="_x0000_i1184" type="#_x0000_t75" style="width:222.25pt;height:30.7pt" o:ole="">
            <v:imagedata r:id="rId739" o:title=""/>
          </v:shape>
          <o:OLEObject Type="Embed" ProgID="Equation.DSMT4" ShapeID="_x0000_i1184" DrawAspect="Content" ObjectID="_1377724913" r:id="rId740"/>
        </w:object>
      </w:r>
    </w:p>
    <w:p w:rsidR="00897A4A" w:rsidRDefault="00897A4A" w:rsidP="00897A4A">
      <w:r>
        <w:t xml:space="preserve">Il vient, </w:t>
      </w:r>
      <w:r w:rsidRPr="00EA3585">
        <w:rPr>
          <w:position w:val="-24"/>
        </w:rPr>
        <w:object w:dxaOrig="3960" w:dyaOrig="620">
          <v:shape id="_x0000_i1185" type="#_x0000_t75" style="width:197.2pt;height:30.7pt" o:ole="">
            <v:imagedata r:id="rId741" o:title=""/>
          </v:shape>
          <o:OLEObject Type="Embed" ProgID="Equation.DSMT4" ShapeID="_x0000_i1185" DrawAspect="Content" ObjectID="_1377724914" r:id="rId742"/>
        </w:object>
      </w:r>
    </w:p>
    <w:p w:rsidR="00897A4A" w:rsidRPr="008C5D66" w:rsidRDefault="00897A4A" w:rsidP="00897A4A">
      <w:pPr>
        <w:rPr>
          <w:lang w:val="en-US"/>
        </w:rPr>
      </w:pPr>
      <w:proofErr w:type="spellStart"/>
      <w:r w:rsidRPr="008C5D66">
        <w:rPr>
          <w:lang w:val="en-US"/>
        </w:rPr>
        <w:t>Ainsi</w:t>
      </w:r>
      <w:proofErr w:type="spellEnd"/>
      <w:r w:rsidRPr="008C5D66">
        <w:rPr>
          <w:lang w:val="en-US"/>
        </w:rPr>
        <w:t xml:space="preserve"> </w:t>
      </w:r>
      <w:r w:rsidRPr="007138AD">
        <w:rPr>
          <w:position w:val="-36"/>
        </w:rPr>
        <w:object w:dxaOrig="3980" w:dyaOrig="740">
          <v:shape id="_x0000_i1186" type="#_x0000_t75" style="width:197.85pt;height:36.95pt" o:ole="">
            <v:imagedata r:id="rId743" o:title=""/>
          </v:shape>
          <o:OLEObject Type="Embed" ProgID="Equation.DSMT4" ShapeID="_x0000_i1186" DrawAspect="Content" ObjectID="_1377724915" r:id="rId744"/>
        </w:object>
      </w:r>
    </w:p>
    <w:p w:rsidR="00897A4A" w:rsidRPr="008C5D66" w:rsidRDefault="00897A4A" w:rsidP="00897A4A">
      <w:pPr>
        <w:rPr>
          <w:lang w:val="en-US"/>
        </w:rPr>
      </w:pPr>
    </w:p>
    <w:p w:rsidR="00897A4A" w:rsidRDefault="00897A4A" w:rsidP="00897A4A">
      <w:pPr>
        <w:rPr>
          <w:lang w:val="en-GB"/>
        </w:rPr>
      </w:pPr>
      <w:r w:rsidRPr="00B20F38">
        <w:rPr>
          <w:lang w:val="en-GB"/>
        </w:rPr>
        <w:t>On fixe S5 = S4 = S6 = S7 = 80</w:t>
      </w:r>
    </w:p>
    <w:p w:rsidR="00897A4A" w:rsidRDefault="00897A4A" w:rsidP="00897A4A">
      <w:pPr>
        <w:rPr>
          <w:lang w:val="en-GB"/>
        </w:rPr>
      </w:pPr>
    </w:p>
    <w:p w:rsidR="00897A4A" w:rsidRDefault="00897A4A" w:rsidP="00897A4A">
      <w:r>
        <w:t xml:space="preserve">Sachant que </w:t>
      </w:r>
      <w:r w:rsidRPr="00EA3585">
        <w:rPr>
          <w:position w:val="-24"/>
        </w:rPr>
        <w:object w:dxaOrig="6420" w:dyaOrig="660">
          <v:shape id="_x0000_i1187" type="#_x0000_t75" style="width:321.2pt;height:33.8pt" o:ole="">
            <v:imagedata r:id="rId745" o:title=""/>
          </v:shape>
          <o:OLEObject Type="Embed" ProgID="Equation.DSMT4" ShapeID="_x0000_i1187" DrawAspect="Content" ObjectID="_1377724916" r:id="rId746"/>
        </w:object>
      </w:r>
    </w:p>
    <w:p w:rsidR="00897A4A" w:rsidRDefault="00897A4A" w:rsidP="00897A4A">
      <w:pPr>
        <w:rPr>
          <w:lang w:val="en-GB"/>
        </w:rPr>
      </w:pPr>
    </w:p>
    <w:p w:rsidR="00897A4A" w:rsidRDefault="00897A4A" w:rsidP="00897A4A">
      <w:pPr>
        <w:rPr>
          <w:lang w:val="en-GB"/>
        </w:rPr>
      </w:pPr>
      <w:r w:rsidRPr="00EA3585">
        <w:rPr>
          <w:position w:val="-24"/>
        </w:rPr>
        <w:object w:dxaOrig="3960" w:dyaOrig="620">
          <v:shape id="_x0000_i1188" type="#_x0000_t75" style="width:197.2pt;height:30.7pt" o:ole="">
            <v:imagedata r:id="rId741" o:title=""/>
          </v:shape>
          <o:OLEObject Type="Embed" ProgID="Equation.DSMT4" ShapeID="_x0000_i1188" DrawAspect="Content" ObjectID="_1377724917" r:id="rId747"/>
        </w:object>
      </w:r>
    </w:p>
    <w:p w:rsidR="00897A4A" w:rsidRDefault="00897A4A" w:rsidP="00897A4A"/>
    <w:p w:rsidR="00897A4A" w:rsidRPr="004E639D" w:rsidRDefault="00897A4A" w:rsidP="00897A4A">
      <w:pPr>
        <w:rPr>
          <w:lang w:val="en-US"/>
        </w:rPr>
      </w:pPr>
      <w:proofErr w:type="spellStart"/>
      <w:r w:rsidRPr="004E639D">
        <w:rPr>
          <w:lang w:val="en-US"/>
        </w:rPr>
        <w:t>Ainsi</w:t>
      </w:r>
      <w:proofErr w:type="spellEnd"/>
      <w:r w:rsidRPr="004E639D">
        <w:rPr>
          <w:lang w:val="en-US"/>
        </w:rPr>
        <w:t xml:space="preserve"> </w:t>
      </w:r>
      <w:r w:rsidRPr="007138AD">
        <w:rPr>
          <w:position w:val="-36"/>
        </w:rPr>
        <w:object w:dxaOrig="4400" w:dyaOrig="740">
          <v:shape id="_x0000_i1189" type="#_x0000_t75" style="width:219.75pt;height:36.95pt" o:ole="">
            <v:imagedata r:id="rId748" o:title=""/>
          </v:shape>
          <o:OLEObject Type="Embed" ProgID="Equation.DSMT4" ShapeID="_x0000_i1189" DrawAspect="Content" ObjectID="_1377724918" r:id="rId749"/>
        </w:object>
      </w:r>
    </w:p>
    <w:p w:rsidR="00897A4A" w:rsidRPr="004E639D" w:rsidRDefault="00897A4A" w:rsidP="00897A4A">
      <w:pPr>
        <w:rPr>
          <w:lang w:val="en-US"/>
        </w:rPr>
      </w:pPr>
    </w:p>
    <w:p w:rsidR="00897A4A" w:rsidRDefault="00897A4A" w:rsidP="00897A4A">
      <w:pPr>
        <w:rPr>
          <w:lang w:val="en-GB"/>
        </w:rPr>
      </w:pPr>
      <w:proofErr w:type="spellStart"/>
      <w:r>
        <w:rPr>
          <w:lang w:val="en-GB"/>
        </w:rPr>
        <w:t>Puis</w:t>
      </w:r>
      <w:proofErr w:type="spellEnd"/>
      <w:r>
        <w:rPr>
          <w:lang w:val="en-GB"/>
        </w:rPr>
        <w:t xml:space="preserve"> on</w:t>
      </w:r>
      <w:r w:rsidRPr="00B20F38">
        <w:rPr>
          <w:lang w:val="en-GB"/>
        </w:rPr>
        <w:t xml:space="preserve"> fixe</w:t>
      </w:r>
      <w:r>
        <w:rPr>
          <w:lang w:val="en-GB"/>
        </w:rPr>
        <w:t>:</w:t>
      </w:r>
      <w:r w:rsidRPr="00B20F38">
        <w:rPr>
          <w:lang w:val="en-GB"/>
        </w:rPr>
        <w:t xml:space="preserve"> S</w:t>
      </w:r>
      <w:r>
        <w:rPr>
          <w:lang w:val="en-GB"/>
        </w:rPr>
        <w:t>8</w:t>
      </w:r>
      <w:r w:rsidRPr="00B20F38">
        <w:rPr>
          <w:lang w:val="en-GB"/>
        </w:rPr>
        <w:t xml:space="preserve"> = S</w:t>
      </w:r>
      <w:r>
        <w:rPr>
          <w:lang w:val="en-GB"/>
        </w:rPr>
        <w:t>8</w:t>
      </w:r>
      <w:r w:rsidRPr="00B20F38">
        <w:rPr>
          <w:lang w:val="en-GB"/>
        </w:rPr>
        <w:t xml:space="preserve"> = S</w:t>
      </w:r>
      <w:r>
        <w:rPr>
          <w:lang w:val="en-GB"/>
        </w:rPr>
        <w:t>9</w:t>
      </w:r>
      <w:r w:rsidRPr="00B20F38">
        <w:rPr>
          <w:lang w:val="en-GB"/>
        </w:rPr>
        <w:t xml:space="preserve"> = S</w:t>
      </w:r>
      <w:r>
        <w:rPr>
          <w:lang w:val="en-GB"/>
        </w:rPr>
        <w:t>10</w:t>
      </w:r>
      <w:r w:rsidRPr="00B20F38">
        <w:rPr>
          <w:lang w:val="en-GB"/>
        </w:rPr>
        <w:t xml:space="preserve"> = </w:t>
      </w:r>
      <w:r>
        <w:rPr>
          <w:lang w:val="en-GB"/>
        </w:rPr>
        <w:t>36.36</w:t>
      </w:r>
    </w:p>
    <w:p w:rsidR="00897A4A" w:rsidRDefault="00897A4A" w:rsidP="00897A4A">
      <w:pPr>
        <w:rPr>
          <w:lang w:val="en-GB"/>
        </w:rPr>
      </w:pPr>
    </w:p>
    <w:p w:rsidR="00897A4A" w:rsidRPr="004E639D" w:rsidRDefault="00897A4A" w:rsidP="00897A4A">
      <w:r w:rsidRPr="004E639D">
        <w:t>Concernant la paire différentielle:</w:t>
      </w:r>
    </w:p>
    <w:p w:rsidR="00897A4A" w:rsidRPr="004E639D" w:rsidRDefault="00897A4A" w:rsidP="00897A4A"/>
    <w:p w:rsidR="00897A4A" w:rsidRPr="004E639D" w:rsidRDefault="00897A4A" w:rsidP="00897A4A">
      <w:r w:rsidRPr="004E639D">
        <w:lastRenderedPageBreak/>
        <w:t xml:space="preserve">On sait que </w:t>
      </w:r>
      <w:r w:rsidRPr="006440E5">
        <w:rPr>
          <w:position w:val="-24"/>
          <w:lang w:val="en-GB"/>
        </w:rPr>
        <w:object w:dxaOrig="1060" w:dyaOrig="620">
          <v:shape id="_x0000_i1190" type="#_x0000_t75" style="width:53.2pt;height:30.7pt" o:ole="">
            <v:imagedata r:id="rId750" o:title=""/>
          </v:shape>
          <o:OLEObject Type="Embed" ProgID="Equation.DSMT4" ShapeID="_x0000_i1190" DrawAspect="Content" ObjectID="_1377724919" r:id="rId751"/>
        </w:object>
      </w:r>
    </w:p>
    <w:p w:rsidR="00897A4A" w:rsidRPr="004E639D" w:rsidRDefault="00897A4A" w:rsidP="00897A4A"/>
    <w:p w:rsidR="00897A4A" w:rsidRDefault="00897A4A" w:rsidP="00897A4A">
      <w:pPr>
        <w:rPr>
          <w:lang w:val="en-GB"/>
        </w:rPr>
      </w:pPr>
      <w:r w:rsidRPr="00270A28">
        <w:rPr>
          <w:position w:val="-24"/>
          <w:lang w:val="en-GB"/>
        </w:rPr>
        <w:object w:dxaOrig="6180" w:dyaOrig="720">
          <v:shape id="_x0000_i1191" type="#_x0000_t75" style="width:309.9pt;height:36.95pt" o:ole="">
            <v:imagedata r:id="rId752" o:title=""/>
          </v:shape>
          <o:OLEObject Type="Embed" ProgID="Equation.DSMT4" ShapeID="_x0000_i1191" DrawAspect="Content" ObjectID="_1377724920" r:id="rId753"/>
        </w:object>
      </w:r>
    </w:p>
    <w:p w:rsidR="00897A4A" w:rsidRDefault="00897A4A" w:rsidP="00897A4A">
      <w:pPr>
        <w:rPr>
          <w:lang w:val="en-GB"/>
        </w:rPr>
      </w:pPr>
    </w:p>
    <w:p w:rsidR="00897A4A" w:rsidRDefault="00897A4A" w:rsidP="00897A4A">
      <w:r>
        <w:t xml:space="preserve">La valeur de </w:t>
      </w:r>
      <w:proofErr w:type="gramStart"/>
      <w:r w:rsidRPr="00643E9A">
        <w:t>ICMR(</w:t>
      </w:r>
      <w:proofErr w:type="gramEnd"/>
      <w:r w:rsidRPr="00643E9A">
        <w:t xml:space="preserve">min) </w:t>
      </w:r>
      <w:r>
        <w:t>définit S3.</w:t>
      </w:r>
    </w:p>
    <w:p w:rsidR="00897A4A" w:rsidRDefault="00897A4A" w:rsidP="00897A4A"/>
    <w:p w:rsidR="00897A4A" w:rsidRPr="00643E9A" w:rsidRDefault="00897A4A" w:rsidP="00897A4A"/>
    <w:p w:rsidR="00897A4A" w:rsidRPr="00643E9A" w:rsidRDefault="00897A4A" w:rsidP="00897A4A"/>
    <w:p w:rsidR="00897A4A" w:rsidRDefault="00897A4A" w:rsidP="00897A4A">
      <w:r w:rsidRPr="00F55879">
        <w:t>Nous devons vérifier que les rapports S4 et S4 sont suffisants pour satisfaire la valeur ma</w:t>
      </w:r>
      <w:r>
        <w:t>x</w:t>
      </w:r>
      <w:r w:rsidRPr="00F55879">
        <w:t xml:space="preserve">imum </w:t>
      </w:r>
      <w:r>
        <w:t>de la tension d’entrée en mode commun (ICMR).</w:t>
      </w:r>
    </w:p>
    <w:p w:rsidR="00897A4A" w:rsidRDefault="00897A4A" w:rsidP="00897A4A"/>
    <w:p w:rsidR="00897A4A" w:rsidRPr="00F55879" w:rsidRDefault="00897A4A" w:rsidP="00897A4A">
      <w:r>
        <w:t xml:space="preserve">Il faut que : </w:t>
      </w:r>
      <w:r w:rsidRPr="00643E9A">
        <w:rPr>
          <w:position w:val="-36"/>
        </w:rPr>
        <w:object w:dxaOrig="6380" w:dyaOrig="740">
          <v:shape id="_x0000_i1192" type="#_x0000_t75" style="width:318.7pt;height:36.95pt" o:ole="">
            <v:imagedata r:id="rId754" o:title=""/>
          </v:shape>
          <o:OLEObject Type="Embed" ProgID="Equation.DSMT4" ShapeID="_x0000_i1192" DrawAspect="Content" ObjectID="_1377724921" r:id="rId755"/>
        </w:object>
      </w:r>
    </w:p>
    <w:p w:rsidR="00897A4A" w:rsidRDefault="00897A4A" w:rsidP="00524F7E"/>
    <w:p w:rsidR="00897A4A" w:rsidRDefault="00897A4A"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610D9C">
      <w:proofErr w:type="spellStart"/>
      <w:r>
        <w:t>Folded</w:t>
      </w:r>
      <w:proofErr w:type="spellEnd"/>
      <w:r>
        <w:t xml:space="preserve"> </w:t>
      </w:r>
      <w:proofErr w:type="spellStart"/>
      <w:r>
        <w:t>cascode</w:t>
      </w:r>
      <w:proofErr w:type="spellEnd"/>
    </w:p>
    <w:p w:rsidR="00610D9C" w:rsidRDefault="00610D9C" w:rsidP="00610D9C"/>
    <w:p w:rsidR="00610D9C" w:rsidRDefault="00610D9C" w:rsidP="00610D9C">
      <w:r>
        <w:t>VDD = 3V</w:t>
      </w:r>
    </w:p>
    <w:p w:rsidR="00610D9C" w:rsidRDefault="00610D9C" w:rsidP="00610D9C"/>
    <w:p w:rsidR="00610D9C" w:rsidRPr="00482395" w:rsidRDefault="00610D9C" w:rsidP="00610D9C">
      <w:r>
        <w:rPr>
          <w:noProof/>
          <w:lang w:eastAsia="fr-FR"/>
        </w:rPr>
        <w:lastRenderedPageBreak/>
        <w:drawing>
          <wp:inline distT="0" distB="0" distL="0" distR="0" wp14:anchorId="6A6C17A7" wp14:editId="4FD458F4">
            <wp:extent cx="3990975" cy="51911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3990975" cy="5191125"/>
                    </a:xfrm>
                    <a:prstGeom prst="rect">
                      <a:avLst/>
                    </a:prstGeom>
                    <a:noFill/>
                    <a:ln>
                      <a:noFill/>
                    </a:ln>
                  </pic:spPr>
                </pic:pic>
              </a:graphicData>
            </a:graphic>
          </wp:inline>
        </w:drawing>
      </w:r>
    </w:p>
    <w:p w:rsidR="00610D9C" w:rsidRDefault="00610D9C" w:rsidP="00610D9C"/>
    <w:p w:rsidR="00610D9C" w:rsidRDefault="00610D9C" w:rsidP="00610D9C">
      <w:r>
        <w:t>Excursion maximale en sortie : 2.4V</w:t>
      </w:r>
    </w:p>
    <w:p w:rsidR="00610D9C" w:rsidRDefault="00610D9C" w:rsidP="00610D9C"/>
    <w:p w:rsidR="00610D9C" w:rsidRDefault="00610D9C" w:rsidP="00610D9C">
      <w:r w:rsidRPr="00CC7967">
        <w:rPr>
          <w:position w:val="-16"/>
        </w:rPr>
        <w:object w:dxaOrig="6020" w:dyaOrig="440">
          <v:shape id="_x0000_i1193" type="#_x0000_t75" style="width:301.75pt;height:21.9pt" o:ole="">
            <v:imagedata r:id="rId757" o:title=""/>
          </v:shape>
          <o:OLEObject Type="Embed" ProgID="Equation.DSMT4" ShapeID="_x0000_i1193" DrawAspect="Content" ObjectID="_1377724922" r:id="rId758"/>
        </w:object>
      </w:r>
    </w:p>
    <w:p w:rsidR="00610D9C" w:rsidRDefault="00610D9C" w:rsidP="00610D9C"/>
    <w:p w:rsidR="00610D9C" w:rsidRDefault="00610D9C" w:rsidP="00610D9C">
      <w:r w:rsidRPr="00CC7967">
        <w:rPr>
          <w:position w:val="-24"/>
        </w:rPr>
        <w:object w:dxaOrig="5679" w:dyaOrig="620">
          <v:shape id="_x0000_i1194" type="#_x0000_t75" style="width:283.6pt;height:30.7pt" o:ole="">
            <v:imagedata r:id="rId759" o:title=""/>
          </v:shape>
          <o:OLEObject Type="Embed" ProgID="Equation.DSMT4" ShapeID="_x0000_i1194" DrawAspect="Content" ObjectID="_1377724923" r:id="rId760"/>
        </w:object>
      </w:r>
    </w:p>
    <w:p w:rsidR="00610D9C" w:rsidRDefault="00610D9C" w:rsidP="00610D9C"/>
    <w:p w:rsidR="00610D9C" w:rsidRDefault="00610D9C" w:rsidP="00610D9C">
      <w:r>
        <w:t xml:space="preserve">En général, on fixe une tension </w:t>
      </w:r>
      <w:r w:rsidRPr="00CC7967">
        <w:rPr>
          <w:position w:val="-14"/>
        </w:rPr>
        <w:object w:dxaOrig="760" w:dyaOrig="400">
          <v:shape id="_x0000_i1195" type="#_x0000_t75" style="width:38.2pt;height:20.05pt" o:ole="">
            <v:imagedata r:id="rId761" o:title=""/>
          </v:shape>
          <o:OLEObject Type="Embed" ProgID="Equation.DSMT4" ShapeID="_x0000_i1195" DrawAspect="Content" ObjectID="_1377724924" r:id="rId762"/>
        </w:object>
      </w:r>
      <w:r>
        <w:t xml:space="preserve">&amp; </w:t>
      </w:r>
      <w:r w:rsidRPr="00CC7967">
        <w:rPr>
          <w:position w:val="-14"/>
        </w:rPr>
        <w:object w:dxaOrig="740" w:dyaOrig="400">
          <v:shape id="_x0000_i1196" type="#_x0000_t75" style="width:36.95pt;height:20.05pt" o:ole="">
            <v:imagedata r:id="rId763" o:title=""/>
          </v:shape>
          <o:OLEObject Type="Embed" ProgID="Equation.DSMT4" ShapeID="_x0000_i1196" DrawAspect="Content" ObjectID="_1377724925" r:id="rId764"/>
        </w:object>
      </w:r>
      <w:r>
        <w:t xml:space="preserve"> qui soit plus grande de VOD3 car il s’agit de PMOS (mobilité plus faible).</w:t>
      </w:r>
    </w:p>
    <w:p w:rsidR="00610D9C" w:rsidRDefault="00610D9C" w:rsidP="00610D9C">
      <w:r>
        <w:t>De plus, VOD5 est légèrement plus grande que VOD3.</w:t>
      </w:r>
    </w:p>
    <w:p w:rsidR="00610D9C" w:rsidRDefault="00610D9C" w:rsidP="00610D9C"/>
    <w:p w:rsidR="00610D9C" w:rsidRDefault="00610D9C" w:rsidP="00610D9C">
      <w:r>
        <w:t xml:space="preserve">Arbitrairement, on </w:t>
      </w:r>
      <w:proofErr w:type="spellStart"/>
      <w:r>
        <w:t>choisi</w:t>
      </w:r>
      <w:proofErr w:type="spellEnd"/>
      <w:r>
        <w:t> :</w:t>
      </w:r>
    </w:p>
    <w:p w:rsidR="00610D9C" w:rsidRDefault="00610D9C" w:rsidP="00610D9C"/>
    <w:p w:rsidR="00610D9C" w:rsidRDefault="00610D9C" w:rsidP="00610D9C">
      <w:r>
        <w:t>VOD3 = 0.3V</w:t>
      </w:r>
      <w:r>
        <w:tab/>
      </w:r>
      <w:r>
        <w:tab/>
        <w:t>VOD5 = 0.44V</w:t>
      </w:r>
      <w:r>
        <w:tab/>
      </w:r>
      <w:r w:rsidRPr="004025D9">
        <w:rPr>
          <w:position w:val="-14"/>
        </w:rPr>
        <w:object w:dxaOrig="4260" w:dyaOrig="400">
          <v:shape id="_x0000_i1197" type="#_x0000_t75" style="width:212.25pt;height:20.05pt" o:ole="">
            <v:imagedata r:id="rId765" o:title=""/>
          </v:shape>
          <o:OLEObject Type="Embed" ProgID="Equation.DSMT4" ShapeID="_x0000_i1197" DrawAspect="Content" ObjectID="_1377724926" r:id="rId766"/>
        </w:object>
      </w:r>
    </w:p>
    <w:p w:rsidR="00610D9C" w:rsidRDefault="00610D9C" w:rsidP="00610D9C"/>
    <w:p w:rsidR="00610D9C" w:rsidRDefault="00610D9C" w:rsidP="00610D9C">
      <w:r>
        <w:t>Supposons que ID6 = ID5 = 1mA</w:t>
      </w:r>
    </w:p>
    <w:p w:rsidR="00610D9C" w:rsidRDefault="00610D9C" w:rsidP="00610D9C"/>
    <w:p w:rsidR="00610D9C" w:rsidRDefault="00610D9C" w:rsidP="00610D9C">
      <w:r w:rsidRPr="00142499">
        <w:rPr>
          <w:position w:val="-36"/>
        </w:rPr>
        <w:object w:dxaOrig="4060" w:dyaOrig="760">
          <v:shape id="_x0000_i1198" type="#_x0000_t75" style="width:202.85pt;height:38.2pt" o:ole="">
            <v:imagedata r:id="rId767" o:title=""/>
          </v:shape>
          <o:OLEObject Type="Embed" ProgID="Equation.DSMT4" ShapeID="_x0000_i1198" DrawAspect="Content" ObjectID="_1377724927" r:id="rId768"/>
        </w:object>
      </w:r>
    </w:p>
    <w:p w:rsidR="00610D9C" w:rsidRDefault="00610D9C" w:rsidP="00610D9C"/>
    <w:p w:rsidR="00610D9C" w:rsidRDefault="00610D9C" w:rsidP="00610D9C">
      <w:r w:rsidRPr="00343812">
        <w:rPr>
          <w:position w:val="-24"/>
        </w:rPr>
        <w:object w:dxaOrig="5539" w:dyaOrig="660">
          <v:shape id="_x0000_i1199" type="#_x0000_t75" style="width:276.75pt;height:33.8pt" o:ole="">
            <v:imagedata r:id="rId769" o:title=""/>
          </v:shape>
          <o:OLEObject Type="Embed" ProgID="Equation.DSMT4" ShapeID="_x0000_i1199" DrawAspect="Content" ObjectID="_1377724928" r:id="rId770"/>
        </w:object>
      </w:r>
    </w:p>
    <w:p w:rsidR="00610D9C" w:rsidRDefault="00610D9C" w:rsidP="00610D9C"/>
    <w:p w:rsidR="00610D9C" w:rsidRDefault="00610D9C" w:rsidP="00610D9C">
      <w:r w:rsidRPr="00343812">
        <w:rPr>
          <w:position w:val="-24"/>
        </w:rPr>
        <w:object w:dxaOrig="5420" w:dyaOrig="660">
          <v:shape id="_x0000_i1200" type="#_x0000_t75" style="width:270.45pt;height:33.8pt" o:ole="">
            <v:imagedata r:id="rId771" o:title=""/>
          </v:shape>
          <o:OLEObject Type="Embed" ProgID="Equation.DSMT4" ShapeID="_x0000_i1200" DrawAspect="Content" ObjectID="_1377724929" r:id="rId772"/>
        </w:object>
      </w:r>
    </w:p>
    <w:p w:rsidR="00610D9C" w:rsidRDefault="00610D9C" w:rsidP="00610D9C"/>
    <w:p w:rsidR="00610D9C" w:rsidRDefault="00610D9C" w:rsidP="00610D9C">
      <w:r w:rsidRPr="00142499">
        <w:rPr>
          <w:position w:val="-36"/>
        </w:rPr>
        <w:object w:dxaOrig="5640" w:dyaOrig="760">
          <v:shape id="_x0000_i1201" type="#_x0000_t75" style="width:281.75pt;height:38.2pt" o:ole="">
            <v:imagedata r:id="rId773" o:title=""/>
          </v:shape>
          <o:OLEObject Type="Embed" ProgID="Equation.DSMT4" ShapeID="_x0000_i1201" DrawAspect="Content" ObjectID="_1377724930" r:id="rId774"/>
        </w:object>
      </w:r>
    </w:p>
    <w:p w:rsidR="00610D9C" w:rsidRDefault="00610D9C" w:rsidP="00610D9C"/>
    <w:p w:rsidR="00610D9C" w:rsidRDefault="00610D9C" w:rsidP="00610D9C">
      <w:r>
        <w:t xml:space="preserve">On sait que ID1 = ID2 = 0.5mA </w:t>
      </w:r>
      <w:r>
        <w:tab/>
        <w:t>et que ID3 = ID4 = 0.5mA</w:t>
      </w:r>
    </w:p>
    <w:p w:rsidR="00610D9C" w:rsidRDefault="00610D9C" w:rsidP="00610D9C"/>
    <w:p w:rsidR="00610D9C" w:rsidRDefault="00610D9C" w:rsidP="00610D9C">
      <w:r w:rsidRPr="00142499">
        <w:rPr>
          <w:position w:val="-36"/>
        </w:rPr>
        <w:object w:dxaOrig="5380" w:dyaOrig="760">
          <v:shape id="_x0000_i1202" type="#_x0000_t75" style="width:269.2pt;height:38.2pt" o:ole="">
            <v:imagedata r:id="rId775" o:title=""/>
          </v:shape>
          <o:OLEObject Type="Embed" ProgID="Equation.DSMT4" ShapeID="_x0000_i1202" DrawAspect="Content" ObjectID="_1377724931" r:id="rId776"/>
        </w:object>
      </w:r>
    </w:p>
    <w:p w:rsidR="00610D9C" w:rsidRDefault="00610D9C" w:rsidP="00610D9C"/>
    <w:p w:rsidR="00610D9C" w:rsidRDefault="00610D9C" w:rsidP="00610D9C">
      <w:r w:rsidRPr="00142499">
        <w:rPr>
          <w:position w:val="-36"/>
        </w:rPr>
        <w:object w:dxaOrig="5539" w:dyaOrig="760">
          <v:shape id="_x0000_i1203" type="#_x0000_t75" style="width:276.75pt;height:38.2pt" o:ole="">
            <v:imagedata r:id="rId777" o:title=""/>
          </v:shape>
          <o:OLEObject Type="Embed" ProgID="Equation.DSMT4" ShapeID="_x0000_i1203" DrawAspect="Content" ObjectID="_1377724932" r:id="rId778"/>
        </w:object>
      </w:r>
    </w:p>
    <w:p w:rsidR="00610D9C" w:rsidRDefault="00610D9C" w:rsidP="00610D9C"/>
    <w:p w:rsidR="00610D9C" w:rsidRDefault="00610D9C" w:rsidP="00610D9C">
      <w:r w:rsidRPr="00142499">
        <w:rPr>
          <w:position w:val="-36"/>
        </w:rPr>
        <w:object w:dxaOrig="5500" w:dyaOrig="760">
          <v:shape id="_x0000_i1204" type="#_x0000_t75" style="width:274.25pt;height:38.2pt" o:ole="">
            <v:imagedata r:id="rId779" o:title=""/>
          </v:shape>
          <o:OLEObject Type="Embed" ProgID="Equation.DSMT4" ShapeID="_x0000_i1204" DrawAspect="Content" ObjectID="_1377724933" r:id="rId780"/>
        </w:object>
      </w:r>
    </w:p>
    <w:p w:rsidR="00610D9C" w:rsidRDefault="00610D9C" w:rsidP="00610D9C"/>
    <w:p w:rsidR="00610D9C" w:rsidRDefault="00610D9C" w:rsidP="00610D9C">
      <w:r w:rsidRPr="00413FA7">
        <w:rPr>
          <w:position w:val="-6"/>
        </w:rPr>
        <w:object w:dxaOrig="4860" w:dyaOrig="279">
          <v:shape id="_x0000_i1205" type="#_x0000_t75" style="width:242.3pt;height:14.4pt" o:ole="">
            <v:imagedata r:id="rId781" o:title=""/>
          </v:shape>
          <o:OLEObject Type="Embed" ProgID="Equation.DSMT4" ShapeID="_x0000_i1205" DrawAspect="Content" ObjectID="_1377724934" r:id="rId782"/>
        </w:object>
      </w:r>
    </w:p>
    <w:p w:rsidR="00610D9C" w:rsidRDefault="00610D9C" w:rsidP="00610D9C"/>
    <w:p w:rsidR="00610D9C" w:rsidRDefault="00610D9C" w:rsidP="00610D9C">
      <w:r w:rsidRPr="00E24408">
        <w:rPr>
          <w:position w:val="-16"/>
        </w:rPr>
        <w:object w:dxaOrig="6979" w:dyaOrig="440">
          <v:shape id="_x0000_i1206" type="#_x0000_t75" style="width:348.75pt;height:21.9pt" o:ole="">
            <v:imagedata r:id="rId783" o:title=""/>
          </v:shape>
          <o:OLEObject Type="Embed" ProgID="Equation.DSMT4" ShapeID="_x0000_i1206" DrawAspect="Content" ObjectID="_1377724935" r:id="rId784"/>
        </w:object>
      </w:r>
    </w:p>
    <w:p w:rsidR="00610D9C" w:rsidRDefault="00610D9C" w:rsidP="00610D9C"/>
    <w:p w:rsidR="00610D9C" w:rsidRDefault="00610D9C" w:rsidP="00610D9C">
      <w:r w:rsidRPr="00E24408">
        <w:rPr>
          <w:position w:val="-6"/>
        </w:rPr>
        <w:object w:dxaOrig="4440" w:dyaOrig="279">
          <v:shape id="_x0000_i1207" type="#_x0000_t75" style="width:222.9pt;height:14.4pt" o:ole="">
            <v:imagedata r:id="rId785" o:title=""/>
          </v:shape>
          <o:OLEObject Type="Embed" ProgID="Equation.DSMT4" ShapeID="_x0000_i1207" DrawAspect="Content" ObjectID="_1377724936" r:id="rId786"/>
        </w:object>
      </w:r>
    </w:p>
    <w:p w:rsidR="00610D9C" w:rsidRDefault="00610D9C" w:rsidP="00610D9C"/>
    <w:p w:rsidR="00610D9C" w:rsidRDefault="00610D9C" w:rsidP="00610D9C">
      <w:r>
        <w:t>Sachant que</w:t>
      </w:r>
    </w:p>
    <w:p w:rsidR="00610D9C" w:rsidRDefault="00610D9C" w:rsidP="00610D9C"/>
    <w:p w:rsidR="00610D9C" w:rsidRDefault="00610D9C" w:rsidP="00610D9C">
      <w:r w:rsidRPr="00E24408">
        <w:rPr>
          <w:position w:val="-46"/>
        </w:rPr>
        <w:object w:dxaOrig="4520" w:dyaOrig="1040">
          <v:shape id="_x0000_i1208" type="#_x0000_t75" style="width:225.4pt;height:51.95pt" o:ole="">
            <v:imagedata r:id="rId787" o:title=""/>
          </v:shape>
          <o:OLEObject Type="Embed" ProgID="Equation.DSMT4" ShapeID="_x0000_i1208" DrawAspect="Content" ObjectID="_1377724937" r:id="rId788"/>
        </w:object>
      </w:r>
    </w:p>
    <w:p w:rsidR="00610D9C" w:rsidRDefault="00610D9C" w:rsidP="00610D9C"/>
    <w:p w:rsidR="00610D9C" w:rsidRDefault="00610D9C" w:rsidP="00610D9C">
      <w:r w:rsidRPr="00E24408">
        <w:rPr>
          <w:position w:val="-6"/>
        </w:rPr>
        <w:object w:dxaOrig="4760" w:dyaOrig="279">
          <v:shape id="_x0000_i1209" type="#_x0000_t75" style="width:237.9pt;height:14.4pt" o:ole="">
            <v:imagedata r:id="rId789" o:title=""/>
          </v:shape>
          <o:OLEObject Type="Embed" ProgID="Equation.DSMT4" ShapeID="_x0000_i1209" DrawAspect="Content" ObjectID="_1377724938" r:id="rId790"/>
        </w:object>
      </w:r>
    </w:p>
    <w:p w:rsidR="00610D9C" w:rsidRDefault="00610D9C" w:rsidP="00610D9C"/>
    <w:p w:rsidR="00610D9C" w:rsidRDefault="00610D9C" w:rsidP="00610D9C">
      <w:r w:rsidRPr="00A60673">
        <w:rPr>
          <w:position w:val="-40"/>
        </w:rPr>
        <w:object w:dxaOrig="6280" w:dyaOrig="920">
          <v:shape id="_x0000_i1210" type="#_x0000_t75" style="width:314.3pt;height:45.7pt" o:ole="">
            <v:imagedata r:id="rId791" o:title=""/>
          </v:shape>
          <o:OLEObject Type="Embed" ProgID="Equation.DSMT4" ShapeID="_x0000_i1210" DrawAspect="Content" ObjectID="_1377724939" r:id="rId792"/>
        </w:object>
      </w:r>
    </w:p>
    <w:p w:rsidR="00610D9C" w:rsidRDefault="00610D9C" w:rsidP="00610D9C"/>
    <w:p w:rsidR="00610D9C" w:rsidRDefault="00610D9C" w:rsidP="00610D9C"/>
    <w:p w:rsidR="00610D9C" w:rsidRDefault="00610D9C" w:rsidP="00610D9C">
      <w:r w:rsidRPr="00A60673">
        <w:rPr>
          <w:position w:val="-10"/>
        </w:rPr>
        <w:object w:dxaOrig="5899" w:dyaOrig="320">
          <v:shape id="_x0000_i1211" type="#_x0000_t75" style="width:294.9pt;height:16.3pt" o:ole="">
            <v:imagedata r:id="rId793" o:title=""/>
          </v:shape>
          <o:OLEObject Type="Embed" ProgID="Equation.DSMT4" ShapeID="_x0000_i1211" DrawAspect="Content" ObjectID="_1377724940" r:id="rId794"/>
        </w:object>
      </w:r>
    </w:p>
    <w:p w:rsidR="00610D9C" w:rsidRDefault="00610D9C" w:rsidP="00610D9C"/>
    <w:p w:rsidR="00610D9C" w:rsidRDefault="00610D9C" w:rsidP="00610D9C">
      <w:r w:rsidRPr="00A60673">
        <w:rPr>
          <w:position w:val="-10"/>
        </w:rPr>
        <w:object w:dxaOrig="4720" w:dyaOrig="320">
          <v:shape id="_x0000_i1212" type="#_x0000_t75" style="width:236.05pt;height:16.3pt" o:ole="">
            <v:imagedata r:id="rId795" o:title=""/>
          </v:shape>
          <o:OLEObject Type="Embed" ProgID="Equation.DSMT4" ShapeID="_x0000_i1212" DrawAspect="Content" ObjectID="_1377724941" r:id="rId796"/>
        </w:object>
      </w:r>
    </w:p>
    <w:p w:rsidR="00610D9C" w:rsidRDefault="00610D9C" w:rsidP="00610D9C"/>
    <w:p w:rsidR="00610D9C" w:rsidRDefault="00610D9C" w:rsidP="00610D9C"/>
    <w:p w:rsidR="00610D9C" w:rsidRDefault="00610D9C" w:rsidP="00610D9C">
      <w:r w:rsidRPr="003935C7">
        <w:rPr>
          <w:position w:val="-14"/>
        </w:rPr>
        <w:object w:dxaOrig="4900" w:dyaOrig="400">
          <v:shape id="_x0000_i1213" type="#_x0000_t75" style="width:245.45pt;height:20.05pt" o:ole="">
            <v:imagedata r:id="rId797" o:title=""/>
          </v:shape>
          <o:OLEObject Type="Embed" ProgID="Equation.DSMT4" ShapeID="_x0000_i1213" DrawAspect="Content" ObjectID="_1377724942" r:id="rId798"/>
        </w:object>
      </w:r>
    </w:p>
    <w:p w:rsidR="00610D9C" w:rsidRDefault="00610D9C" w:rsidP="00610D9C"/>
    <w:p w:rsidR="00610D9C" w:rsidRDefault="00610D9C" w:rsidP="00610D9C">
      <w:r w:rsidRPr="002405A8">
        <w:rPr>
          <w:position w:val="-24"/>
        </w:rPr>
        <w:object w:dxaOrig="4000" w:dyaOrig="620">
          <v:shape id="_x0000_i1214" type="#_x0000_t75" style="width:200.35pt;height:30.7pt" o:ole="">
            <v:imagedata r:id="rId799" o:title=""/>
          </v:shape>
          <o:OLEObject Type="Embed" ProgID="Equation.DSMT4" ShapeID="_x0000_i1214" DrawAspect="Content" ObjectID="_1377724943" r:id="rId800"/>
        </w:object>
      </w:r>
    </w:p>
    <w:p w:rsidR="00610D9C" w:rsidRDefault="00610D9C" w:rsidP="00610D9C"/>
    <w:p w:rsidR="00610D9C" w:rsidRDefault="00610D9C" w:rsidP="00610D9C">
      <w:r w:rsidRPr="002405A8">
        <w:rPr>
          <w:position w:val="-10"/>
        </w:rPr>
        <w:object w:dxaOrig="2079" w:dyaOrig="320">
          <v:shape id="_x0000_i1215" type="#_x0000_t75" style="width:105.2pt;height:16.3pt" o:ole="">
            <v:imagedata r:id="rId801" o:title=""/>
          </v:shape>
          <o:OLEObject Type="Embed" ProgID="Equation.DSMT4" ShapeID="_x0000_i1215" DrawAspect="Content" ObjectID="_1377724944" r:id="rId802"/>
        </w:object>
      </w:r>
    </w:p>
    <w:p w:rsidR="00610D9C" w:rsidRDefault="00610D9C" w:rsidP="00610D9C"/>
    <w:p w:rsidR="00610D9C" w:rsidRDefault="00610D9C" w:rsidP="00610D9C">
      <w:r w:rsidRPr="002405A8">
        <w:rPr>
          <w:position w:val="-24"/>
        </w:rPr>
        <w:object w:dxaOrig="4040" w:dyaOrig="620">
          <v:shape id="_x0000_i1216" type="#_x0000_t75" style="width:201.6pt;height:30.7pt" o:ole="">
            <v:imagedata r:id="rId803" o:title=""/>
          </v:shape>
          <o:OLEObject Type="Embed" ProgID="Equation.DSMT4" ShapeID="_x0000_i1216" DrawAspect="Content" ObjectID="_1377724945" r:id="rId804"/>
        </w:object>
      </w:r>
    </w:p>
    <w:p w:rsidR="00610D9C" w:rsidRDefault="00610D9C" w:rsidP="00610D9C"/>
    <w:p w:rsidR="00610D9C" w:rsidRDefault="00610D9C" w:rsidP="00610D9C">
      <w:r w:rsidRPr="00955C5F">
        <w:rPr>
          <w:position w:val="-24"/>
        </w:rPr>
        <w:object w:dxaOrig="4420" w:dyaOrig="620">
          <v:shape id="_x0000_i1217" type="#_x0000_t75" style="width:222.25pt;height:30.7pt" o:ole="">
            <v:imagedata r:id="rId805" o:title=""/>
          </v:shape>
          <o:OLEObject Type="Embed" ProgID="Equation.DSMT4" ShapeID="_x0000_i1217" DrawAspect="Content" ObjectID="_1377724946" r:id="rId806"/>
        </w:object>
      </w:r>
    </w:p>
    <w:p w:rsidR="00610D9C" w:rsidRDefault="00610D9C" w:rsidP="00610D9C"/>
    <w:p w:rsidR="00610D9C" w:rsidRDefault="00610D9C" w:rsidP="00610D9C">
      <w:r w:rsidRPr="00955C5F">
        <w:rPr>
          <w:position w:val="-24"/>
        </w:rPr>
        <w:object w:dxaOrig="3300" w:dyaOrig="620">
          <v:shape id="_x0000_i1218" type="#_x0000_t75" style="width:165.9pt;height:30.7pt" o:ole="">
            <v:imagedata r:id="rId807" o:title=""/>
          </v:shape>
          <o:OLEObject Type="Embed" ProgID="Equation.DSMT4" ShapeID="_x0000_i1218" DrawAspect="Content" ObjectID="_1377724947" r:id="rId808"/>
        </w:object>
      </w:r>
    </w:p>
    <w:p w:rsidR="00610D9C" w:rsidRDefault="00610D9C" w:rsidP="00610D9C"/>
    <w:p w:rsidR="00610D9C" w:rsidRDefault="00610D9C" w:rsidP="00610D9C">
      <w:r w:rsidRPr="00955C5F">
        <w:rPr>
          <w:position w:val="-24"/>
        </w:rPr>
        <w:object w:dxaOrig="3060" w:dyaOrig="620">
          <v:shape id="_x0000_i1219" type="#_x0000_t75" style="width:152.75pt;height:30.7pt" o:ole="">
            <v:imagedata r:id="rId809" o:title=""/>
          </v:shape>
          <o:OLEObject Type="Embed" ProgID="Equation.DSMT4" ShapeID="_x0000_i1219" DrawAspect="Content" ObjectID="_1377724948" r:id="rId810"/>
        </w:object>
      </w:r>
    </w:p>
    <w:p w:rsidR="00610D9C" w:rsidRDefault="00610D9C" w:rsidP="00610D9C"/>
    <w:p w:rsidR="00610D9C" w:rsidRDefault="00610D9C" w:rsidP="00610D9C">
      <w:r w:rsidRPr="00A60AA3">
        <w:rPr>
          <w:position w:val="-22"/>
        </w:rPr>
        <w:object w:dxaOrig="6360" w:dyaOrig="560">
          <v:shape id="_x0000_i1220" type="#_x0000_t75" style="width:318.05pt;height:27.55pt" o:ole="">
            <v:imagedata r:id="rId811" o:title=""/>
          </v:shape>
          <o:OLEObject Type="Embed" ProgID="Equation.DSMT4" ShapeID="_x0000_i1220" DrawAspect="Content" ObjectID="_1377724949" r:id="rId812"/>
        </w:object>
      </w:r>
    </w:p>
    <w:p w:rsidR="00610D9C" w:rsidRDefault="00610D9C" w:rsidP="00524F7E"/>
    <w:p w:rsidR="00610D9C" w:rsidRDefault="00610D9C"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CC0F36" w:rsidRDefault="00CC0F36" w:rsidP="00524F7E"/>
    <w:p w:rsidR="00CC0F36" w:rsidRDefault="00CC0F36" w:rsidP="00524F7E"/>
    <w:p w:rsidR="00CC0F36" w:rsidRDefault="00CC0F36" w:rsidP="00CC0F36">
      <w:r>
        <w:t xml:space="preserve">En général, on assigne a </w:t>
      </w:r>
      <w:r w:rsidRPr="003F25BC">
        <w:rPr>
          <w:position w:val="-14"/>
        </w:rPr>
        <w:object w:dxaOrig="720" w:dyaOrig="400">
          <v:shape id="_x0000_i1221" type="#_x0000_t75" style="width:36.95pt;height:20.05pt" o:ole="">
            <v:imagedata r:id="rId813" o:title=""/>
          </v:shape>
          <o:OLEObject Type="Embed" ProgID="Equation.DSMT4" ShapeID="_x0000_i1221" DrawAspect="Content" ObjectID="_1377724950" r:id="rId814"/>
        </w:object>
      </w:r>
      <w:r>
        <w:t xml:space="preserve"> &amp; </w:t>
      </w:r>
      <w:r w:rsidRPr="003F25BC">
        <w:rPr>
          <w:position w:val="-14"/>
        </w:rPr>
        <w:object w:dxaOrig="700" w:dyaOrig="400">
          <v:shape id="_x0000_i1222" type="#_x0000_t75" style="width:35.05pt;height:20.05pt" o:ole="">
            <v:imagedata r:id="rId815" o:title=""/>
          </v:shape>
          <o:OLEObject Type="Embed" ProgID="Equation.DSMT4" ShapeID="_x0000_i1222" DrawAspect="Content" ObjectID="_1377724951" r:id="rId816"/>
        </w:object>
      </w:r>
      <w:r>
        <w:t xml:space="preserve"> une valeur plus grande que </w:t>
      </w:r>
      <w:r w:rsidRPr="003F25BC">
        <w:rPr>
          <w:position w:val="-6"/>
        </w:rPr>
        <w:object w:dxaOrig="620" w:dyaOrig="279">
          <v:shape id="_x0000_i1223" type="#_x0000_t75" style="width:30.7pt;height:14.4pt" o:ole="">
            <v:imagedata r:id="rId817" o:title=""/>
          </v:shape>
          <o:OLEObject Type="Embed" ProgID="Equation.DSMT4" ShapeID="_x0000_i1223" DrawAspect="Content" ObjectID="_1377724952" r:id="rId818"/>
        </w:object>
      </w:r>
      <w:r>
        <w:t xml:space="preserve">du fait qu’il </w:t>
      </w:r>
    </w:p>
    <w:p w:rsidR="00CC0F36" w:rsidRDefault="00CC0F36" w:rsidP="00CC0F36">
      <w:proofErr w:type="gramStart"/>
      <w:r>
        <w:t>s’agit</w:t>
      </w:r>
      <w:proofErr w:type="gramEnd"/>
      <w:r>
        <w:t xml:space="preserve"> de PMOS dont la mobilité µp est plus faible que µn.</w:t>
      </w:r>
    </w:p>
    <w:p w:rsidR="00CC0F36" w:rsidRDefault="00CC0F36" w:rsidP="00CC0F36"/>
    <w:p w:rsidR="00CC0F36" w:rsidRDefault="00CC0F36" w:rsidP="00CC0F36">
      <w:r w:rsidRPr="00097AEE">
        <w:rPr>
          <w:position w:val="-6"/>
        </w:rPr>
        <w:object w:dxaOrig="2840" w:dyaOrig="279">
          <v:shape id="_x0000_i1224" type="#_x0000_t75" style="width:141.5pt;height:14.4pt" o:ole="">
            <v:imagedata r:id="rId819" o:title=""/>
          </v:shape>
          <o:OLEObject Type="Embed" ProgID="Equation.DSMT4" ShapeID="_x0000_i1224" DrawAspect="Content" ObjectID="_1377724953" r:id="rId820"/>
        </w:object>
      </w:r>
    </w:p>
    <w:p w:rsidR="00CC0F36" w:rsidRDefault="00CC0F36" w:rsidP="00CC0F36"/>
    <w:p w:rsidR="00CC0F36" w:rsidRDefault="00CC0F36" w:rsidP="00CC0F36">
      <w:r w:rsidRPr="00097AEE">
        <w:rPr>
          <w:position w:val="-6"/>
        </w:rPr>
        <w:object w:dxaOrig="4320" w:dyaOrig="279">
          <v:shape id="_x0000_i1225" type="#_x0000_t75" style="width:3in;height:14.4pt" o:ole="">
            <v:imagedata r:id="rId821" o:title=""/>
          </v:shape>
          <o:OLEObject Type="Embed" ProgID="Equation.DSMT4" ShapeID="_x0000_i1225" DrawAspect="Content" ObjectID="_1377724954" r:id="rId822"/>
        </w:object>
      </w:r>
    </w:p>
    <w:p w:rsidR="00CC0F36" w:rsidRDefault="00CC0F36" w:rsidP="00CC0F36"/>
    <w:p w:rsidR="00CC0F36" w:rsidRDefault="00CC0F36" w:rsidP="00CC0F36">
      <w:r>
        <w:lastRenderedPageBreak/>
        <w:t>Sachant que :</w:t>
      </w:r>
      <w:r w:rsidRPr="00097AEE">
        <w:rPr>
          <w:position w:val="-20"/>
        </w:rPr>
        <w:object w:dxaOrig="4560" w:dyaOrig="520">
          <v:shape id="_x0000_i1226" type="#_x0000_t75" style="width:227.25pt;height:26.3pt" o:ole="">
            <v:imagedata r:id="rId823" o:title=""/>
          </v:shape>
          <o:OLEObject Type="Embed" ProgID="Equation.DSMT4" ShapeID="_x0000_i1226" DrawAspect="Content" ObjectID="_1377724955" r:id="rId824"/>
        </w:object>
      </w:r>
    </w:p>
    <w:p w:rsidR="00CC0F36" w:rsidRDefault="00CC0F36" w:rsidP="00CC0F36"/>
    <w:p w:rsidR="00CC0F36" w:rsidRDefault="00CC0F36" w:rsidP="00CC0F36">
      <w:r w:rsidRPr="009C53FE">
        <w:rPr>
          <w:position w:val="-16"/>
        </w:rPr>
        <w:object w:dxaOrig="4640" w:dyaOrig="440">
          <v:shape id="_x0000_i1227" type="#_x0000_t75" style="width:232.3pt;height:21.9pt" o:ole="">
            <v:imagedata r:id="rId825" o:title=""/>
          </v:shape>
          <o:OLEObject Type="Embed" ProgID="Equation.DSMT4" ShapeID="_x0000_i1227" DrawAspect="Content" ObjectID="_1377724956" r:id="rId826"/>
        </w:object>
      </w:r>
    </w:p>
    <w:p w:rsidR="00CC0F36" w:rsidRDefault="00CC0F36" w:rsidP="00CC0F36"/>
    <w:p w:rsidR="00CC0F36" w:rsidRDefault="00CC0F36" w:rsidP="00CC0F36">
      <w:r w:rsidRPr="00EE19C3">
        <w:rPr>
          <w:position w:val="-14"/>
        </w:rPr>
        <w:object w:dxaOrig="6160" w:dyaOrig="400">
          <v:shape id="_x0000_i1228" type="#_x0000_t75" style="width:308.05pt;height:20.05pt" o:ole="">
            <v:imagedata r:id="rId827" o:title=""/>
          </v:shape>
          <o:OLEObject Type="Embed" ProgID="Equation.DSMT4" ShapeID="_x0000_i1228" DrawAspect="Content" ObjectID="_1377724957" r:id="rId828"/>
        </w:object>
      </w:r>
    </w:p>
    <w:p w:rsidR="00CC0F36" w:rsidRDefault="00CC0F36" w:rsidP="00524F7E"/>
    <w:p w:rsidR="00CC0F36" w:rsidRDefault="00CC0F36" w:rsidP="00524F7E"/>
    <w:p w:rsidR="00CC0F36" w:rsidRDefault="00CC0F36" w:rsidP="00524F7E"/>
    <w:p w:rsidR="00CC0F36" w:rsidRDefault="00CC0F36" w:rsidP="00524F7E"/>
    <w:p w:rsidR="00524F7E" w:rsidRDefault="00EA4FA5" w:rsidP="00524F7E">
      <w:hyperlink r:id="rId829" w:history="1">
        <w:r w:rsidR="00524F7E" w:rsidRPr="00152401">
          <w:rPr>
            <w:rStyle w:val="Lienhypertexte"/>
          </w:rPr>
          <w:t>http://patrice.delpy.free.fr/sujets/microelectronique/Exos01/Solns_24.pdf</w:t>
        </w:r>
      </w:hyperlink>
    </w:p>
    <w:p w:rsidR="00B534CB" w:rsidRDefault="00B534CB"/>
    <w:p w:rsidR="00015547" w:rsidRPr="006F22EB" w:rsidRDefault="00015547" w:rsidP="00015547">
      <w:r w:rsidRPr="006F22EB">
        <w:t>http://bwrc.eecs.berkeley.edu/classes/ee140/lectures.htm</w:t>
      </w:r>
    </w:p>
    <w:p w:rsidR="00015547" w:rsidRDefault="00015547"/>
    <w:p w:rsidR="00096BF8" w:rsidRDefault="00096BF8"/>
    <w:p w:rsidR="00096BF8" w:rsidRDefault="00096BF8" w:rsidP="00096BF8">
      <w:r>
        <w:t>////////</w:t>
      </w:r>
    </w:p>
    <w:p w:rsidR="00096BF8" w:rsidRDefault="00096BF8" w:rsidP="00096BF8"/>
    <w:p w:rsidR="00096BF8" w:rsidRDefault="00096BF8" w:rsidP="00096BF8">
      <w:r>
        <w:t>Amplificateur différentiel à miroir de courant replié (</w:t>
      </w:r>
      <w:proofErr w:type="spellStart"/>
      <w:r>
        <w:t>folded</w:t>
      </w:r>
      <w:proofErr w:type="spellEnd"/>
      <w:r>
        <w:t xml:space="preserve"> </w:t>
      </w:r>
      <w:proofErr w:type="spellStart"/>
      <w:r>
        <w:t>current</w:t>
      </w:r>
      <w:proofErr w:type="spellEnd"/>
      <w:r>
        <w:t xml:space="preserve"> </w:t>
      </w:r>
      <w:proofErr w:type="spellStart"/>
      <w:r>
        <w:t>mirror</w:t>
      </w:r>
      <w:proofErr w:type="spellEnd"/>
      <w:r>
        <w:t xml:space="preserve"> </w:t>
      </w:r>
      <w:proofErr w:type="spellStart"/>
      <w:r>
        <w:t>diff</w:t>
      </w:r>
      <w:proofErr w:type="spellEnd"/>
      <w:r>
        <w:t xml:space="preserve"> </w:t>
      </w:r>
      <w:proofErr w:type="spellStart"/>
      <w:r>
        <w:t>amp</w:t>
      </w:r>
      <w:proofErr w:type="spellEnd"/>
      <w:r>
        <w:t>).</w:t>
      </w:r>
    </w:p>
    <w:p w:rsidR="00096BF8" w:rsidRDefault="00096BF8" w:rsidP="00096BF8"/>
    <w:p w:rsidR="00096BF8" w:rsidRDefault="00096BF8" w:rsidP="00096BF8">
      <w:r>
        <w:t>Cette structure est très utile lors que les tensions d’alimentation sont faibles.</w:t>
      </w:r>
    </w:p>
    <w:p w:rsidR="00096BF8" w:rsidRDefault="00096BF8" w:rsidP="00096BF8"/>
    <w:p w:rsidR="00096BF8" w:rsidRDefault="00096BF8" w:rsidP="00096BF8"/>
    <w:p w:rsidR="00096BF8" w:rsidRDefault="00096BF8" w:rsidP="00096BF8"/>
    <w:p w:rsidR="00096BF8" w:rsidRDefault="00096BF8" w:rsidP="00096BF8">
      <w:r>
        <w:rPr>
          <w:noProof/>
          <w:lang w:eastAsia="fr-FR"/>
        </w:rPr>
        <w:drawing>
          <wp:inline distT="0" distB="0" distL="0" distR="0" wp14:anchorId="46CE2CF6" wp14:editId="6E9FA172">
            <wp:extent cx="4145280" cy="289560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4145280" cy="2895600"/>
                    </a:xfrm>
                    <a:prstGeom prst="rect">
                      <a:avLst/>
                    </a:prstGeom>
                    <a:noFill/>
                    <a:ln>
                      <a:noFill/>
                    </a:ln>
                  </pic:spPr>
                </pic:pic>
              </a:graphicData>
            </a:graphic>
          </wp:inline>
        </w:drawing>
      </w:r>
    </w:p>
    <w:p w:rsidR="00096BF8" w:rsidRDefault="00096BF8" w:rsidP="00096BF8"/>
    <w:p w:rsidR="00096BF8" w:rsidRDefault="00096BF8"/>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r>
        <w:rPr>
          <w:noProof/>
          <w:lang w:eastAsia="fr-FR"/>
        </w:rPr>
        <w:lastRenderedPageBreak/>
        <w:drawing>
          <wp:inline distT="0" distB="0" distL="0" distR="0" wp14:anchorId="6992C875" wp14:editId="72825908">
            <wp:extent cx="5333334" cy="2580953"/>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1"/>
                    <a:stretch>
                      <a:fillRect/>
                    </a:stretch>
                  </pic:blipFill>
                  <pic:spPr>
                    <a:xfrm>
                      <a:off x="0" y="0"/>
                      <a:ext cx="5333334" cy="2580953"/>
                    </a:xfrm>
                    <a:prstGeom prst="rect">
                      <a:avLst/>
                    </a:prstGeom>
                  </pic:spPr>
                </pic:pic>
              </a:graphicData>
            </a:graphic>
          </wp:inline>
        </w:drawing>
      </w:r>
    </w:p>
    <w:p w:rsidR="00FE1162" w:rsidRDefault="00FE1162"/>
    <w:p w:rsidR="00FE1162" w:rsidRDefault="00FE1162">
      <w:r>
        <w:t>SR = 10V</w:t>
      </w:r>
      <w:r w:rsidR="00A803C4">
        <w:tab/>
      </w:r>
      <w:proofErr w:type="spellStart"/>
      <w:proofErr w:type="gramStart"/>
      <w:r w:rsidR="00A803C4">
        <w:t>Vout</w:t>
      </w:r>
      <w:proofErr w:type="spellEnd"/>
      <w:r w:rsidR="00A803C4">
        <w:t>(</w:t>
      </w:r>
      <w:proofErr w:type="gramEnd"/>
      <w:r w:rsidR="00A803C4">
        <w:t>min) = 0.75V</w:t>
      </w:r>
      <w:r w:rsidR="00A803C4">
        <w:tab/>
      </w:r>
      <w:proofErr w:type="spellStart"/>
      <w:r w:rsidR="00A803C4">
        <w:t>Vout</w:t>
      </w:r>
      <w:proofErr w:type="spellEnd"/>
      <w:r w:rsidR="00A803C4">
        <w:t>(max) = 1.25V</w:t>
      </w:r>
      <w:r w:rsidR="0048656D">
        <w:tab/>
        <w:t>GB = 10Mhz</w:t>
      </w:r>
    </w:p>
    <w:p w:rsidR="0048656D" w:rsidRDefault="0048656D"/>
    <w:p w:rsidR="00F206D8" w:rsidRDefault="00F206D8">
      <w:r w:rsidRPr="00F16343">
        <w:t>ICMR = [1V, 2V]</w:t>
      </w:r>
      <w:r w:rsidR="00C55EFD" w:rsidRPr="00F16343">
        <w:tab/>
        <w:t>PM = 60°</w:t>
      </w:r>
      <w:r w:rsidR="00C55EFD" w:rsidRPr="00F16343">
        <w:tab/>
        <w:t>p = 2GB</w:t>
      </w:r>
      <w:r w:rsidR="00C55EFD" w:rsidRPr="00F16343">
        <w:tab/>
        <w:t>z = 10GB</w:t>
      </w:r>
    </w:p>
    <w:p w:rsidR="00F16343" w:rsidRDefault="00F16343"/>
    <w:p w:rsidR="00F16343" w:rsidRDefault="00F16343">
      <w:pPr>
        <w:rPr>
          <w:lang w:val="en-US"/>
        </w:rPr>
      </w:pPr>
      <w:proofErr w:type="spellStart"/>
      <w:proofErr w:type="gramStart"/>
      <w:r w:rsidRPr="00F16343">
        <w:rPr>
          <w:lang w:val="en-US"/>
        </w:rPr>
        <w:t>Kn</w:t>
      </w:r>
      <w:proofErr w:type="spellEnd"/>
      <w:r w:rsidRPr="00F16343">
        <w:rPr>
          <w:lang w:val="en-US"/>
        </w:rPr>
        <w:t xml:space="preserve">  =</w:t>
      </w:r>
      <w:proofErr w:type="gramEnd"/>
      <w:r w:rsidRPr="00F16343">
        <w:rPr>
          <w:lang w:val="en-US"/>
        </w:rPr>
        <w:t xml:space="preserve"> 24µA/V²</w:t>
      </w:r>
      <w:r w:rsidRPr="00F16343">
        <w:rPr>
          <w:lang w:val="en-US"/>
        </w:rPr>
        <w:tab/>
      </w:r>
      <w:proofErr w:type="spellStart"/>
      <w:r w:rsidRPr="00F16343">
        <w:rPr>
          <w:lang w:val="en-US"/>
        </w:rPr>
        <w:t>Kp</w:t>
      </w:r>
      <w:proofErr w:type="spellEnd"/>
      <w:r w:rsidRPr="00F16343">
        <w:rPr>
          <w:lang w:val="en-US"/>
        </w:rPr>
        <w:t xml:space="preserve"> = 8µA/V²</w:t>
      </w:r>
      <w:r w:rsidRPr="00F16343">
        <w:rPr>
          <w:lang w:val="en-US"/>
        </w:rPr>
        <w:tab/>
      </w:r>
      <w:r>
        <w:rPr>
          <w:lang w:val="en-US"/>
        </w:rPr>
        <w:tab/>
        <w:t>VTHN = - VTHP = 0.75V</w:t>
      </w:r>
    </w:p>
    <w:p w:rsidR="00F16343" w:rsidRDefault="00F16343">
      <w:pPr>
        <w:rPr>
          <w:lang w:val="en-US"/>
        </w:rPr>
      </w:pPr>
    </w:p>
    <w:p w:rsidR="00F16343" w:rsidRPr="008F6C55" w:rsidRDefault="001C3F2A">
      <w:r w:rsidRPr="008F6C55">
        <w:t>Lambda n = 0.01</w:t>
      </w:r>
      <w:r w:rsidRPr="008F6C55">
        <w:tab/>
        <w:t>Lambda p = 0.02</w:t>
      </w:r>
    </w:p>
    <w:p w:rsidR="008E4D65" w:rsidRPr="008F6C55" w:rsidRDefault="008E4D65"/>
    <w:p w:rsidR="008E4D65" w:rsidRPr="008F6C55" w:rsidRDefault="00B02138">
      <w:r w:rsidRPr="00B02138">
        <w:rPr>
          <w:position w:val="-24"/>
          <w:lang w:val="en-US"/>
        </w:rPr>
        <w:object w:dxaOrig="2700" w:dyaOrig="620">
          <v:shape id="_x0000_i1229" type="#_x0000_t75" style="width:135.25pt;height:30.7pt" o:ole="">
            <v:imagedata r:id="rId832" o:title=""/>
          </v:shape>
          <o:OLEObject Type="Embed" ProgID="Equation.DSMT4" ShapeID="_x0000_i1229" DrawAspect="Content" ObjectID="_1377724958" r:id="rId833"/>
        </w:object>
      </w:r>
      <w:r w:rsidRPr="008F6C55">
        <w:t xml:space="preserve">  </w:t>
      </w:r>
      <w:proofErr w:type="gramStart"/>
      <w:r w:rsidRPr="008F6C55">
        <w:t>et</w:t>
      </w:r>
      <w:proofErr w:type="gramEnd"/>
      <w:r w:rsidRPr="008F6C55">
        <w:t xml:space="preserve"> </w:t>
      </w:r>
      <w:r w:rsidR="00C62683" w:rsidRPr="008F6C55">
        <w:t xml:space="preserve"> </w:t>
      </w:r>
      <w:r w:rsidR="00C62683" w:rsidRPr="00C62683">
        <w:rPr>
          <w:position w:val="-10"/>
          <w:lang w:val="en-US"/>
        </w:rPr>
        <w:object w:dxaOrig="2540" w:dyaOrig="320">
          <v:shape id="_x0000_i1230" type="#_x0000_t75" style="width:126.45pt;height:16.3pt" o:ole="">
            <v:imagedata r:id="rId834" o:title=""/>
          </v:shape>
          <o:OLEObject Type="Embed" ProgID="Equation.DSMT4" ShapeID="_x0000_i1230" DrawAspect="Content" ObjectID="_1377724959" r:id="rId835"/>
        </w:object>
      </w:r>
    </w:p>
    <w:p w:rsidR="00004A03" w:rsidRPr="008F6C55" w:rsidRDefault="00004A03"/>
    <w:p w:rsidR="00C62683" w:rsidRDefault="00C62683">
      <w:pPr>
        <w:rPr>
          <w:lang w:val="en-US"/>
        </w:rPr>
      </w:pPr>
      <w:r>
        <w:rPr>
          <w:lang w:val="en-US"/>
        </w:rPr>
        <w:t xml:space="preserve">Au final </w:t>
      </w:r>
      <w:r w:rsidR="00004A03" w:rsidRPr="00004A03">
        <w:rPr>
          <w:position w:val="-24"/>
          <w:lang w:val="en-US"/>
        </w:rPr>
        <w:object w:dxaOrig="1600" w:dyaOrig="620">
          <v:shape id="_x0000_i1231" type="#_x0000_t75" style="width:80.15pt;height:30.7pt" o:ole="">
            <v:imagedata r:id="rId836" o:title=""/>
          </v:shape>
          <o:OLEObject Type="Embed" ProgID="Equation.DSMT4" ShapeID="_x0000_i1231" DrawAspect="Content" ObjectID="_1377724960" r:id="rId837"/>
        </w:object>
      </w:r>
    </w:p>
    <w:p w:rsidR="00004A03" w:rsidRDefault="00004A03">
      <w:pPr>
        <w:rPr>
          <w:lang w:val="en-US"/>
        </w:rPr>
      </w:pPr>
    </w:p>
    <w:p w:rsidR="00004A03" w:rsidRDefault="009A6980">
      <w:pPr>
        <w:rPr>
          <w:lang w:val="en-US"/>
        </w:rPr>
      </w:pPr>
      <w:r w:rsidRPr="009A6980">
        <w:rPr>
          <w:position w:val="-10"/>
          <w:lang w:val="en-US"/>
        </w:rPr>
        <w:object w:dxaOrig="2980" w:dyaOrig="360">
          <v:shape id="_x0000_i1232" type="#_x0000_t75" style="width:149pt;height:18.15pt" o:ole="">
            <v:imagedata r:id="rId838" o:title=""/>
          </v:shape>
          <o:OLEObject Type="Embed" ProgID="Equation.DSMT4" ShapeID="_x0000_i1232" DrawAspect="Content" ObjectID="_1377724961" r:id="rId839"/>
        </w:object>
      </w:r>
    </w:p>
    <w:p w:rsidR="009A6980" w:rsidRDefault="009A6980">
      <w:pPr>
        <w:rPr>
          <w:lang w:val="en-US"/>
        </w:rPr>
      </w:pPr>
    </w:p>
    <w:p w:rsidR="009A6980" w:rsidRDefault="00C85A8E">
      <w:pPr>
        <w:rPr>
          <w:lang w:val="en-US"/>
        </w:rPr>
      </w:pPr>
      <w:r w:rsidRPr="00C85A8E">
        <w:rPr>
          <w:position w:val="-24"/>
          <w:lang w:val="en-US"/>
        </w:rPr>
        <w:object w:dxaOrig="6259" w:dyaOrig="620">
          <v:shape id="_x0000_i1233" type="#_x0000_t75" style="width:312.4pt;height:30.7pt" o:ole="">
            <v:imagedata r:id="rId840" o:title=""/>
          </v:shape>
          <o:OLEObject Type="Embed" ProgID="Equation.DSMT4" ShapeID="_x0000_i1233" DrawAspect="Content" ObjectID="_1377724962" r:id="rId841"/>
        </w:object>
      </w:r>
    </w:p>
    <w:p w:rsidR="00C85A8E" w:rsidRDefault="000704E3">
      <w:pPr>
        <w:rPr>
          <w:lang w:val="en-US"/>
        </w:rPr>
      </w:pPr>
      <w:r w:rsidRPr="000704E3">
        <w:rPr>
          <w:position w:val="-54"/>
          <w:lang w:val="en-US"/>
        </w:rPr>
        <w:object w:dxaOrig="5280" w:dyaOrig="1020">
          <v:shape id="_x0000_i1234" type="#_x0000_t75" style="width:264.2pt;height:50.7pt" o:ole="">
            <v:imagedata r:id="rId842" o:title=""/>
          </v:shape>
          <o:OLEObject Type="Embed" ProgID="Equation.DSMT4" ShapeID="_x0000_i1234" DrawAspect="Content" ObjectID="_1377724963" r:id="rId843"/>
        </w:object>
      </w:r>
      <w:r>
        <w:rPr>
          <w:lang w:val="en-US"/>
        </w:rPr>
        <w:tab/>
      </w:r>
      <w:r w:rsidRPr="000704E3">
        <w:rPr>
          <w:position w:val="-10"/>
          <w:lang w:val="en-US"/>
        </w:rPr>
        <w:object w:dxaOrig="1740" w:dyaOrig="320">
          <v:shape id="_x0000_i1235" type="#_x0000_t75" style="width:87.05pt;height:16.3pt" o:ole="">
            <v:imagedata r:id="rId844" o:title=""/>
          </v:shape>
          <o:OLEObject Type="Embed" ProgID="Equation.DSMT4" ShapeID="_x0000_i1235" DrawAspect="Content" ObjectID="_1377724964" r:id="rId845"/>
        </w:object>
      </w:r>
    </w:p>
    <w:p w:rsidR="003A27B3" w:rsidRDefault="003A27B3">
      <w:pPr>
        <w:rPr>
          <w:lang w:val="en-US"/>
        </w:rPr>
      </w:pPr>
    </w:p>
    <w:p w:rsidR="003A27B3" w:rsidRDefault="00F87A6C">
      <w:pPr>
        <w:rPr>
          <w:lang w:val="en-US"/>
        </w:rPr>
      </w:pPr>
      <w:r w:rsidRPr="00F87A6C">
        <w:rPr>
          <w:position w:val="-10"/>
          <w:lang w:val="en-US"/>
        </w:rPr>
        <w:object w:dxaOrig="3460" w:dyaOrig="320">
          <v:shape id="_x0000_i1236" type="#_x0000_t75" style="width:172.15pt;height:16.3pt" o:ole="">
            <v:imagedata r:id="rId846" o:title=""/>
          </v:shape>
          <o:OLEObject Type="Embed" ProgID="Equation.DSMT4" ShapeID="_x0000_i1236" DrawAspect="Content" ObjectID="_1377724965" r:id="rId847"/>
        </w:object>
      </w:r>
    </w:p>
    <w:p w:rsidR="003A27B3" w:rsidRDefault="003A27B3">
      <w:pPr>
        <w:rPr>
          <w:lang w:val="en-US"/>
        </w:rPr>
      </w:pPr>
    </w:p>
    <w:p w:rsidR="003A27B3" w:rsidRDefault="00F87A6C">
      <w:pPr>
        <w:rPr>
          <w:lang w:val="en-US"/>
        </w:rPr>
      </w:pPr>
      <w:r w:rsidRPr="00F87A6C">
        <w:rPr>
          <w:position w:val="-26"/>
          <w:lang w:val="en-US"/>
        </w:rPr>
        <w:object w:dxaOrig="4180" w:dyaOrig="700">
          <v:shape id="_x0000_i1237" type="#_x0000_t75" style="width:209.1pt;height:35.05pt" o:ole="">
            <v:imagedata r:id="rId848" o:title=""/>
          </v:shape>
          <o:OLEObject Type="Embed" ProgID="Equation.DSMT4" ShapeID="_x0000_i1237" DrawAspect="Content" ObjectID="_1377724966" r:id="rId849"/>
        </w:object>
      </w:r>
    </w:p>
    <w:p w:rsidR="00882AD7" w:rsidRDefault="00882AD7">
      <w:pPr>
        <w:rPr>
          <w:lang w:val="en-US"/>
        </w:rPr>
      </w:pPr>
    </w:p>
    <w:p w:rsidR="006E3C1D" w:rsidRDefault="00882AD7">
      <w:pPr>
        <w:rPr>
          <w:lang w:val="en-US"/>
        </w:rPr>
      </w:pPr>
      <w:proofErr w:type="spellStart"/>
      <w:r>
        <w:rPr>
          <w:lang w:val="en-US"/>
        </w:rPr>
        <w:t>Alors</w:t>
      </w:r>
      <w:proofErr w:type="spellEnd"/>
      <w:r>
        <w:rPr>
          <w:lang w:val="en-US"/>
        </w:rPr>
        <w:t xml:space="preserve">   </w:t>
      </w:r>
      <w:r w:rsidR="00C37897" w:rsidRPr="00C37897">
        <w:rPr>
          <w:position w:val="-62"/>
          <w:lang w:val="en-US"/>
        </w:rPr>
        <w:object w:dxaOrig="6200" w:dyaOrig="1060">
          <v:shape id="_x0000_i1238" type="#_x0000_t75" style="width:309.9pt;height:53.2pt" o:ole="">
            <v:imagedata r:id="rId850" o:title=""/>
          </v:shape>
          <o:OLEObject Type="Embed" ProgID="Equation.DSMT4" ShapeID="_x0000_i1238" DrawAspect="Content" ObjectID="_1377724967" r:id="rId851"/>
        </w:object>
      </w:r>
      <w:r w:rsidR="006E3C1D">
        <w:rPr>
          <w:lang w:val="en-US"/>
        </w:rPr>
        <w:tab/>
      </w:r>
      <w:r w:rsidR="006E3C1D">
        <w:rPr>
          <w:lang w:val="en-US"/>
        </w:rPr>
        <w:tab/>
      </w:r>
    </w:p>
    <w:p w:rsidR="00882AD7" w:rsidRDefault="006E3C1D">
      <w:pPr>
        <w:rPr>
          <w:lang w:val="en-US"/>
        </w:rPr>
      </w:pPr>
      <w:proofErr w:type="spellStart"/>
      <w:proofErr w:type="gramStart"/>
      <w:r>
        <w:rPr>
          <w:lang w:val="en-US"/>
        </w:rPr>
        <w:t>soit</w:t>
      </w:r>
      <w:proofErr w:type="spellEnd"/>
      <w:r>
        <w:rPr>
          <w:lang w:val="en-US"/>
        </w:rPr>
        <w:t xml:space="preserve">  W5</w:t>
      </w:r>
      <w:proofErr w:type="gramEnd"/>
      <w:r>
        <w:rPr>
          <w:lang w:val="en-US"/>
        </w:rPr>
        <w:t xml:space="preserve"> = 202µm</w:t>
      </w:r>
    </w:p>
    <w:p w:rsidR="003A27B3" w:rsidRDefault="003A27B3">
      <w:pPr>
        <w:rPr>
          <w:lang w:val="en-US"/>
        </w:rPr>
      </w:pPr>
    </w:p>
    <w:p w:rsidR="003A27B3" w:rsidRDefault="00804872">
      <w:pPr>
        <w:rPr>
          <w:lang w:val="en-US"/>
        </w:rPr>
      </w:pPr>
      <w:r w:rsidRPr="00F87A6C">
        <w:rPr>
          <w:position w:val="-10"/>
          <w:lang w:val="en-US"/>
        </w:rPr>
        <w:object w:dxaOrig="6840" w:dyaOrig="320">
          <v:shape id="_x0000_i1239" type="#_x0000_t75" style="width:341.85pt;height:16.3pt" o:ole="">
            <v:imagedata r:id="rId852" o:title=""/>
          </v:shape>
          <o:OLEObject Type="Embed" ProgID="Equation.DSMT4" ShapeID="_x0000_i1239" DrawAspect="Content" ObjectID="_1377724968" r:id="rId853"/>
        </w:object>
      </w:r>
    </w:p>
    <w:p w:rsidR="003A27B3" w:rsidRDefault="003A27B3">
      <w:pPr>
        <w:rPr>
          <w:lang w:val="en-US"/>
        </w:rPr>
      </w:pPr>
    </w:p>
    <w:p w:rsidR="003A27B3" w:rsidRDefault="00804872">
      <w:pPr>
        <w:rPr>
          <w:lang w:val="en-US"/>
        </w:rPr>
      </w:pPr>
      <w:proofErr w:type="gramStart"/>
      <w:r>
        <w:rPr>
          <w:lang w:val="en-US"/>
        </w:rPr>
        <w:t>VSD11(</w:t>
      </w:r>
      <w:proofErr w:type="gramEnd"/>
      <w:r>
        <w:rPr>
          <w:lang w:val="en-US"/>
        </w:rPr>
        <w:t>sat) = 0.25V</w:t>
      </w:r>
    </w:p>
    <w:p w:rsidR="00281523" w:rsidRDefault="00281523">
      <w:pPr>
        <w:rPr>
          <w:lang w:val="en-US"/>
        </w:rPr>
      </w:pPr>
    </w:p>
    <w:p w:rsidR="00281523" w:rsidRDefault="00281523">
      <w:pPr>
        <w:rPr>
          <w:lang w:val="en-US"/>
        </w:rPr>
      </w:pPr>
    </w:p>
    <w:p w:rsidR="003A27B3" w:rsidRDefault="006E3C1D">
      <w:pPr>
        <w:rPr>
          <w:lang w:val="en-US"/>
        </w:rPr>
      </w:pPr>
      <w:r w:rsidRPr="00C37897">
        <w:rPr>
          <w:position w:val="-62"/>
          <w:lang w:val="en-US"/>
        </w:rPr>
        <w:object w:dxaOrig="5880" w:dyaOrig="1060">
          <v:shape id="_x0000_i1240" type="#_x0000_t75" style="width:294.25pt;height:53.2pt" o:ole="">
            <v:imagedata r:id="rId854" o:title=""/>
          </v:shape>
          <o:OLEObject Type="Embed" ProgID="Equation.DSMT4" ShapeID="_x0000_i1240" DrawAspect="Content" ObjectID="_1377724969" r:id="rId855"/>
        </w:object>
      </w:r>
    </w:p>
    <w:p w:rsidR="000704E3" w:rsidRDefault="000704E3">
      <w:pPr>
        <w:rPr>
          <w:lang w:val="en-US"/>
        </w:rPr>
      </w:pPr>
    </w:p>
    <w:p w:rsidR="000704E3" w:rsidRPr="00F16343" w:rsidRDefault="000704E3">
      <w:pPr>
        <w:rPr>
          <w:lang w:val="en-US"/>
        </w:rPr>
      </w:pPr>
    </w:p>
    <w:p w:rsidR="00A8182C" w:rsidRDefault="00A14CA9">
      <w:pPr>
        <w:rPr>
          <w:lang w:val="en-US"/>
        </w:rPr>
      </w:pPr>
      <w:r>
        <w:rPr>
          <w:lang w:val="en-US"/>
        </w:rPr>
        <w:t xml:space="preserve">W11 = W12 </w:t>
      </w:r>
      <w:r w:rsidR="002760EE">
        <w:rPr>
          <w:lang w:val="en-US"/>
        </w:rPr>
        <w:t>&gt;</w:t>
      </w:r>
      <w:r>
        <w:rPr>
          <w:lang w:val="en-US"/>
        </w:rPr>
        <w:t xml:space="preserve"> 120µm</w:t>
      </w:r>
    </w:p>
    <w:p w:rsidR="00E81A24" w:rsidRDefault="00E81A24">
      <w:pPr>
        <w:rPr>
          <w:lang w:val="en-US"/>
        </w:rPr>
      </w:pPr>
    </w:p>
    <w:p w:rsidR="00E81A24" w:rsidRDefault="007F1CD7">
      <w:pPr>
        <w:rPr>
          <w:lang w:val="en-US"/>
        </w:rPr>
      </w:pPr>
      <w:r w:rsidRPr="007F1CD7">
        <w:rPr>
          <w:position w:val="-62"/>
          <w:lang w:val="en-US"/>
        </w:rPr>
        <w:object w:dxaOrig="6360" w:dyaOrig="1060">
          <v:shape id="_x0000_i1241" type="#_x0000_t75" style="width:318.05pt;height:53.2pt" o:ole="">
            <v:imagedata r:id="rId856" o:title=""/>
          </v:shape>
          <o:OLEObject Type="Embed" ProgID="Equation.DSMT4" ShapeID="_x0000_i1241" DrawAspect="Content" ObjectID="_1377724970" r:id="rId857"/>
        </w:object>
      </w:r>
    </w:p>
    <w:p w:rsidR="007F1CD7" w:rsidRDefault="002D732F">
      <w:pPr>
        <w:rPr>
          <w:lang w:val="en-US"/>
        </w:rPr>
      </w:pPr>
      <w:r w:rsidRPr="002D732F">
        <w:rPr>
          <w:position w:val="-36"/>
          <w:lang w:val="en-US"/>
        </w:rPr>
        <w:object w:dxaOrig="3460" w:dyaOrig="760">
          <v:shape id="_x0000_i1242" type="#_x0000_t75" style="width:172.15pt;height:38.2pt" o:ole="">
            <v:imagedata r:id="rId858" o:title=""/>
          </v:shape>
          <o:OLEObject Type="Embed" ProgID="Equation.DSMT4" ShapeID="_x0000_i1242" DrawAspect="Content" ObjectID="_1377724971" r:id="rId859"/>
        </w:object>
      </w:r>
    </w:p>
    <w:p w:rsidR="002D732F" w:rsidRDefault="002D732F">
      <w:pPr>
        <w:rPr>
          <w:lang w:val="en-US"/>
        </w:rPr>
      </w:pPr>
    </w:p>
    <w:p w:rsidR="002D732F" w:rsidRDefault="004550FA">
      <w:pPr>
        <w:rPr>
          <w:lang w:val="en-US"/>
        </w:rPr>
      </w:pPr>
      <w:proofErr w:type="spellStart"/>
      <w:r>
        <w:rPr>
          <w:lang w:val="en-US"/>
        </w:rPr>
        <w:t>Pôle</w:t>
      </w:r>
      <w:proofErr w:type="spellEnd"/>
      <w:r>
        <w:rPr>
          <w:lang w:val="en-US"/>
        </w:rPr>
        <w:t xml:space="preserve"> du </w:t>
      </w:r>
      <w:proofErr w:type="spellStart"/>
      <w:r>
        <w:rPr>
          <w:lang w:val="en-US"/>
        </w:rPr>
        <w:t>miroir</w:t>
      </w:r>
      <w:proofErr w:type="spellEnd"/>
    </w:p>
    <w:p w:rsidR="004550FA" w:rsidRDefault="004550FA">
      <w:pPr>
        <w:rPr>
          <w:lang w:val="en-US"/>
        </w:rPr>
      </w:pPr>
    </w:p>
    <w:p w:rsidR="004550FA" w:rsidRDefault="00AB0ADA">
      <w:pPr>
        <w:rPr>
          <w:lang w:val="en-US"/>
        </w:rPr>
      </w:pPr>
      <w:r w:rsidRPr="00AB0ADA">
        <w:rPr>
          <w:position w:val="-60"/>
          <w:lang w:val="en-US"/>
        </w:rPr>
        <w:object w:dxaOrig="7600" w:dyaOrig="1040">
          <v:shape id="_x0000_i1243" type="#_x0000_t75" style="width:380.65pt;height:51.95pt" o:ole="">
            <v:imagedata r:id="rId860" o:title=""/>
          </v:shape>
          <o:OLEObject Type="Embed" ProgID="Equation.DSMT4" ShapeID="_x0000_i1243" DrawAspect="Content" ObjectID="_1377724972" r:id="rId861"/>
        </w:object>
      </w:r>
    </w:p>
    <w:p w:rsidR="00AB0ADA" w:rsidRDefault="00AB0ADA">
      <w:pPr>
        <w:rPr>
          <w:lang w:val="en-US"/>
        </w:rPr>
      </w:pPr>
    </w:p>
    <w:p w:rsidR="00AF339D" w:rsidRDefault="00881841">
      <w:r w:rsidRPr="004D6511">
        <w:t xml:space="preserve">On Remarque que l’on respecte la </w:t>
      </w:r>
      <w:r w:rsidR="004D6511" w:rsidRPr="004D6511">
        <w:t>règle</w:t>
      </w:r>
      <w:r w:rsidR="004D6511">
        <w:t xml:space="preserve"> </w:t>
      </w:r>
      <w:r w:rsidR="00783FC0">
        <w:t>10GB, donc les tailles de M3 et M4 sont valident.</w:t>
      </w:r>
    </w:p>
    <w:p w:rsidR="00AF339D" w:rsidRDefault="00AF339D"/>
    <w:p w:rsidR="00CC5CCF" w:rsidRDefault="00CC5CCF">
      <w:r w:rsidRPr="00CC5CCF">
        <w:rPr>
          <w:position w:val="-10"/>
        </w:rPr>
        <w:object w:dxaOrig="2560" w:dyaOrig="320">
          <v:shape id="_x0000_i1244" type="#_x0000_t75" style="width:127.7pt;height:16.3pt" o:ole="">
            <v:imagedata r:id="rId862" o:title=""/>
          </v:shape>
          <o:OLEObject Type="Embed" ProgID="Equation.DSMT4" ShapeID="_x0000_i1244" DrawAspect="Content" ObjectID="_1377724973" r:id="rId863"/>
        </w:object>
      </w:r>
    </w:p>
    <w:p w:rsidR="00CC5CCF" w:rsidRDefault="00CC5CCF"/>
    <w:p w:rsidR="000E44B4" w:rsidRDefault="000E44B4">
      <w:r w:rsidRPr="000E44B4">
        <w:rPr>
          <w:position w:val="-30"/>
        </w:rPr>
        <w:object w:dxaOrig="4520" w:dyaOrig="760">
          <v:shape id="_x0000_i1245" type="#_x0000_t75" style="width:226pt;height:38.2pt" o:ole="">
            <v:imagedata r:id="rId864" o:title=""/>
          </v:shape>
          <o:OLEObject Type="Embed" ProgID="Equation.DSMT4" ShapeID="_x0000_i1245" DrawAspect="Content" ObjectID="_1377724974" r:id="rId865"/>
        </w:object>
      </w:r>
    </w:p>
    <w:p w:rsidR="000E44B4" w:rsidRDefault="000E44B4"/>
    <w:p w:rsidR="00AB0ADA" w:rsidRDefault="00031D4A">
      <w:r w:rsidRPr="00031D4A">
        <w:rPr>
          <w:position w:val="-62"/>
        </w:rPr>
        <w:object w:dxaOrig="7040" w:dyaOrig="1060">
          <v:shape id="_x0000_i1246" type="#_x0000_t75" style="width:351.85pt;height:53.2pt" o:ole="">
            <v:imagedata r:id="rId866" o:title=""/>
          </v:shape>
          <o:OLEObject Type="Embed" ProgID="Equation.DSMT4" ShapeID="_x0000_i1246" DrawAspect="Content" ObjectID="_1377724975" r:id="rId867"/>
        </w:object>
      </w:r>
      <w:r w:rsidR="00881841" w:rsidRPr="004D6511">
        <w:t xml:space="preserve"> </w:t>
      </w:r>
    </w:p>
    <w:p w:rsidR="00031D4A" w:rsidRDefault="00031D4A"/>
    <w:p w:rsidR="00031D4A" w:rsidRDefault="00031D4A">
      <w:r>
        <w:t>Par conséquent, on prendra W6 = 165µm</w:t>
      </w:r>
    </w:p>
    <w:p w:rsidR="00031D4A" w:rsidRDefault="00031D4A"/>
    <w:p w:rsidR="00031D4A" w:rsidRDefault="00FC5956">
      <w:r>
        <w:t xml:space="preserve">Pour avoir une bonne recopie en courant, </w:t>
      </w:r>
      <w:r w:rsidR="00506F26" w:rsidRPr="00506F26">
        <w:rPr>
          <w:position w:val="-24"/>
        </w:rPr>
        <w:object w:dxaOrig="2400" w:dyaOrig="620">
          <v:shape id="_x0000_i1247" type="#_x0000_t75" style="width:120.2pt;height:30.7pt" o:ole="">
            <v:imagedata r:id="rId868" o:title=""/>
          </v:shape>
          <o:OLEObject Type="Embed" ProgID="Equation.DSMT4" ShapeID="_x0000_i1247" DrawAspect="Content" ObjectID="_1377724976" r:id="rId869"/>
        </w:object>
      </w:r>
      <w:r w:rsidR="00506F26">
        <w:t xml:space="preserve">   on prendra 7 µm</w:t>
      </w:r>
    </w:p>
    <w:p w:rsidR="00614265" w:rsidRDefault="00614265"/>
    <w:p w:rsidR="00614265" w:rsidRDefault="004C036A">
      <w:r>
        <w:t xml:space="preserve">Pour calculer W7 on se sert de </w:t>
      </w:r>
      <w:proofErr w:type="gramStart"/>
      <w:r>
        <w:t>VOUT(</w:t>
      </w:r>
      <w:proofErr w:type="gramEnd"/>
      <w:r>
        <w:t>max)</w:t>
      </w:r>
    </w:p>
    <w:p w:rsidR="004C036A" w:rsidRDefault="004C036A"/>
    <w:p w:rsidR="004C036A" w:rsidRDefault="00316794">
      <w:r w:rsidRPr="00031D4A">
        <w:rPr>
          <w:position w:val="-62"/>
        </w:rPr>
        <w:object w:dxaOrig="5240" w:dyaOrig="1060">
          <v:shape id="_x0000_i1248" type="#_x0000_t75" style="width:261.7pt;height:53.2pt" o:ole="">
            <v:imagedata r:id="rId870" o:title=""/>
          </v:shape>
          <o:OLEObject Type="Embed" ProgID="Equation.DSMT4" ShapeID="_x0000_i1248" DrawAspect="Content" ObjectID="_1377724977" r:id="rId871"/>
        </w:object>
      </w:r>
    </w:p>
    <w:p w:rsidR="00AD1C86" w:rsidRDefault="00AD1C86"/>
    <w:p w:rsidR="00AD1C86" w:rsidRDefault="00AD1C86">
      <w:r w:rsidRPr="00AD1C86">
        <w:rPr>
          <w:position w:val="-36"/>
        </w:rPr>
        <w:object w:dxaOrig="3120" w:dyaOrig="740">
          <v:shape id="_x0000_i1249" type="#_x0000_t75" style="width:155.9pt;height:36.95pt" o:ole="">
            <v:imagedata r:id="rId872" o:title=""/>
          </v:shape>
          <o:OLEObject Type="Embed" ProgID="Equation.DSMT4" ShapeID="_x0000_i1249" DrawAspect="Content" ObjectID="_1377724978" r:id="rId873"/>
        </w:object>
      </w:r>
    </w:p>
    <w:p w:rsidR="0085050B" w:rsidRDefault="0085050B"/>
    <w:p w:rsidR="0085050B" w:rsidRDefault="00A13138">
      <w:r w:rsidRPr="00A13138">
        <w:rPr>
          <w:position w:val="-24"/>
        </w:rPr>
        <w:object w:dxaOrig="2280" w:dyaOrig="900">
          <v:shape id="_x0000_i1250" type="#_x0000_t75" style="width:113.95pt;height:45.1pt" o:ole="">
            <v:imagedata r:id="rId874" o:title=""/>
          </v:shape>
          <o:OLEObject Type="Embed" ProgID="Equation.DSMT4" ShapeID="_x0000_i1250" DrawAspect="Content" ObjectID="_1377724979" r:id="rId875"/>
        </w:object>
      </w:r>
      <w:r>
        <w:tab/>
      </w:r>
      <w:proofErr w:type="gramStart"/>
      <w:r>
        <w:t>alors</w:t>
      </w:r>
      <w:proofErr w:type="gramEnd"/>
      <w:r>
        <w:t xml:space="preserve"> </w:t>
      </w:r>
      <w:r w:rsidR="008F6C55">
        <w:t xml:space="preserve"> W9 = W10 = 80µm</w:t>
      </w:r>
    </w:p>
    <w:p w:rsidR="0085050B" w:rsidRDefault="0085050B"/>
    <w:p w:rsidR="00AD1C86" w:rsidRDefault="00AD1C86"/>
    <w:p w:rsidR="002D14B6" w:rsidRDefault="002D14B6">
      <w:r w:rsidRPr="002D14B6">
        <w:rPr>
          <w:position w:val="-24"/>
        </w:rPr>
        <w:object w:dxaOrig="2820" w:dyaOrig="620">
          <v:shape id="_x0000_i1251" type="#_x0000_t75" style="width:140.85pt;height:30.7pt" o:ole="">
            <v:imagedata r:id="rId876" o:title=""/>
          </v:shape>
          <o:OLEObject Type="Embed" ProgID="Equation.DSMT4" ShapeID="_x0000_i1251" DrawAspect="Content" ObjectID="_1377724980" r:id="rId877"/>
        </w:object>
      </w:r>
    </w:p>
    <w:p w:rsidR="002D14B6" w:rsidRDefault="002D14B6"/>
    <w:p w:rsidR="002D14B6" w:rsidRDefault="002760EE">
      <w:r>
        <w:t xml:space="preserve">On </w:t>
      </w:r>
      <w:proofErr w:type="spellStart"/>
      <w:r>
        <w:t>vois</w:t>
      </w:r>
      <w:proofErr w:type="spellEnd"/>
      <w:r>
        <w:t xml:space="preserve"> </w:t>
      </w:r>
      <w:r w:rsidR="00EE7F54">
        <w:t xml:space="preserve">que W11 et w12 doivent être plus grand que 120µm pour satisfaire </w:t>
      </w:r>
      <w:proofErr w:type="gramStart"/>
      <w:r w:rsidR="00EE7F54">
        <w:t>VIC(</w:t>
      </w:r>
      <w:proofErr w:type="gramEnd"/>
      <w:r w:rsidR="00EE7F54">
        <w:t>max)</w:t>
      </w:r>
    </w:p>
    <w:p w:rsidR="00EE7F54" w:rsidRDefault="00EE7F54"/>
    <w:p w:rsidR="00EE7F54" w:rsidRDefault="00EE7F54">
      <w:r>
        <w:t>Donc W11 = W12 = 120µm</w:t>
      </w:r>
    </w:p>
    <w:p w:rsidR="00EE7F54" w:rsidRDefault="00EE7F54"/>
    <w:p w:rsidR="00EE7F54" w:rsidRDefault="0085050B">
      <w:pPr>
        <w:rPr>
          <w:position w:val="-10"/>
        </w:rPr>
      </w:pPr>
      <w:r w:rsidRPr="0085050B">
        <w:rPr>
          <w:position w:val="-10"/>
        </w:rPr>
        <w:object w:dxaOrig="3960" w:dyaOrig="320">
          <v:shape id="_x0000_i1252" type="#_x0000_t75" style="width:197.85pt;height:16.3pt" o:ole="">
            <v:imagedata r:id="rId878" o:title=""/>
          </v:shape>
          <o:OLEObject Type="Embed" ProgID="Equation.DSMT4" ShapeID="_x0000_i1252" DrawAspect="Content" ObjectID="_1377724981" r:id="rId879"/>
        </w:object>
      </w: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Pr="002B129E" w:rsidRDefault="009510DD" w:rsidP="009510DD">
      <w:proofErr w:type="spellStart"/>
      <w:r w:rsidRPr="002B129E">
        <w:lastRenderedPageBreak/>
        <w:t>Cascode</w:t>
      </w:r>
      <w:proofErr w:type="spellEnd"/>
      <w:r w:rsidRPr="002B129E">
        <w:t xml:space="preserve"> repliée (</w:t>
      </w:r>
      <w:proofErr w:type="spellStart"/>
      <w:r w:rsidRPr="002B129E">
        <w:t>folded</w:t>
      </w:r>
      <w:proofErr w:type="spellEnd"/>
      <w:r w:rsidRPr="002B129E">
        <w:t xml:space="preserve"> </w:t>
      </w:r>
      <w:proofErr w:type="spellStart"/>
      <w:r w:rsidRPr="002B129E">
        <w:t>cascode</w:t>
      </w:r>
      <w:proofErr w:type="spellEnd"/>
      <w:r w:rsidRPr="002B129E">
        <w:t>)</w:t>
      </w:r>
    </w:p>
    <w:p w:rsidR="009510DD" w:rsidRPr="002B129E" w:rsidRDefault="009510DD" w:rsidP="009510DD"/>
    <w:p w:rsidR="009510DD" w:rsidRDefault="009510DD" w:rsidP="009510DD">
      <w:pPr>
        <w:autoSpaceDE w:val="0"/>
        <w:autoSpaceDN w:val="0"/>
        <w:adjustRightInd w:val="0"/>
        <w:rPr>
          <w:rFonts w:cstheme="minorHAnsi"/>
        </w:rPr>
      </w:pPr>
      <w:r>
        <w:rPr>
          <w:rFonts w:cstheme="minorHAnsi"/>
        </w:rPr>
        <w:t xml:space="preserve">Un </w:t>
      </w:r>
      <w:r w:rsidRPr="002B129E">
        <w:rPr>
          <w:rFonts w:cstheme="minorHAnsi"/>
        </w:rPr>
        <w:t xml:space="preserve">OTA à </w:t>
      </w:r>
      <w:proofErr w:type="spellStart"/>
      <w:r w:rsidRPr="002B129E">
        <w:rPr>
          <w:rFonts w:cstheme="minorHAnsi"/>
        </w:rPr>
        <w:t>cascode</w:t>
      </w:r>
      <w:proofErr w:type="spellEnd"/>
      <w:r w:rsidRPr="002B129E">
        <w:rPr>
          <w:rFonts w:cstheme="minorHAnsi"/>
        </w:rPr>
        <w:t xml:space="preserve"> replié est particulièrement rapide car un miroir de courant</w:t>
      </w:r>
      <w:r>
        <w:rPr>
          <w:rFonts w:cstheme="minorHAnsi"/>
        </w:rPr>
        <w:t xml:space="preserve"> </w:t>
      </w:r>
      <w:r w:rsidRPr="002B129E">
        <w:rPr>
          <w:rFonts w:cstheme="minorHAnsi"/>
        </w:rPr>
        <w:t xml:space="preserve">est supprimé. </w:t>
      </w:r>
    </w:p>
    <w:p w:rsidR="009510DD" w:rsidRDefault="009510DD" w:rsidP="009510DD">
      <w:pPr>
        <w:autoSpaceDE w:val="0"/>
        <w:autoSpaceDN w:val="0"/>
        <w:adjustRightInd w:val="0"/>
        <w:rPr>
          <w:rFonts w:cstheme="minorHAnsi"/>
        </w:rPr>
      </w:pPr>
      <w:r>
        <w:rPr>
          <w:rFonts w:cstheme="minorHAnsi"/>
        </w:rPr>
        <w:t xml:space="preserve">De plus, la </w:t>
      </w:r>
      <w:r w:rsidRPr="002B129E">
        <w:rPr>
          <w:rFonts w:cstheme="minorHAnsi"/>
        </w:rPr>
        <w:t xml:space="preserve"> plage de tension d'entrée peut être étendue vers le haut.</w:t>
      </w:r>
    </w:p>
    <w:p w:rsidR="009510DD" w:rsidRDefault="009510DD" w:rsidP="009510DD">
      <w:pPr>
        <w:autoSpaceDE w:val="0"/>
        <w:autoSpaceDN w:val="0"/>
        <w:adjustRightInd w:val="0"/>
        <w:rPr>
          <w:rFonts w:cstheme="minorHAnsi"/>
        </w:rPr>
      </w:pPr>
    </w:p>
    <w:p w:rsidR="009510DD" w:rsidRPr="00CA3217" w:rsidRDefault="009510DD" w:rsidP="009510DD">
      <w:pPr>
        <w:autoSpaceDE w:val="0"/>
        <w:autoSpaceDN w:val="0"/>
        <w:adjustRightInd w:val="0"/>
        <w:rPr>
          <w:lang w:val="en-US"/>
        </w:rPr>
      </w:pPr>
      <w:r w:rsidRPr="00CA3217">
        <w:rPr>
          <w:lang w:val="en-US"/>
        </w:rPr>
        <w:t xml:space="preserve">Fold </w:t>
      </w:r>
      <w:proofErr w:type="spellStart"/>
      <w:r w:rsidRPr="00CA3217">
        <w:rPr>
          <w:lang w:val="en-US"/>
        </w:rPr>
        <w:t>cascode</w:t>
      </w:r>
      <w:proofErr w:type="spellEnd"/>
      <w:r w:rsidRPr="00CA3217">
        <w:rPr>
          <w:lang w:val="en-US"/>
        </w:rPr>
        <w:t xml:space="preserve"> </w:t>
      </w:r>
      <w:proofErr w:type="spellStart"/>
      <w:r w:rsidRPr="00CA3217">
        <w:rPr>
          <w:lang w:val="en-US"/>
        </w:rPr>
        <w:t>opamp</w:t>
      </w:r>
      <w:proofErr w:type="spellEnd"/>
      <w:r w:rsidRPr="00CA3217">
        <w:rPr>
          <w:lang w:val="en-US"/>
        </w:rPr>
        <w:t xml:space="preserve"> can offer good input common-mode range and self-compensation.</w:t>
      </w:r>
    </w:p>
    <w:p w:rsidR="009510DD" w:rsidRPr="00A05D22" w:rsidRDefault="009510DD" w:rsidP="009510DD">
      <w:pPr>
        <w:autoSpaceDE w:val="0"/>
        <w:autoSpaceDN w:val="0"/>
        <w:adjustRightInd w:val="0"/>
        <w:rPr>
          <w:lang w:val="en-US"/>
        </w:rPr>
      </w:pPr>
      <w:r w:rsidRPr="00A05D22">
        <w:rPr>
          <w:lang w:val="en-US"/>
        </w:rPr>
        <w:t>Greater output swing</w:t>
      </w:r>
    </w:p>
    <w:p w:rsidR="009510DD" w:rsidRDefault="009510DD" w:rsidP="009510DD">
      <w:pPr>
        <w:autoSpaceDE w:val="0"/>
        <w:autoSpaceDN w:val="0"/>
        <w:adjustRightInd w:val="0"/>
        <w:rPr>
          <w:rFonts w:cstheme="minorHAnsi"/>
        </w:rPr>
      </w:pPr>
      <w:r w:rsidRPr="00A05D22">
        <w:rPr>
          <w:lang w:val="en-US"/>
        </w:rPr>
        <w:t>Advantages</w:t>
      </w:r>
      <w:proofErr w:type="gramStart"/>
      <w:r w:rsidRPr="00A05D22">
        <w:rPr>
          <w:lang w:val="en-US"/>
        </w:rPr>
        <w:t>:</w:t>
      </w:r>
      <w:proofErr w:type="gramEnd"/>
      <w:r w:rsidRPr="00A05D22">
        <w:rPr>
          <w:lang w:val="en-US"/>
        </w:rPr>
        <w:br/>
        <w:t>1. High Gain</w:t>
      </w:r>
      <w:r w:rsidRPr="00A05D22">
        <w:rPr>
          <w:lang w:val="en-US"/>
        </w:rPr>
        <w:br/>
        <w:t xml:space="preserve">2. </w:t>
      </w:r>
      <w:proofErr w:type="gramStart"/>
      <w:r w:rsidRPr="00A05D22">
        <w:rPr>
          <w:lang w:val="en-US"/>
        </w:rPr>
        <w:t>Improved Bandwidth</w:t>
      </w:r>
      <w:r w:rsidRPr="00A05D22">
        <w:rPr>
          <w:lang w:val="en-US"/>
        </w:rPr>
        <w:br/>
        <w:t>3.</w:t>
      </w:r>
      <w:proofErr w:type="gramEnd"/>
      <w:r w:rsidRPr="00A05D22">
        <w:rPr>
          <w:lang w:val="en-US"/>
        </w:rPr>
        <w:t xml:space="preserve"> High Slew rate</w:t>
      </w:r>
      <w:r w:rsidRPr="00A05D22">
        <w:rPr>
          <w:lang w:val="en-US"/>
        </w:rPr>
        <w:br/>
        <w:t xml:space="preserve">4. </w:t>
      </w:r>
      <w:proofErr w:type="gramStart"/>
      <w:r w:rsidRPr="00210B0B">
        <w:rPr>
          <w:lang w:val="en-US"/>
        </w:rPr>
        <w:t>High stability</w:t>
      </w:r>
      <w:r w:rsidRPr="00210B0B">
        <w:rPr>
          <w:lang w:val="en-US"/>
        </w:rPr>
        <w:br/>
        <w:t>5.</w:t>
      </w:r>
      <w:proofErr w:type="gramEnd"/>
      <w:r w:rsidRPr="00210B0B">
        <w:rPr>
          <w:lang w:val="en-US"/>
        </w:rPr>
        <w:t xml:space="preserve"> </w:t>
      </w:r>
      <w:r>
        <w:t xml:space="preserve">High input </w:t>
      </w:r>
      <w:proofErr w:type="spellStart"/>
      <w:r>
        <w:t>impedance</w:t>
      </w:r>
      <w:proofErr w:type="spellEnd"/>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drawing>
          <wp:inline distT="0" distB="0" distL="0" distR="0" wp14:anchorId="1D8D8B90" wp14:editId="5A2FE090">
            <wp:extent cx="5760720" cy="41162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0"/>
                    <a:stretch>
                      <a:fillRect/>
                    </a:stretch>
                  </pic:blipFill>
                  <pic:spPr>
                    <a:xfrm>
                      <a:off x="0" y="0"/>
                      <a:ext cx="5760720" cy="4116287"/>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sidRPr="00F156AF">
        <w:rPr>
          <w:rFonts w:cstheme="minorHAnsi"/>
        </w:rPr>
        <w:t>http://webpages.eng.wayne.edu/cadence/ECE7570/doc/wsota_w03.pdf</w:t>
      </w:r>
    </w:p>
    <w:p w:rsidR="009510DD" w:rsidRDefault="009510DD" w:rsidP="009510DD">
      <w:pPr>
        <w:autoSpaceDE w:val="0"/>
        <w:autoSpaceDN w:val="0"/>
        <w:adjustRightInd w:val="0"/>
        <w:rPr>
          <w:rFonts w:cstheme="minorHAnsi"/>
        </w:rPr>
      </w:pPr>
      <w:r>
        <w:rPr>
          <w:noProof/>
          <w:lang w:eastAsia="fr-FR"/>
        </w:rPr>
        <w:lastRenderedPageBreak/>
        <w:drawing>
          <wp:inline distT="0" distB="0" distL="0" distR="0" wp14:anchorId="79C6D890" wp14:editId="5C6F0DDD">
            <wp:extent cx="5760720" cy="39105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1"/>
                    <a:stretch>
                      <a:fillRect/>
                    </a:stretch>
                  </pic:blipFill>
                  <pic:spPr>
                    <a:xfrm>
                      <a:off x="0" y="0"/>
                      <a:ext cx="5760720" cy="3910504"/>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drawing>
          <wp:inline distT="0" distB="0" distL="0" distR="0" wp14:anchorId="2B73B360" wp14:editId="10B5266C">
            <wp:extent cx="5760720" cy="391969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2"/>
                    <a:stretch>
                      <a:fillRect/>
                    </a:stretch>
                  </pic:blipFill>
                  <pic:spPr>
                    <a:xfrm>
                      <a:off x="0" y="0"/>
                      <a:ext cx="5760720" cy="3919690"/>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lastRenderedPageBreak/>
        <w:drawing>
          <wp:inline distT="0" distB="0" distL="0" distR="0" wp14:anchorId="108FA7B9" wp14:editId="7222174E">
            <wp:extent cx="5760720" cy="3991960"/>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3"/>
                    <a:stretch>
                      <a:fillRect/>
                    </a:stretch>
                  </pic:blipFill>
                  <pic:spPr>
                    <a:xfrm>
                      <a:off x="0" y="0"/>
                      <a:ext cx="5760720" cy="3991960"/>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Pr="002B129E" w:rsidRDefault="009510DD" w:rsidP="009510DD">
      <w:pPr>
        <w:autoSpaceDE w:val="0"/>
        <w:autoSpaceDN w:val="0"/>
        <w:adjustRightInd w:val="0"/>
        <w:rPr>
          <w:rFonts w:cstheme="minorHAnsi"/>
        </w:rPr>
      </w:pPr>
      <w:r>
        <w:rPr>
          <w:noProof/>
          <w:lang w:eastAsia="fr-FR"/>
        </w:rPr>
        <w:drawing>
          <wp:inline distT="0" distB="0" distL="0" distR="0" wp14:anchorId="20E506E5" wp14:editId="0D4646E7">
            <wp:extent cx="5760720" cy="240693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4"/>
                    <a:stretch>
                      <a:fillRect/>
                    </a:stretch>
                  </pic:blipFill>
                  <pic:spPr>
                    <a:xfrm>
                      <a:off x="0" y="0"/>
                      <a:ext cx="5760720" cy="2406935"/>
                    </a:xfrm>
                    <a:prstGeom prst="rect">
                      <a:avLst/>
                    </a:prstGeom>
                  </pic:spPr>
                </pic:pic>
              </a:graphicData>
            </a:graphic>
          </wp:inline>
        </w:drawing>
      </w: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DF5E85" w:rsidRPr="00916A84" w:rsidRDefault="00DF5E85" w:rsidP="00DF5E85">
      <w:pPr>
        <w:rPr>
          <w:b/>
        </w:rPr>
      </w:pPr>
      <w:r w:rsidRPr="00916A84">
        <w:rPr>
          <w:b/>
        </w:rPr>
        <w:lastRenderedPageBreak/>
        <w:t>Equations fondamentales pour un MOSFET</w:t>
      </w:r>
    </w:p>
    <w:p w:rsidR="004730EC" w:rsidRDefault="004730EC" w:rsidP="00DF5E85"/>
    <w:p w:rsidR="004730EC" w:rsidRDefault="004730EC" w:rsidP="004730EC">
      <w:r>
        <w:t>A la différence des transistors bipolaires, le courant n’est constitué que d’un seul type de porteurs (électrons ou trous), d’où le terme employé : « transistor unipolaire ».</w:t>
      </w:r>
      <w:r>
        <w:br/>
      </w:r>
    </w:p>
    <w:p w:rsidR="006E6C54" w:rsidRDefault="006E6C54" w:rsidP="004730EC"/>
    <w:p w:rsidR="006E6C54" w:rsidRDefault="006E6C54" w:rsidP="006E6C54">
      <w:pPr>
        <w:jc w:val="center"/>
      </w:pPr>
      <w:r>
        <w:rPr>
          <w:noProof/>
          <w:lang w:eastAsia="fr-FR"/>
        </w:rPr>
        <w:drawing>
          <wp:inline distT="0" distB="0" distL="0" distR="0" wp14:anchorId="68A3E265" wp14:editId="723121C4">
            <wp:extent cx="4114800" cy="11620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4114800" cy="1162050"/>
                    </a:xfrm>
                    <a:prstGeom prst="rect">
                      <a:avLst/>
                    </a:prstGeom>
                    <a:noFill/>
                    <a:ln>
                      <a:noFill/>
                    </a:ln>
                  </pic:spPr>
                </pic:pic>
              </a:graphicData>
            </a:graphic>
          </wp:inline>
        </w:drawing>
      </w:r>
    </w:p>
    <w:p w:rsidR="004730EC" w:rsidRDefault="004730EC" w:rsidP="004730EC">
      <w:r>
        <w:sym w:font="Symbol" w:char="F0DE"/>
      </w:r>
      <w:r>
        <w:t xml:space="preserve"> Transconductance</w:t>
      </w:r>
      <w:r>
        <w:br/>
      </w:r>
      <w:r>
        <w:br/>
        <w:t xml:space="preserve">C’est le paramètre le plus important. Il correspond à la pente du transistor. </w:t>
      </w:r>
      <w:r>
        <w:br/>
        <w:t>Ce paramètre représente la possibilité de contrôler la source de courant grâce à la tension de grille. Elle est directement liée à l’amplification du transistor.</w:t>
      </w:r>
      <w:r>
        <w:br/>
      </w:r>
    </w:p>
    <w:p w:rsidR="00DF5E85" w:rsidRDefault="00DF5E85" w:rsidP="00DF5E85"/>
    <w:p w:rsidR="00AB3AC8" w:rsidRDefault="00F933D7" w:rsidP="00FB3728">
      <w:pPr>
        <w:numPr>
          <w:ilvl w:val="0"/>
          <w:numId w:val="8"/>
        </w:numPr>
        <w:ind w:left="0" w:firstLine="0"/>
      </w:pPr>
      <w:r>
        <w:t xml:space="preserve"> </w:t>
      </w:r>
      <w:proofErr w:type="spellStart"/>
      <w:r>
        <w:t>Cut</w:t>
      </w:r>
      <w:proofErr w:type="spellEnd"/>
      <w:r>
        <w:t>-off – pas de régime d’inversion</w:t>
      </w:r>
      <w:r>
        <w:br/>
      </w:r>
      <w:r w:rsidR="00DF5E85">
        <w:br/>
      </w:r>
      <w:r w:rsidR="003221E0" w:rsidRPr="003221E0">
        <w:rPr>
          <w:position w:val="-6"/>
        </w:rPr>
        <w:object w:dxaOrig="1219" w:dyaOrig="279">
          <v:shape id="_x0000_i1253" type="#_x0000_t75" style="width:60.75pt;height:14.4pt" o:ole="">
            <v:imagedata r:id="rId886" o:title=""/>
          </v:shape>
          <o:OLEObject Type="Embed" ProgID="Equation.DSMT4" ShapeID="_x0000_i1253" DrawAspect="Content" ObjectID="_1377724982" r:id="rId887"/>
        </w:object>
      </w:r>
      <w:r w:rsidR="00EE11AE">
        <w:tab/>
      </w:r>
      <w:r w:rsidR="00EE11AE" w:rsidRPr="00EE11AE">
        <w:rPr>
          <w:position w:val="-6"/>
        </w:rPr>
        <w:object w:dxaOrig="1260" w:dyaOrig="279">
          <v:shape id="_x0000_i1254" type="#_x0000_t75" style="width:63.25pt;height:14.4pt" o:ole="">
            <v:imagedata r:id="rId888" o:title=""/>
          </v:shape>
          <o:OLEObject Type="Embed" ProgID="Equation.DSMT4" ShapeID="_x0000_i1254" DrawAspect="Content" ObjectID="_1377724983" r:id="rId889"/>
        </w:object>
      </w:r>
      <w:r w:rsidR="00EE11AE">
        <w:tab/>
      </w:r>
      <w:r w:rsidR="00EE11AE" w:rsidRPr="00EE11AE">
        <w:rPr>
          <w:position w:val="-6"/>
        </w:rPr>
        <w:object w:dxaOrig="859" w:dyaOrig="279">
          <v:shape id="_x0000_i1255" type="#_x0000_t75" style="width:42.55pt;height:14.4pt" o:ole="">
            <v:imagedata r:id="rId890" o:title=""/>
          </v:shape>
          <o:OLEObject Type="Embed" ProgID="Equation.DSMT4" ShapeID="_x0000_i1255" DrawAspect="Content" ObjectID="_1377724984" r:id="rId891"/>
        </w:object>
      </w:r>
      <w:r w:rsidR="00EE11AE">
        <w:tab/>
        <w:t xml:space="preserve">alors   </w:t>
      </w:r>
      <w:r w:rsidR="00264554" w:rsidRPr="00264554">
        <w:rPr>
          <w:position w:val="-6"/>
        </w:rPr>
        <w:object w:dxaOrig="700" w:dyaOrig="279">
          <v:shape id="_x0000_i1256" type="#_x0000_t75" style="width:35.05pt;height:14.4pt" o:ole="">
            <v:imagedata r:id="rId892" o:title=""/>
          </v:shape>
          <o:OLEObject Type="Embed" ProgID="Equation.DSMT4" ShapeID="_x0000_i1256" DrawAspect="Content" ObjectID="_1377724985" r:id="rId893"/>
        </w:object>
      </w:r>
      <w:r w:rsidR="00AB3AC8">
        <w:br/>
      </w:r>
    </w:p>
    <w:p w:rsidR="00AB3AC8" w:rsidRDefault="0034668E" w:rsidP="00FB3728">
      <w:pPr>
        <w:numPr>
          <w:ilvl w:val="0"/>
          <w:numId w:val="8"/>
        </w:numPr>
        <w:ind w:left="0" w:firstLine="0"/>
      </w:pPr>
      <w:r>
        <w:t>R</w:t>
      </w:r>
      <w:r w:rsidR="007002BA">
        <w:t>égion</w:t>
      </w:r>
      <w:r w:rsidR="00DF5E85">
        <w:t xml:space="preserve"> ohmique</w:t>
      </w:r>
      <w:r>
        <w:t>, l</w:t>
      </w:r>
      <w:r w:rsidR="007002BA">
        <w:t>inéaire ou triode – mode d’inversion</w:t>
      </w:r>
      <w:r w:rsidR="00B65582">
        <w:br/>
      </w:r>
      <w:r w:rsidR="00B65582">
        <w:br/>
      </w:r>
      <w:r w:rsidR="004849C1" w:rsidRPr="004849C1">
        <w:rPr>
          <w:position w:val="-6"/>
        </w:rPr>
        <w:object w:dxaOrig="1219" w:dyaOrig="279">
          <v:shape id="_x0000_i1257" type="#_x0000_t75" style="width:60.75pt;height:14.4pt" o:ole="">
            <v:imagedata r:id="rId894" o:title=""/>
          </v:shape>
          <o:OLEObject Type="Embed" ProgID="Equation.DSMT4" ShapeID="_x0000_i1257" DrawAspect="Content" ObjectID="_1377724986" r:id="rId895"/>
        </w:object>
      </w:r>
      <w:r w:rsidR="00DF5E85">
        <w:tab/>
      </w:r>
      <w:r w:rsidR="004849C1" w:rsidRPr="00EE11AE">
        <w:rPr>
          <w:position w:val="-6"/>
        </w:rPr>
        <w:object w:dxaOrig="1260" w:dyaOrig="279">
          <v:shape id="_x0000_i1258" type="#_x0000_t75" style="width:63.25pt;height:14.4pt" o:ole="">
            <v:imagedata r:id="rId896" o:title=""/>
          </v:shape>
          <o:OLEObject Type="Embed" ProgID="Equation.DSMT4" ShapeID="_x0000_i1258" DrawAspect="Content" ObjectID="_1377724987" r:id="rId897"/>
        </w:object>
      </w:r>
      <w:r w:rsidR="00DF5E85">
        <w:tab/>
      </w:r>
      <w:r w:rsidR="004849C1" w:rsidRPr="00EE11AE">
        <w:rPr>
          <w:position w:val="-6"/>
        </w:rPr>
        <w:object w:dxaOrig="859" w:dyaOrig="279">
          <v:shape id="_x0000_i1259" type="#_x0000_t75" style="width:42.55pt;height:14.4pt" o:ole="">
            <v:imagedata r:id="rId890" o:title=""/>
          </v:shape>
          <o:OLEObject Type="Embed" ProgID="Equation.DSMT4" ShapeID="_x0000_i1259" DrawAspect="Content" ObjectID="_1377724988" r:id="rId898"/>
        </w:object>
      </w:r>
      <w:r w:rsidR="00DF5E85">
        <w:tab/>
      </w:r>
      <w:r w:rsidR="00DF5E85">
        <w:br/>
      </w:r>
      <w:r w:rsidR="00DF5E85">
        <w:br/>
      </w:r>
      <w:r w:rsidR="003B0363" w:rsidRPr="002256CA">
        <w:rPr>
          <w:position w:val="-28"/>
        </w:rPr>
        <w:object w:dxaOrig="4220" w:dyaOrig="680">
          <v:shape id="_x0000_i1260" type="#_x0000_t75" style="width:211pt;height:33.8pt" o:ole="">
            <v:imagedata r:id="rId899" o:title=""/>
          </v:shape>
          <o:OLEObject Type="Embed" ProgID="Equation.DSMT4" ShapeID="_x0000_i1260" DrawAspect="Content" ObjectID="_1377724989" r:id="rId900"/>
        </w:object>
      </w:r>
      <w:r w:rsidR="00546BC8">
        <w:br/>
      </w:r>
    </w:p>
    <w:p w:rsidR="00F97791" w:rsidRDefault="00D300D1" w:rsidP="00FB3728">
      <w:pPr>
        <w:numPr>
          <w:ilvl w:val="0"/>
          <w:numId w:val="8"/>
        </w:numPr>
        <w:ind w:left="0" w:firstLine="0"/>
      </w:pPr>
      <w:r>
        <w:t>R</w:t>
      </w:r>
      <w:r w:rsidR="007002BA">
        <w:t>égion</w:t>
      </w:r>
      <w:r w:rsidR="00DF5E85">
        <w:t xml:space="preserve"> de </w:t>
      </w:r>
      <w:r w:rsidR="0020083F">
        <w:t>saturation,</w:t>
      </w:r>
      <w:r w:rsidR="00441314">
        <w:t xml:space="preserve"> pentode</w:t>
      </w:r>
      <w:r w:rsidR="00FB0EE6">
        <w:t xml:space="preserve">  –</w:t>
      </w:r>
      <w:r w:rsidR="00441314" w:rsidRPr="00441314">
        <w:t xml:space="preserve"> </w:t>
      </w:r>
      <w:proofErr w:type="spellStart"/>
      <w:r w:rsidR="00441314">
        <w:t>pinched</w:t>
      </w:r>
      <w:proofErr w:type="spellEnd"/>
      <w:r w:rsidR="00441314">
        <w:t>-off</w:t>
      </w:r>
      <w:r w:rsidR="0033069B">
        <w:t xml:space="preserve"> et mode d’inversion</w:t>
      </w:r>
      <w:r w:rsidR="00DF5E85">
        <w:br/>
      </w:r>
      <w:r w:rsidR="00DF5E85">
        <w:br/>
      </w:r>
      <w:r w:rsidR="00547D20" w:rsidRPr="00547D20">
        <w:rPr>
          <w:position w:val="-6"/>
        </w:rPr>
        <w:object w:dxaOrig="1219" w:dyaOrig="279">
          <v:shape id="_x0000_i1261" type="#_x0000_t75" style="width:60.75pt;height:14.4pt" o:ole="">
            <v:imagedata r:id="rId901" o:title=""/>
          </v:shape>
          <o:OLEObject Type="Embed" ProgID="Equation.DSMT4" ShapeID="_x0000_i1261" DrawAspect="Content" ObjectID="_1377724990" r:id="rId902"/>
        </w:object>
      </w:r>
      <w:r w:rsidR="00DF5E85">
        <w:tab/>
      </w:r>
      <w:r w:rsidR="00547D20" w:rsidRPr="00EE11AE">
        <w:rPr>
          <w:position w:val="-6"/>
        </w:rPr>
        <w:object w:dxaOrig="1260" w:dyaOrig="279">
          <v:shape id="_x0000_i1262" type="#_x0000_t75" style="width:63.25pt;height:14.4pt" o:ole="">
            <v:imagedata r:id="rId888" o:title=""/>
          </v:shape>
          <o:OLEObject Type="Embed" ProgID="Equation.DSMT4" ShapeID="_x0000_i1262" DrawAspect="Content" ObjectID="_1377724991" r:id="rId903"/>
        </w:object>
      </w:r>
      <w:r w:rsidR="00DF5E85">
        <w:tab/>
      </w:r>
      <w:r w:rsidR="00547D20" w:rsidRPr="00EE11AE">
        <w:rPr>
          <w:position w:val="-6"/>
        </w:rPr>
        <w:object w:dxaOrig="859" w:dyaOrig="279">
          <v:shape id="_x0000_i1263" type="#_x0000_t75" style="width:42.55pt;height:14.4pt" o:ole="">
            <v:imagedata r:id="rId890" o:title=""/>
          </v:shape>
          <o:OLEObject Type="Embed" ProgID="Equation.DSMT4" ShapeID="_x0000_i1263" DrawAspect="Content" ObjectID="_1377724992" r:id="rId904"/>
        </w:object>
      </w:r>
      <w:r w:rsidR="00DF5E85">
        <w:tab/>
      </w:r>
      <w:r w:rsidR="00156CFA">
        <w:t xml:space="preserve">alors ID est fonction de VDS </w:t>
      </w:r>
      <w:r w:rsidR="00DF5E85">
        <w:br/>
      </w:r>
      <w:r w:rsidR="00DF5E85">
        <w:br/>
      </w:r>
      <w:r w:rsidR="001A72CC" w:rsidRPr="002256CA">
        <w:rPr>
          <w:position w:val="-28"/>
        </w:rPr>
        <w:object w:dxaOrig="3000" w:dyaOrig="680">
          <v:shape id="_x0000_i1264" type="#_x0000_t75" style="width:150.25pt;height:33.8pt" o:ole="">
            <v:imagedata r:id="rId905" o:title=""/>
          </v:shape>
          <o:OLEObject Type="Embed" ProgID="Equation.DSMT4" ShapeID="_x0000_i1264" DrawAspect="Content" ObjectID="_1377724993" r:id="rId906"/>
        </w:object>
      </w:r>
      <w:r w:rsidR="00F97791">
        <w:br/>
      </w:r>
      <w:r w:rsidR="00F97791">
        <w:br/>
        <w:t xml:space="preserve">On remarque à l’utilisation que le MOSFET en saturation est équivalent à un générateur qui n’est pas idéal. En effet, il existe une légère pente due à la résistance qui n’est pas infinie, donc l’expression du courant devient : </w:t>
      </w:r>
      <w:r w:rsidR="005E516C">
        <w:br/>
      </w:r>
      <w:r w:rsidR="005E516C">
        <w:br/>
        <w:t xml:space="preserve">avec </w:t>
      </w:r>
      <w:r w:rsidR="005E516C" w:rsidRPr="006F7D52">
        <w:rPr>
          <w:position w:val="-6"/>
        </w:rPr>
        <w:object w:dxaOrig="220" w:dyaOrig="279">
          <v:shape id="_x0000_i1265" type="#_x0000_t75" style="width:11.25pt;height:14.4pt" o:ole="">
            <v:imagedata r:id="rId907" o:title=""/>
          </v:shape>
          <o:OLEObject Type="Embed" ProgID="Equation.DSMT4" ShapeID="_x0000_i1265" DrawAspect="Content" ObjectID="_1377724994" r:id="rId908"/>
        </w:object>
      </w:r>
      <w:r w:rsidR="005E516C">
        <w:t xml:space="preserve"> qui correspond au coefficient de modulation de la largeur de grille (canal)</w:t>
      </w:r>
    </w:p>
    <w:p w:rsidR="00DF5E85" w:rsidRDefault="00DF5E85" w:rsidP="00FB3728">
      <w:r>
        <w:br/>
      </w:r>
      <w:r w:rsidR="00F97791">
        <w:t xml:space="preserve">      </w:t>
      </w:r>
      <w:r w:rsidR="002303FB" w:rsidRPr="002256CA">
        <w:rPr>
          <w:position w:val="-28"/>
        </w:rPr>
        <w:object w:dxaOrig="4239" w:dyaOrig="680">
          <v:shape id="_x0000_i1266" type="#_x0000_t75" style="width:212.25pt;height:33.8pt" o:ole="">
            <v:imagedata r:id="rId909" o:title=""/>
          </v:shape>
          <o:OLEObject Type="Embed" ProgID="Equation.DSMT4" ShapeID="_x0000_i1266" DrawAspect="Content" ObjectID="_1377724995" r:id="rId910"/>
        </w:object>
      </w:r>
      <w:r w:rsidR="00F97791">
        <w:br/>
      </w:r>
      <w:r w:rsidR="00F97791">
        <w:br/>
      </w:r>
      <w:r w:rsidR="00546BC8">
        <w:t>L’expression complète est la suivante :</w:t>
      </w:r>
      <w:r w:rsidR="00F97791">
        <w:br/>
      </w:r>
    </w:p>
    <w:p w:rsidR="006603CE" w:rsidRDefault="006603CE" w:rsidP="006A7E9D">
      <w:pPr>
        <w:ind w:firstLine="708"/>
        <w:rPr>
          <w:position w:val="-20"/>
        </w:rPr>
      </w:pPr>
      <w:r w:rsidRPr="006603CE">
        <w:rPr>
          <w:position w:val="-24"/>
        </w:rPr>
        <w:object w:dxaOrig="5240" w:dyaOrig="620">
          <v:shape id="_x0000_i1267" type="#_x0000_t75" style="width:261.7pt;height:30.7pt" o:ole="">
            <v:imagedata r:id="rId911" o:title=""/>
          </v:shape>
          <o:OLEObject Type="Embed" ProgID="Equation.DSMT4" ShapeID="_x0000_i1267" DrawAspect="Content" ObjectID="_1377724996" r:id="rId912"/>
        </w:object>
      </w:r>
    </w:p>
    <w:p w:rsidR="006A7E9D" w:rsidRDefault="006A7E9D" w:rsidP="006A7E9D">
      <w:pPr>
        <w:ind w:firstLine="708"/>
      </w:pPr>
      <w:r>
        <w:tab/>
      </w:r>
    </w:p>
    <w:p w:rsidR="006A7E9D" w:rsidRDefault="006603CE" w:rsidP="006A7E9D">
      <w:pPr>
        <w:ind w:firstLine="708"/>
      </w:pPr>
      <w:r>
        <w:rPr>
          <w:position w:val="-10"/>
        </w:rPr>
        <w:object w:dxaOrig="2940" w:dyaOrig="320">
          <v:shape id="_x0000_i1268" type="#_x0000_t75" style="width:147.15pt;height:15.65pt" o:ole="">
            <v:imagedata r:id="rId913" o:title=""/>
          </v:shape>
          <o:OLEObject Type="Embed" ProgID="Equation.DSMT4" ShapeID="_x0000_i1268" DrawAspect="Content" ObjectID="_1377724997" r:id="rId914"/>
        </w:object>
      </w:r>
    </w:p>
    <w:p w:rsidR="006A7E9D" w:rsidRDefault="006A7E9D" w:rsidP="006A7E9D">
      <w:pPr>
        <w:ind w:firstLine="708"/>
      </w:pPr>
    </w:p>
    <w:p w:rsidR="006A7E9D" w:rsidRDefault="006A7E9D" w:rsidP="006A7E9D">
      <w:pPr>
        <w:ind w:firstLine="708"/>
      </w:pPr>
      <w:r>
        <w:rPr>
          <w:position w:val="-32"/>
        </w:rPr>
        <w:object w:dxaOrig="2280" w:dyaOrig="639">
          <v:shape id="_x0000_i1269" type="#_x0000_t75" style="width:113.95pt;height:31.95pt" o:ole="">
            <v:imagedata r:id="rId915" o:title=""/>
          </v:shape>
          <o:OLEObject Type="Embed" ProgID="Equation.3" ShapeID="_x0000_i1269" DrawAspect="Content" ObjectID="_1377724998" r:id="rId916"/>
        </w:object>
      </w:r>
      <w:r>
        <w:tab/>
      </w:r>
      <w:proofErr w:type="gramStart"/>
      <w:r>
        <w:t>et</w:t>
      </w:r>
      <w:proofErr w:type="gramEnd"/>
      <w:r>
        <w:tab/>
      </w:r>
      <w:r>
        <w:rPr>
          <w:position w:val="-28"/>
        </w:rPr>
        <w:object w:dxaOrig="1380" w:dyaOrig="660">
          <v:shape id="_x0000_i1270" type="#_x0000_t75" style="width:68.85pt;height:33.2pt" o:ole="">
            <v:imagedata r:id="rId917" o:title=""/>
          </v:shape>
          <o:OLEObject Type="Embed" ProgID="Equation.3" ShapeID="_x0000_i1270" DrawAspect="Content" ObjectID="_1377724999" r:id="rId918"/>
        </w:object>
      </w:r>
      <w:r w:rsidR="00A60EA9">
        <w:rPr>
          <w:position w:val="-28"/>
        </w:rPr>
        <w:br/>
      </w:r>
    </w:p>
    <w:p w:rsidR="006603CE" w:rsidRDefault="006603CE" w:rsidP="006603CE">
      <w:pPr>
        <w:ind w:firstLine="708"/>
      </w:pPr>
    </w:p>
    <w:p w:rsidR="006603CE" w:rsidRDefault="006603CE" w:rsidP="006603CE">
      <w:pPr>
        <w:ind w:firstLine="708"/>
        <w:rPr>
          <w:b/>
          <w:bCs/>
        </w:rPr>
      </w:pPr>
      <w:r>
        <w:rPr>
          <w:b/>
          <w:bCs/>
          <w:bdr w:val="single" w:sz="4" w:space="0" w:color="auto"/>
        </w:rPr>
        <w:t xml:space="preserve">Il est important de savoir que </w:t>
      </w:r>
      <w:r>
        <w:rPr>
          <w:b/>
          <w:bCs/>
          <w:bdr w:val="single" w:sz="4" w:space="0" w:color="auto"/>
        </w:rPr>
        <w:sym w:font="Symbol" w:char="F06C"/>
      </w:r>
      <w:r>
        <w:rPr>
          <w:b/>
          <w:bCs/>
          <w:bdr w:val="single" w:sz="4" w:space="0" w:color="auto"/>
        </w:rPr>
        <w:t xml:space="preserve"> croit si </w:t>
      </w:r>
      <w:proofErr w:type="spellStart"/>
      <w:r>
        <w:rPr>
          <w:b/>
          <w:bCs/>
          <w:bdr w:val="single" w:sz="4" w:space="0" w:color="auto"/>
        </w:rPr>
        <w:t>L</w:t>
      </w:r>
      <w:proofErr w:type="spellEnd"/>
      <w:r>
        <w:rPr>
          <w:b/>
          <w:bCs/>
          <w:bdr w:val="single" w:sz="4" w:space="0" w:color="auto"/>
        </w:rPr>
        <w:t xml:space="preserve"> décroît.</w:t>
      </w:r>
    </w:p>
    <w:p w:rsidR="006603CE" w:rsidRDefault="006603CE" w:rsidP="006603CE">
      <w:pPr>
        <w:ind w:firstLine="708"/>
      </w:pPr>
    </w:p>
    <w:p w:rsidR="006603CE" w:rsidRDefault="006603CE" w:rsidP="006603CE">
      <w:pPr>
        <w:ind w:firstLine="708"/>
      </w:pPr>
      <w:r>
        <w:t xml:space="preserve">Cependant, on utilise fréquemment l’expression simplifiée  et on néglige l’effet </w:t>
      </w:r>
      <w:proofErr w:type="gramStart"/>
      <w:r>
        <w:t xml:space="preserve">de </w:t>
      </w:r>
      <w:proofErr w:type="gramEnd"/>
      <w:r>
        <w:sym w:font="Symbol" w:char="F06C"/>
      </w:r>
      <w:r>
        <w:t>.</w:t>
      </w:r>
    </w:p>
    <w:p w:rsidR="006A7E9D" w:rsidRDefault="006A7E9D" w:rsidP="00FB3728"/>
    <w:p w:rsidR="007727F2" w:rsidRDefault="007727F2" w:rsidP="007727F2">
      <w:r>
        <w:t>On définit les paramètres suivant :</w:t>
      </w:r>
    </w:p>
    <w:p w:rsidR="007727F2" w:rsidRDefault="007727F2" w:rsidP="007727F2"/>
    <w:p w:rsidR="007727F2" w:rsidRDefault="007727F2" w:rsidP="007727F2">
      <w:pPr>
        <w:numPr>
          <w:ilvl w:val="0"/>
          <w:numId w:val="10"/>
        </w:numPr>
      </w:pPr>
      <w:proofErr w:type="spellStart"/>
      <w:r>
        <w:t>gm</w:t>
      </w:r>
      <w:proofErr w:type="spellEnd"/>
      <w:r>
        <w:t xml:space="preserve">  </w:t>
      </w:r>
      <w:r>
        <w:sym w:font="Symbol" w:char="F0BA"/>
      </w:r>
      <w:r>
        <w:t xml:space="preserve"> transconductance  principale </w:t>
      </w:r>
      <w:r>
        <w:tab/>
      </w:r>
      <w:r>
        <w:br/>
      </w:r>
      <w:r>
        <w:br/>
        <w:t>Elle représente l’amplification du courant de drain quand une tension est appliquée entre la grille et la source.</w:t>
      </w:r>
      <w:r>
        <w:br/>
        <w:t xml:space="preserve"> </w:t>
      </w:r>
      <w:r>
        <w:br/>
      </w:r>
      <w:r>
        <w:rPr>
          <w:position w:val="-20"/>
        </w:rPr>
        <w:object w:dxaOrig="1140" w:dyaOrig="520">
          <v:shape id="_x0000_i1271" type="#_x0000_t75" style="width:56.95pt;height:25.65pt" o:ole="">
            <v:imagedata r:id="rId919" o:title=""/>
          </v:shape>
          <o:OLEObject Type="Embed" ProgID="Equation.3" ShapeID="_x0000_i1271" DrawAspect="Content" ObjectID="_1377725000" r:id="rId920"/>
        </w:object>
      </w:r>
      <w:r>
        <w:t xml:space="preserve"> pour VDS constant</w:t>
      </w:r>
      <w:r>
        <w:br/>
      </w:r>
      <w:r>
        <w:br/>
        <w:t>En régime de saturation</w:t>
      </w:r>
      <w:r>
        <w:tab/>
      </w:r>
      <w:r w:rsidR="00433AEB" w:rsidRPr="00433AEB">
        <w:rPr>
          <w:position w:val="-24"/>
        </w:rPr>
        <w:object w:dxaOrig="3140" w:dyaOrig="620">
          <v:shape id="_x0000_i1272" type="#_x0000_t75" style="width:156.5pt;height:30.7pt" o:ole="">
            <v:imagedata r:id="rId921" o:title=""/>
          </v:shape>
          <o:OLEObject Type="Embed" ProgID="Equation.DSMT4" ShapeID="_x0000_i1272" DrawAspect="Content" ObjectID="_1377725001" r:id="rId922"/>
        </w:object>
      </w:r>
      <w:r>
        <w:br/>
      </w:r>
      <w:r>
        <w:br/>
      </w:r>
      <w:r w:rsidR="00433AEB" w:rsidRPr="00433AEB">
        <w:rPr>
          <w:position w:val="-28"/>
        </w:rPr>
        <w:object w:dxaOrig="8440" w:dyaOrig="720">
          <v:shape id="_x0000_i1273" type="#_x0000_t75" style="width:422.6pt;height:36.95pt" o:ole="">
            <v:imagedata r:id="rId923" o:title=""/>
          </v:shape>
          <o:OLEObject Type="Embed" ProgID="Equation.DSMT4" ShapeID="_x0000_i1273" DrawAspect="Content" ObjectID="_1377725002" r:id="rId924"/>
        </w:object>
      </w:r>
      <w:r>
        <w:br/>
      </w:r>
    </w:p>
    <w:p w:rsidR="007727F2" w:rsidRDefault="007727F2" w:rsidP="007727F2">
      <w:pPr>
        <w:numPr>
          <w:ilvl w:val="0"/>
          <w:numId w:val="10"/>
        </w:numPr>
      </w:pPr>
      <w:r>
        <w:t xml:space="preserve">g0 </w:t>
      </w:r>
      <w:r>
        <w:sym w:font="Symbol" w:char="F0BA"/>
      </w:r>
      <w:r>
        <w:t xml:space="preserve"> conductance de sortie ou de drain </w:t>
      </w:r>
      <w:r>
        <w:br/>
      </w:r>
      <w:r>
        <w:br/>
        <w:t xml:space="preserve">Elle correspond </w:t>
      </w:r>
      <w:r w:rsidR="006D5A00">
        <w:t>à</w:t>
      </w:r>
      <w:r>
        <w:t xml:space="preserve"> l’impédance de sortie du transistor. Elle a pour origine la modulation de la longueur du canal quand VDS varie.</w:t>
      </w:r>
      <w:r>
        <w:br/>
        <w:t xml:space="preserve"> </w:t>
      </w:r>
      <w:r>
        <w:br/>
        <w:t xml:space="preserve">On trouve aussi la notation </w:t>
      </w:r>
      <w:proofErr w:type="spellStart"/>
      <w:r>
        <w:t>gds</w:t>
      </w:r>
      <w:proofErr w:type="spellEnd"/>
      <w:r>
        <w:br/>
      </w:r>
      <w:r>
        <w:br/>
      </w:r>
      <w:r>
        <w:rPr>
          <w:position w:val="-20"/>
        </w:rPr>
        <w:object w:dxaOrig="1080" w:dyaOrig="520">
          <v:shape id="_x0000_i1274" type="#_x0000_t75" style="width:53.85pt;height:25.65pt" o:ole="">
            <v:imagedata r:id="rId925" o:title=""/>
          </v:shape>
          <o:OLEObject Type="Embed" ProgID="Equation.3" ShapeID="_x0000_i1274" DrawAspect="Content" ObjectID="_1377725003" r:id="rId926"/>
        </w:object>
      </w:r>
      <w:r>
        <w:t xml:space="preserve"> </w:t>
      </w:r>
      <w:r w:rsidR="006D5A00">
        <w:br/>
      </w:r>
      <w:r>
        <w:br/>
      </w:r>
      <w:r w:rsidR="00433AEB" w:rsidRPr="00433AEB">
        <w:rPr>
          <w:position w:val="-24"/>
        </w:rPr>
        <w:object w:dxaOrig="5520" w:dyaOrig="620">
          <v:shape id="_x0000_i1275" type="#_x0000_t75" style="width:276.75pt;height:30.7pt" o:ole="">
            <v:imagedata r:id="rId927" o:title=""/>
          </v:shape>
          <o:OLEObject Type="Embed" ProgID="Equation.DSMT4" ShapeID="_x0000_i1275" DrawAspect="Content" ObjectID="_1377725004" r:id="rId928"/>
        </w:object>
      </w:r>
      <w:r>
        <w:br/>
      </w:r>
      <w:r>
        <w:br/>
      </w:r>
      <w:r w:rsidR="00433AEB" w:rsidRPr="00433AEB">
        <w:rPr>
          <w:position w:val="-24"/>
        </w:rPr>
        <w:object w:dxaOrig="4940" w:dyaOrig="620">
          <v:shape id="_x0000_i1276" type="#_x0000_t75" style="width:246.7pt;height:30.7pt" o:ole="">
            <v:imagedata r:id="rId929" o:title=""/>
          </v:shape>
          <o:OLEObject Type="Embed" ProgID="Equation.DSMT4" ShapeID="_x0000_i1276" DrawAspect="Content" ObjectID="_1377725005" r:id="rId930"/>
        </w:object>
      </w:r>
      <w:r>
        <w:tab/>
      </w:r>
      <w:r>
        <w:br/>
      </w:r>
      <w:r>
        <w:br/>
        <w:t>En définitive, la résistance de sortie correspond à l’inverse de la conductance de sortie</w:t>
      </w:r>
      <w:r>
        <w:br/>
      </w:r>
      <w:r>
        <w:br/>
      </w:r>
      <w:r>
        <w:rPr>
          <w:position w:val="-26"/>
        </w:rPr>
        <w:object w:dxaOrig="1340" w:dyaOrig="580">
          <v:shape id="_x0000_i1277" type="#_x0000_t75" style="width:67pt;height:29.45pt" o:ole="">
            <v:imagedata r:id="rId931" o:title=""/>
          </v:shape>
          <o:OLEObject Type="Embed" ProgID="Equation.3" ShapeID="_x0000_i1277" DrawAspect="Content" ObjectID="_1377725006" r:id="rId932"/>
        </w:object>
      </w:r>
      <w:r>
        <w:tab/>
      </w:r>
      <w:r>
        <w:tab/>
        <w:t>dans les ouvrages techniques, on rencontre aussi r0=</w:t>
      </w:r>
      <w:proofErr w:type="spellStart"/>
      <w:r>
        <w:t>rds</w:t>
      </w:r>
      <w:proofErr w:type="spellEnd"/>
      <w:r>
        <w:br/>
      </w:r>
    </w:p>
    <w:p w:rsidR="00A60EA9" w:rsidRDefault="007727F2" w:rsidP="00A60EA9">
      <w:proofErr w:type="spellStart"/>
      <w:proofErr w:type="gramStart"/>
      <w:r>
        <w:t>gmb</w:t>
      </w:r>
      <w:proofErr w:type="spellEnd"/>
      <w:proofErr w:type="gramEnd"/>
      <w:r>
        <w:t xml:space="preserve"> </w:t>
      </w:r>
      <w:r>
        <w:sym w:font="Symbol" w:char="F0BA"/>
      </w:r>
      <w:r>
        <w:t xml:space="preserve"> transconductance substrat  (</w:t>
      </w:r>
      <w:proofErr w:type="spellStart"/>
      <w:r>
        <w:t>bulk</w:t>
      </w:r>
      <w:proofErr w:type="spellEnd"/>
      <w:r>
        <w:t xml:space="preserve"> - </w:t>
      </w:r>
      <w:proofErr w:type="spellStart"/>
      <w:r>
        <w:t>backgate</w:t>
      </w:r>
      <w:proofErr w:type="spellEnd"/>
      <w:r>
        <w:t>)</w:t>
      </w:r>
      <w:r>
        <w:tab/>
      </w:r>
      <w:r>
        <w:br/>
      </w:r>
      <w:r>
        <w:br/>
        <w:t xml:space="preserve">Décrit comment le courant ID est fonction de la tension du substrat (body </w:t>
      </w:r>
      <w:proofErr w:type="spellStart"/>
      <w:r>
        <w:t>effect</w:t>
      </w:r>
      <w:proofErr w:type="spellEnd"/>
      <w:r>
        <w:t>).</w:t>
      </w:r>
      <w:r>
        <w:br/>
      </w:r>
      <w:r>
        <w:br/>
      </w:r>
      <w:r>
        <w:rPr>
          <w:position w:val="-20"/>
        </w:rPr>
        <w:object w:dxaOrig="1219" w:dyaOrig="520">
          <v:shape id="_x0000_i1278" type="#_x0000_t75" style="width:61.35pt;height:25.65pt" o:ole="">
            <v:imagedata r:id="rId933" o:title=""/>
          </v:shape>
          <o:OLEObject Type="Embed" ProgID="Equation.3" ShapeID="_x0000_i1278" DrawAspect="Content" ObjectID="_1377725007" r:id="rId934"/>
        </w:object>
      </w:r>
      <w:r>
        <w:t xml:space="preserve">  </w:t>
      </w:r>
      <w:r>
        <w:br/>
      </w:r>
      <w:r>
        <w:br/>
        <w:t>En régime de saturation</w:t>
      </w:r>
      <w:r>
        <w:tab/>
      </w:r>
      <w:r>
        <w:rPr>
          <w:position w:val="-20"/>
        </w:rPr>
        <w:object w:dxaOrig="2720" w:dyaOrig="520">
          <v:shape id="_x0000_i1279" type="#_x0000_t75" style="width:135.85pt;height:25.65pt" o:ole="">
            <v:imagedata r:id="rId935" o:title=""/>
          </v:shape>
          <o:OLEObject Type="Embed" ProgID="Equation.3" ShapeID="_x0000_i1279" DrawAspect="Content" ObjectID="_1377725008" r:id="rId936"/>
        </w:object>
      </w:r>
      <w:r>
        <w:br/>
      </w:r>
      <w:r>
        <w:br/>
      </w:r>
      <w:r>
        <w:rPr>
          <w:position w:val="-20"/>
        </w:rPr>
        <w:object w:dxaOrig="4239" w:dyaOrig="520">
          <v:shape id="_x0000_i1280" type="#_x0000_t75" style="width:212.25pt;height:25.65pt" o:ole="">
            <v:imagedata r:id="rId937" o:title=""/>
          </v:shape>
          <o:OLEObject Type="Embed" ProgID="Equation.3" ShapeID="_x0000_i1280" DrawAspect="Content" ObjectID="_1377725009" r:id="rId938"/>
        </w:object>
      </w:r>
      <w:r>
        <w:br/>
      </w:r>
      <w:r>
        <w:br/>
        <w:t xml:space="preserve">comme  </w:t>
      </w:r>
      <w:r>
        <w:rPr>
          <w:position w:val="-12"/>
        </w:rPr>
        <w:object w:dxaOrig="3960" w:dyaOrig="400">
          <v:shape id="_x0000_i1281" type="#_x0000_t75" style="width:197.85pt;height:19.4pt" o:ole="">
            <v:imagedata r:id="rId939" o:title=""/>
          </v:shape>
          <o:OLEObject Type="Embed" ProgID="Equation.3" ShapeID="_x0000_i1281" DrawAspect="Content" ObjectID="_1377725010" r:id="rId940"/>
        </w:object>
      </w:r>
      <w:r>
        <w:br/>
      </w:r>
      <w:r>
        <w:br/>
        <w:t>alors</w:t>
      </w:r>
      <w:r>
        <w:tab/>
      </w:r>
      <w:r>
        <w:rPr>
          <w:position w:val="-32"/>
        </w:rPr>
        <w:object w:dxaOrig="2340" w:dyaOrig="700">
          <v:shape id="_x0000_i1282" type="#_x0000_t75" style="width:117.1pt;height:34.45pt" o:ole="">
            <v:imagedata r:id="rId941" o:title=""/>
          </v:shape>
          <o:OLEObject Type="Embed" ProgID="Equation.3" ShapeID="_x0000_i1282" DrawAspect="Content" ObjectID="_1377725011" r:id="rId942"/>
        </w:object>
      </w:r>
      <w:r>
        <w:br/>
      </w:r>
      <w:r>
        <w:br/>
        <w:t>donc</w:t>
      </w:r>
      <w:r>
        <w:tab/>
      </w:r>
      <w:r>
        <w:rPr>
          <w:position w:val="-32"/>
        </w:rPr>
        <w:object w:dxaOrig="2180" w:dyaOrig="700">
          <v:shape id="_x0000_i1283" type="#_x0000_t75" style="width:109.55pt;height:34.45pt" o:ole="">
            <v:imagedata r:id="rId943" o:title=""/>
          </v:shape>
          <o:OLEObject Type="Embed" ProgID="Equation.3" ShapeID="_x0000_i1283" DrawAspect="Content" ObjectID="_1377725012" r:id="rId944"/>
        </w:object>
      </w:r>
      <w:r w:rsidR="00A60EA9">
        <w:rPr>
          <w:position w:val="-32"/>
        </w:rPr>
        <w:br/>
      </w:r>
      <w:r w:rsidR="00A60EA9" w:rsidRPr="009556EE">
        <w:rPr>
          <w:position w:val="-38"/>
        </w:rPr>
        <w:object w:dxaOrig="2340" w:dyaOrig="760">
          <v:shape id="_x0000_i1284" type="#_x0000_t75" style="width:117.1pt;height:38.2pt" o:ole="">
            <v:imagedata r:id="rId945" o:title=""/>
          </v:shape>
          <o:OLEObject Type="Embed" ProgID="Equation.DSMT4" ShapeID="_x0000_i1284" DrawAspect="Content" ObjectID="_1377725013" r:id="rId946"/>
        </w:object>
      </w:r>
    </w:p>
    <w:p w:rsidR="00A60EA9" w:rsidRDefault="00A60EA9" w:rsidP="00A60EA9"/>
    <w:p w:rsidR="006811F3" w:rsidRPr="00916A84" w:rsidRDefault="006811F3" w:rsidP="006811F3">
      <w:pPr>
        <w:rPr>
          <w:b/>
        </w:rPr>
      </w:pPr>
      <w:r w:rsidRPr="00916A84">
        <w:rPr>
          <w:b/>
          <w:sz w:val="28"/>
        </w:rPr>
        <w:t>Tension de seuil – influence du body :</w:t>
      </w:r>
    </w:p>
    <w:p w:rsidR="006811F3" w:rsidRPr="00910907" w:rsidRDefault="006811F3" w:rsidP="006811F3"/>
    <w:p w:rsidR="006811F3" w:rsidRDefault="007A0F67" w:rsidP="006811F3">
      <w:r w:rsidRPr="007A0F67">
        <w:rPr>
          <w:position w:val="-24"/>
        </w:rPr>
        <w:object w:dxaOrig="5600" w:dyaOrig="620">
          <v:shape id="_x0000_i1285" type="#_x0000_t75" style="width:279.85pt;height:30.7pt" o:ole="">
            <v:imagedata r:id="rId947" o:title=""/>
          </v:shape>
          <o:OLEObject Type="Embed" ProgID="Equation.DSMT4" ShapeID="_x0000_i1285" DrawAspect="Content" ObjectID="_1377725014" r:id="rId948"/>
        </w:object>
      </w:r>
    </w:p>
    <w:p w:rsidR="006811F3" w:rsidRDefault="006811F3" w:rsidP="006811F3"/>
    <w:p w:rsidR="006811F3" w:rsidRDefault="006811F3" w:rsidP="006811F3">
      <w:r>
        <w:rPr>
          <w:position w:val="-12"/>
        </w:rPr>
        <w:object w:dxaOrig="3700" w:dyaOrig="400">
          <v:shape id="_x0000_i1286" type="#_x0000_t75" style="width:185.3pt;height:19.4pt" o:ole="">
            <v:imagedata r:id="rId949" o:title=""/>
          </v:shape>
          <o:OLEObject Type="Embed" ProgID="Equation.3" ShapeID="_x0000_i1286" DrawAspect="Content" ObjectID="_1377725015" r:id="rId950"/>
        </w:object>
      </w:r>
      <w:r>
        <w:tab/>
      </w:r>
    </w:p>
    <w:p w:rsidR="006811F3" w:rsidRDefault="006811F3" w:rsidP="006811F3"/>
    <w:p w:rsidR="006811F3" w:rsidRDefault="006811F3" w:rsidP="006811F3">
      <w:r>
        <w:t xml:space="preserve">On trouve aussi la forme :  </w:t>
      </w:r>
      <w:r w:rsidR="007A0F67">
        <w:rPr>
          <w:position w:val="-16"/>
        </w:rPr>
        <w:object w:dxaOrig="3240" w:dyaOrig="460">
          <v:shape id="_x0000_i1287" type="#_x0000_t75" style="width:162.15pt;height:23.15pt" o:ole="">
            <v:imagedata r:id="rId951" o:title=""/>
          </v:shape>
          <o:OLEObject Type="Embed" ProgID="Equation.3" ShapeID="_x0000_i1287" DrawAspect="Content" ObjectID="_1377725016" r:id="rId952"/>
        </w:object>
      </w:r>
    </w:p>
    <w:p w:rsidR="006811F3" w:rsidRDefault="006811F3" w:rsidP="006811F3"/>
    <w:p w:rsidR="006811F3" w:rsidRDefault="006811F3" w:rsidP="006811F3">
      <w:r>
        <w:rPr>
          <w:position w:val="-20"/>
        </w:rPr>
        <w:object w:dxaOrig="1860" w:dyaOrig="520">
          <v:shape id="_x0000_i1288" type="#_x0000_t75" style="width:93.3pt;height:25.65pt" o:ole="">
            <v:imagedata r:id="rId953" o:title=""/>
          </v:shape>
          <o:OLEObject Type="Embed" ProgID="Equation.3" ShapeID="_x0000_i1288" DrawAspect="Content" ObjectID="_1377725017" r:id="rId954"/>
        </w:object>
      </w:r>
      <w:r>
        <w:tab/>
      </w:r>
      <w:r>
        <w:tab/>
      </w:r>
      <w:r>
        <w:rPr>
          <w:position w:val="-20"/>
        </w:rPr>
        <w:object w:dxaOrig="1660" w:dyaOrig="520">
          <v:shape id="_x0000_i1289" type="#_x0000_t75" style="width:82.65pt;height:25.65pt" o:ole="">
            <v:imagedata r:id="rId955" o:title=""/>
          </v:shape>
          <o:OLEObject Type="Embed" ProgID="Equation.3" ShapeID="_x0000_i1289" DrawAspect="Content" ObjectID="_1377725018" r:id="rId956"/>
        </w:object>
      </w:r>
      <w:r>
        <w:tab/>
      </w:r>
    </w:p>
    <w:p w:rsidR="006811F3" w:rsidRDefault="006811F3" w:rsidP="006811F3">
      <w:r>
        <w:tab/>
      </w:r>
    </w:p>
    <w:p w:rsidR="006811F3" w:rsidRDefault="006811F3" w:rsidP="006811F3">
      <w:r>
        <w:rPr>
          <w:position w:val="-20"/>
        </w:rPr>
        <w:object w:dxaOrig="1460" w:dyaOrig="520">
          <v:shape id="_x0000_i1290" type="#_x0000_t75" style="width:72.65pt;height:25.65pt" o:ole="">
            <v:imagedata r:id="rId957" o:title=""/>
          </v:shape>
          <o:OLEObject Type="Embed" ProgID="Equation.3" ShapeID="_x0000_i1290" DrawAspect="Content" ObjectID="_1377725019" r:id="rId958"/>
        </w:object>
      </w:r>
      <w:r>
        <w:t xml:space="preserve">   </w:t>
      </w:r>
      <w:proofErr w:type="gramStart"/>
      <w:r>
        <w:t>potentiel</w:t>
      </w:r>
      <w:proofErr w:type="gramEnd"/>
      <w:r>
        <w:t xml:space="preserve"> de surface (0.3 à 1V)</w:t>
      </w:r>
    </w:p>
    <w:p w:rsidR="006811F3" w:rsidRDefault="006811F3" w:rsidP="006811F3"/>
    <w:p w:rsidR="006811F3" w:rsidRDefault="006811F3" w:rsidP="006811F3">
      <w:r>
        <w:t xml:space="preserve">Bien évidemment :  </w:t>
      </w:r>
      <w:r>
        <w:tab/>
        <w:t>VT0=VT</w:t>
      </w:r>
      <w:r w:rsidR="007A0F67">
        <w:t>H</w:t>
      </w:r>
      <w:r>
        <w:t xml:space="preserve"> si VBS=0</w:t>
      </w:r>
    </w:p>
    <w:p w:rsidR="006811F3" w:rsidRDefault="006811F3" w:rsidP="006811F3"/>
    <w:p w:rsidR="006811F3" w:rsidRDefault="006811F3" w:rsidP="006811F3">
      <w:r>
        <w:t>Si VBS est différent de zéro, alors le seuil du transistor croît en suivant la relation précédente.</w:t>
      </w:r>
    </w:p>
    <w:p w:rsidR="006811F3" w:rsidRDefault="006811F3" w:rsidP="006811F3"/>
    <w:p w:rsidR="006811F3" w:rsidRDefault="006811F3" w:rsidP="006811F3">
      <w:r>
        <w:t>Hypothèse de départ :</w:t>
      </w:r>
    </w:p>
    <w:p w:rsidR="006811F3" w:rsidRDefault="006811F3" w:rsidP="006811F3"/>
    <w:p w:rsidR="006811F3" w:rsidRDefault="006811F3" w:rsidP="006811F3">
      <w:r>
        <w:lastRenderedPageBreak/>
        <w:t xml:space="preserve">Le </w:t>
      </w:r>
      <w:proofErr w:type="spellStart"/>
      <w:r>
        <w:t>bulk</w:t>
      </w:r>
      <w:proofErr w:type="spellEnd"/>
      <w:r>
        <w:t xml:space="preserve"> est </w:t>
      </w:r>
      <w:proofErr w:type="gramStart"/>
      <w:r>
        <w:t>relier</w:t>
      </w:r>
      <w:proofErr w:type="gramEnd"/>
      <w:r>
        <w:t xml:space="preserve"> à la source. Comme on a l’habitude de connecter la source au 0V (ou GND) alors VBS=0. </w:t>
      </w:r>
    </w:p>
    <w:p w:rsidR="006811F3" w:rsidRDefault="006811F3" w:rsidP="006811F3"/>
    <w:p w:rsidR="006811F3" w:rsidRDefault="006811F3" w:rsidP="006811F3">
      <w:r>
        <w:t>Expression générale du courant Id :</w:t>
      </w:r>
    </w:p>
    <w:p w:rsidR="006811F3" w:rsidRDefault="006811F3" w:rsidP="006811F3"/>
    <w:p w:rsidR="006811F3" w:rsidRDefault="006811F3" w:rsidP="006811F3">
      <w:r>
        <w:rPr>
          <w:position w:val="-20"/>
        </w:rPr>
        <w:object w:dxaOrig="6920" w:dyaOrig="520">
          <v:shape id="_x0000_i1291" type="#_x0000_t75" style="width:345.6pt;height:25.65pt" o:ole="">
            <v:imagedata r:id="rId959" o:title=""/>
          </v:shape>
          <o:OLEObject Type="Embed" ProgID="Equation.3" ShapeID="_x0000_i1291" DrawAspect="Content" ObjectID="_1377725020" r:id="rId960"/>
        </w:object>
      </w:r>
    </w:p>
    <w:p w:rsidR="006811F3" w:rsidRDefault="006811F3" w:rsidP="006811F3"/>
    <w:p w:rsidR="006811F3" w:rsidRDefault="006811F3" w:rsidP="006811F3">
      <w:r>
        <w:t>Pour VDS petit, le terme élevé au carré peut être négligé</w:t>
      </w:r>
    </w:p>
    <w:p w:rsidR="006811F3" w:rsidRDefault="006811F3" w:rsidP="006811F3"/>
    <w:p w:rsidR="006811F3" w:rsidRDefault="006811F3" w:rsidP="006811F3">
      <w:r>
        <w:t>Alors</w:t>
      </w:r>
      <w:r>
        <w:tab/>
      </w:r>
      <w:r>
        <w:rPr>
          <w:position w:val="-20"/>
        </w:rPr>
        <w:object w:dxaOrig="3019" w:dyaOrig="520">
          <v:shape id="_x0000_i1292" type="#_x0000_t75" style="width:150.9pt;height:25.65pt" o:ole="">
            <v:imagedata r:id="rId961" o:title=""/>
          </v:shape>
          <o:OLEObject Type="Embed" ProgID="Equation.3" ShapeID="_x0000_i1292" DrawAspect="Content" ObjectID="_1377725021" r:id="rId962"/>
        </w:object>
      </w:r>
    </w:p>
    <w:p w:rsidR="00FB3728" w:rsidRDefault="00FB3728" w:rsidP="007727F2"/>
    <w:p w:rsidR="00DF5E85" w:rsidRDefault="00DF5E85" w:rsidP="00DF5E85"/>
    <w:p w:rsidR="00FE40AE" w:rsidRPr="009F0476" w:rsidRDefault="00FE40AE" w:rsidP="00DF5E85">
      <w:pPr>
        <w:rPr>
          <w:b/>
        </w:rPr>
      </w:pPr>
      <w:r w:rsidRPr="009F0476">
        <w:rPr>
          <w:b/>
        </w:rPr>
        <w:t>Différente mise en forme :</w:t>
      </w:r>
    </w:p>
    <w:p w:rsidR="00DF5E85" w:rsidRDefault="00DF5E85" w:rsidP="00DF5E85"/>
    <w:p w:rsidR="00DF5E85" w:rsidRDefault="00AD2EE0" w:rsidP="00DF5E85">
      <w:r w:rsidRPr="00E0011C">
        <w:rPr>
          <w:position w:val="-28"/>
        </w:rPr>
        <w:object w:dxaOrig="2860" w:dyaOrig="680">
          <v:shape id="_x0000_i1293" type="#_x0000_t75" style="width:143.35pt;height:33.8pt" o:ole="">
            <v:imagedata r:id="rId963" o:title=""/>
          </v:shape>
          <o:OLEObject Type="Embed" ProgID="Equation.DSMT4" ShapeID="_x0000_i1293" DrawAspect="Content" ObjectID="_1377725022" r:id="rId964"/>
        </w:object>
      </w:r>
      <w:r w:rsidR="00DF5E85">
        <w:tab/>
      </w:r>
      <w:proofErr w:type="gramStart"/>
      <w:r w:rsidR="004C385B">
        <w:t>soit</w:t>
      </w:r>
      <w:proofErr w:type="gramEnd"/>
      <w:r w:rsidR="004C385B">
        <w:t xml:space="preserve"> </w:t>
      </w:r>
      <w:r w:rsidR="00DF5E85">
        <w:tab/>
      </w:r>
      <w:r w:rsidRPr="00442B15">
        <w:rPr>
          <w:position w:val="-62"/>
        </w:rPr>
        <w:object w:dxaOrig="2400" w:dyaOrig="1060">
          <v:shape id="_x0000_i1294" type="#_x0000_t75" style="width:120.2pt;height:53.2pt" o:ole="">
            <v:imagedata r:id="rId965" o:title=""/>
          </v:shape>
          <o:OLEObject Type="Embed" ProgID="Equation.DSMT4" ShapeID="_x0000_i1294" DrawAspect="Content" ObjectID="_1377725023" r:id="rId966"/>
        </w:object>
      </w:r>
    </w:p>
    <w:p w:rsidR="00DF5E85" w:rsidRDefault="00545D15" w:rsidP="00DF5E85">
      <w:r w:rsidRPr="0012638E">
        <w:rPr>
          <w:position w:val="-64"/>
        </w:rPr>
        <w:object w:dxaOrig="6320" w:dyaOrig="1400">
          <v:shape id="_x0000_i1295" type="#_x0000_t75" style="width:315.55pt;height:69.5pt" o:ole="">
            <v:imagedata r:id="rId967" o:title=""/>
          </v:shape>
          <o:OLEObject Type="Embed" ProgID="Equation.DSMT4" ShapeID="_x0000_i1295" DrawAspect="Content" ObjectID="_1377725024" r:id="rId968"/>
        </w:object>
      </w:r>
    </w:p>
    <w:p w:rsidR="00DF5E85" w:rsidRDefault="00DF5E85" w:rsidP="00DF5E85"/>
    <w:p w:rsidR="00DF5E85" w:rsidRDefault="00DF5E85" w:rsidP="00DF5E85">
      <w:r w:rsidRPr="002F6613">
        <w:rPr>
          <w:position w:val="-28"/>
        </w:rPr>
        <w:object w:dxaOrig="2840" w:dyaOrig="680">
          <v:shape id="_x0000_i1296" type="#_x0000_t75" style="width:141.5pt;height:33.8pt" o:ole="">
            <v:imagedata r:id="rId969" o:title=""/>
          </v:shape>
          <o:OLEObject Type="Embed" ProgID="Equation.DSMT4" ShapeID="_x0000_i1296" DrawAspect="Content" ObjectID="_1377725025" r:id="rId970"/>
        </w:object>
      </w:r>
    </w:p>
    <w:p w:rsidR="00DF5E85" w:rsidRDefault="00DF5E85" w:rsidP="00DF5E85"/>
    <w:p w:rsidR="00DF5E85" w:rsidRDefault="00545D15" w:rsidP="00DF5E85">
      <w:r w:rsidRPr="00602A58">
        <w:rPr>
          <w:position w:val="-28"/>
        </w:rPr>
        <w:object w:dxaOrig="2760" w:dyaOrig="680">
          <v:shape id="_x0000_i1297" type="#_x0000_t75" style="width:137.75pt;height:33.8pt" o:ole="">
            <v:imagedata r:id="rId971" o:title=""/>
          </v:shape>
          <o:OLEObject Type="Embed" ProgID="Equation.DSMT4" ShapeID="_x0000_i1297" DrawAspect="Content" ObjectID="_1377725026" r:id="rId972"/>
        </w:object>
      </w:r>
      <w:r w:rsidR="00DF5E85">
        <w:tab/>
      </w:r>
      <w:proofErr w:type="gramStart"/>
      <w:r w:rsidR="00DF5E85">
        <w:t>ou</w:t>
      </w:r>
      <w:proofErr w:type="gramEnd"/>
      <w:r w:rsidR="00DF5E85">
        <w:t xml:space="preserve"> </w:t>
      </w:r>
      <w:r w:rsidR="00AD2EE0">
        <w:t>bien</w:t>
      </w:r>
      <w:r w:rsidR="00DF5E85">
        <w:tab/>
      </w:r>
      <w:r w:rsidR="00DF5E85" w:rsidRPr="00602A58">
        <w:rPr>
          <w:position w:val="-30"/>
        </w:rPr>
        <w:object w:dxaOrig="2040" w:dyaOrig="760">
          <v:shape id="_x0000_i1298" type="#_x0000_t75" style="width:102.05pt;height:38.2pt" o:ole="">
            <v:imagedata r:id="rId973" o:title=""/>
          </v:shape>
          <o:OLEObject Type="Embed" ProgID="Equation.DSMT4" ShapeID="_x0000_i1298" DrawAspect="Content" ObjectID="_1377725027" r:id="rId974"/>
        </w:object>
      </w:r>
    </w:p>
    <w:p w:rsidR="00DF5E85" w:rsidRDefault="00DF5E85" w:rsidP="00DF5E85"/>
    <w:p w:rsidR="00DF5E85" w:rsidRDefault="00DF5E85" w:rsidP="00DF5E85">
      <w:r>
        <w:t>On écrit aussi</w:t>
      </w:r>
      <w:r>
        <w:tab/>
      </w:r>
      <w:r w:rsidRPr="004B1F04">
        <w:rPr>
          <w:position w:val="-12"/>
        </w:rPr>
        <w:object w:dxaOrig="1460" w:dyaOrig="400">
          <v:shape id="_x0000_i1299" type="#_x0000_t75" style="width:72.65pt;height:20.05pt" o:ole="">
            <v:imagedata r:id="rId975" o:title=""/>
          </v:shape>
          <o:OLEObject Type="Embed" ProgID="Equation.DSMT4" ShapeID="_x0000_i1299" DrawAspect="Content" ObjectID="_1377725028" r:id="rId976"/>
        </w:object>
      </w:r>
    </w:p>
    <w:p w:rsidR="00DF5E85" w:rsidRDefault="00DF5E85" w:rsidP="00DF5E85"/>
    <w:p w:rsidR="00DF5E85" w:rsidRDefault="00DF5E85" w:rsidP="00DF5E85">
      <w:r>
        <w:t>Avec</w:t>
      </w:r>
      <w:r>
        <w:tab/>
      </w:r>
      <w:r w:rsidRPr="00971AE1">
        <w:rPr>
          <w:position w:val="-28"/>
        </w:rPr>
        <w:object w:dxaOrig="1240" w:dyaOrig="680">
          <v:shape id="_x0000_i1300" type="#_x0000_t75" style="width:62pt;height:33.8pt" o:ole="">
            <v:imagedata r:id="rId977" o:title=""/>
          </v:shape>
          <o:OLEObject Type="Embed" ProgID="Equation.DSMT4" ShapeID="_x0000_i1300" DrawAspect="Content" ObjectID="_1377725029" r:id="rId978"/>
        </w:object>
      </w:r>
      <w:r>
        <w:tab/>
        <w:t xml:space="preserve">sachant que </w:t>
      </w:r>
      <w:r>
        <w:tab/>
      </w:r>
      <w:r w:rsidRPr="003E7466">
        <w:rPr>
          <w:position w:val="-24"/>
        </w:rPr>
        <w:object w:dxaOrig="1920" w:dyaOrig="620">
          <v:shape id="_x0000_i1301" type="#_x0000_t75" style="width:95.8pt;height:30.7pt" o:ole="">
            <v:imagedata r:id="rId979" o:title=""/>
          </v:shape>
          <o:OLEObject Type="Embed" ProgID="Equation.DSMT4" ShapeID="_x0000_i1301" DrawAspect="Content" ObjectID="_1377725030" r:id="rId980"/>
        </w:object>
      </w:r>
    </w:p>
    <w:p w:rsidR="000F55BA" w:rsidRDefault="00545D15" w:rsidP="00DF5E85">
      <w:r>
        <w:t>Bêta s’exprime en A/V²</w:t>
      </w:r>
      <w:r>
        <w:br/>
      </w:r>
      <w:r>
        <w:br/>
        <w:t>La lecture anglo-saxonne utilise le terme K, cette la transconductance intrinsèque</w:t>
      </w:r>
    </w:p>
    <w:p w:rsidR="0000557A" w:rsidRDefault="0000557A" w:rsidP="00DF5E85"/>
    <w:p w:rsidR="00DF5E85" w:rsidRDefault="00DF5E85" w:rsidP="00DF5E85">
      <w:r>
        <w:t>Pour un</w:t>
      </w:r>
      <w:r w:rsidR="00B86445">
        <w:t>e</w:t>
      </w:r>
      <w:r>
        <w:t xml:space="preserve"> technologie </w:t>
      </w:r>
      <w:proofErr w:type="spellStart"/>
      <w:r>
        <w:t>Cmos</w:t>
      </w:r>
      <w:proofErr w:type="spellEnd"/>
      <w:r>
        <w:t xml:space="preserve"> de 0.8µm :</w:t>
      </w:r>
    </w:p>
    <w:p w:rsidR="00DF5E85" w:rsidRDefault="00DF5E85" w:rsidP="00DF5E85"/>
    <w:p w:rsidR="00DF5E85" w:rsidRDefault="00DF5E85" w:rsidP="00DF5E85"/>
    <w:tbl>
      <w:tblPr>
        <w:tblStyle w:val="Grilledutableau"/>
        <w:tblW w:w="0" w:type="auto"/>
        <w:tblLook w:val="01E0" w:firstRow="1" w:lastRow="1" w:firstColumn="1" w:lastColumn="1" w:noHBand="0" w:noVBand="0"/>
      </w:tblPr>
      <w:tblGrid>
        <w:gridCol w:w="1833"/>
        <w:gridCol w:w="1962"/>
        <w:gridCol w:w="1827"/>
        <w:gridCol w:w="1838"/>
        <w:gridCol w:w="1828"/>
      </w:tblGrid>
      <w:tr w:rsidR="00DF5E85" w:rsidTr="00EA4FA5">
        <w:tc>
          <w:tcPr>
            <w:tcW w:w="1833" w:type="dxa"/>
          </w:tcPr>
          <w:p w:rsidR="00DF5E85" w:rsidRDefault="00DF5E85" w:rsidP="00EA4FA5">
            <w:r>
              <w:t>Paramètres</w:t>
            </w:r>
          </w:p>
        </w:tc>
        <w:tc>
          <w:tcPr>
            <w:tcW w:w="1962" w:type="dxa"/>
          </w:tcPr>
          <w:p w:rsidR="00DF5E85" w:rsidRDefault="00DF5E85" w:rsidP="00EA4FA5">
            <w:r>
              <w:t>Description</w:t>
            </w:r>
          </w:p>
        </w:tc>
        <w:tc>
          <w:tcPr>
            <w:tcW w:w="1827" w:type="dxa"/>
          </w:tcPr>
          <w:p w:rsidR="00DF5E85" w:rsidRDefault="00DF5E85" w:rsidP="00EA4FA5">
            <w:r>
              <w:t xml:space="preserve">Valeur </w:t>
            </w:r>
            <w:proofErr w:type="spellStart"/>
            <w:r>
              <w:t>Nmos</w:t>
            </w:r>
            <w:proofErr w:type="spellEnd"/>
          </w:p>
        </w:tc>
        <w:tc>
          <w:tcPr>
            <w:tcW w:w="1838" w:type="dxa"/>
          </w:tcPr>
          <w:p w:rsidR="00DF5E85" w:rsidRDefault="00DF5E85" w:rsidP="00EA4FA5">
            <w:r>
              <w:t xml:space="preserve">Valeur </w:t>
            </w:r>
            <w:proofErr w:type="spellStart"/>
            <w:r>
              <w:t>Pmos</w:t>
            </w:r>
            <w:proofErr w:type="spellEnd"/>
          </w:p>
        </w:tc>
        <w:tc>
          <w:tcPr>
            <w:tcW w:w="1828" w:type="dxa"/>
          </w:tcPr>
          <w:p w:rsidR="00DF5E85" w:rsidRDefault="00DF5E85" w:rsidP="00EA4FA5">
            <w:r>
              <w:t>Unités</w:t>
            </w:r>
          </w:p>
        </w:tc>
      </w:tr>
      <w:tr w:rsidR="00DF5E85" w:rsidTr="00EA4FA5">
        <w:tc>
          <w:tcPr>
            <w:tcW w:w="1833" w:type="dxa"/>
          </w:tcPr>
          <w:p w:rsidR="00DF5E85" w:rsidRDefault="00DF5E85" w:rsidP="00EA4FA5">
            <w:r>
              <w:t>VT0</w:t>
            </w:r>
          </w:p>
        </w:tc>
        <w:tc>
          <w:tcPr>
            <w:tcW w:w="1962" w:type="dxa"/>
          </w:tcPr>
          <w:p w:rsidR="00DF5E85" w:rsidRDefault="00DF5E85" w:rsidP="00EA4FA5">
            <w:r>
              <w:t xml:space="preserve">Seuil pour </w:t>
            </w:r>
            <w:proofErr w:type="spellStart"/>
            <w:r>
              <w:t>Vbs</w:t>
            </w:r>
            <w:proofErr w:type="spellEnd"/>
            <w:r>
              <w:t>=0V</w:t>
            </w:r>
          </w:p>
        </w:tc>
        <w:tc>
          <w:tcPr>
            <w:tcW w:w="1827" w:type="dxa"/>
          </w:tcPr>
          <w:p w:rsidR="00DF5E85" w:rsidRDefault="00DF5E85" w:rsidP="00EA4FA5">
            <w:r>
              <w:t>0.75</w:t>
            </w:r>
          </w:p>
        </w:tc>
        <w:tc>
          <w:tcPr>
            <w:tcW w:w="1838" w:type="dxa"/>
          </w:tcPr>
          <w:p w:rsidR="00DF5E85" w:rsidRDefault="00DF5E85" w:rsidP="00EA4FA5">
            <w:r>
              <w:t>-0.85</w:t>
            </w:r>
          </w:p>
        </w:tc>
        <w:tc>
          <w:tcPr>
            <w:tcW w:w="1828" w:type="dxa"/>
          </w:tcPr>
          <w:p w:rsidR="00DF5E85" w:rsidRDefault="00DF5E85" w:rsidP="00EA4FA5">
            <w:r>
              <w:t>V</w:t>
            </w:r>
          </w:p>
        </w:tc>
      </w:tr>
      <w:tr w:rsidR="00DF5E85" w:rsidTr="00EA4FA5">
        <w:tc>
          <w:tcPr>
            <w:tcW w:w="1833" w:type="dxa"/>
          </w:tcPr>
          <w:p w:rsidR="00DF5E85" w:rsidRDefault="00DF5E85" w:rsidP="00EA4FA5">
            <w:r>
              <w:t>K</w:t>
            </w:r>
          </w:p>
        </w:tc>
        <w:tc>
          <w:tcPr>
            <w:tcW w:w="1962" w:type="dxa"/>
          </w:tcPr>
          <w:p w:rsidR="00DF5E85" w:rsidRDefault="00DF5E85" w:rsidP="00EA4FA5">
            <w:r>
              <w:t xml:space="preserve">Transconductance pour </w:t>
            </w:r>
            <w:proofErr w:type="spellStart"/>
            <w:r>
              <w:t>Vbs</w:t>
            </w:r>
            <w:proofErr w:type="spellEnd"/>
            <w:r>
              <w:t>=0V</w:t>
            </w:r>
          </w:p>
        </w:tc>
        <w:tc>
          <w:tcPr>
            <w:tcW w:w="1827" w:type="dxa"/>
          </w:tcPr>
          <w:p w:rsidR="00DF5E85" w:rsidRDefault="00DF5E85" w:rsidP="00EA4FA5">
            <w:r>
              <w:t>110</w:t>
            </w:r>
          </w:p>
        </w:tc>
        <w:tc>
          <w:tcPr>
            <w:tcW w:w="1838" w:type="dxa"/>
          </w:tcPr>
          <w:p w:rsidR="00DF5E85" w:rsidRDefault="00DF5E85" w:rsidP="00EA4FA5">
            <w:r>
              <w:t>50</w:t>
            </w:r>
          </w:p>
        </w:tc>
        <w:tc>
          <w:tcPr>
            <w:tcW w:w="1828" w:type="dxa"/>
          </w:tcPr>
          <w:p w:rsidR="00DF5E85" w:rsidRDefault="00DF5E85" w:rsidP="00EA4FA5">
            <w:r>
              <w:t>µa/V²</w:t>
            </w:r>
          </w:p>
        </w:tc>
      </w:tr>
      <w:tr w:rsidR="00DF5E85" w:rsidTr="00EA4FA5">
        <w:tc>
          <w:tcPr>
            <w:tcW w:w="1833" w:type="dxa"/>
          </w:tcPr>
          <w:p w:rsidR="00DF5E85" w:rsidRDefault="00DF5E85" w:rsidP="00EA4FA5">
            <w:r w:rsidRPr="00A0614A">
              <w:rPr>
                <w:position w:val="-10"/>
              </w:rPr>
              <w:object w:dxaOrig="200" w:dyaOrig="260">
                <v:shape id="_x0000_i1302" type="#_x0000_t75" style="width:10pt;height:12.5pt" o:ole="">
                  <v:imagedata r:id="rId981" o:title=""/>
                </v:shape>
                <o:OLEObject Type="Embed" ProgID="Equation.DSMT4" ShapeID="_x0000_i1302" DrawAspect="Content" ObjectID="_1377725031" r:id="rId982"/>
              </w:object>
            </w:r>
          </w:p>
        </w:tc>
        <w:tc>
          <w:tcPr>
            <w:tcW w:w="1962" w:type="dxa"/>
          </w:tcPr>
          <w:p w:rsidR="00DF5E85" w:rsidRDefault="00DF5E85" w:rsidP="00EA4FA5">
            <w:r>
              <w:t xml:space="preserve">Seuil du </w:t>
            </w:r>
            <w:proofErr w:type="spellStart"/>
            <w:r>
              <w:t>bulk</w:t>
            </w:r>
            <w:proofErr w:type="spellEnd"/>
          </w:p>
        </w:tc>
        <w:tc>
          <w:tcPr>
            <w:tcW w:w="1827" w:type="dxa"/>
          </w:tcPr>
          <w:p w:rsidR="00DF5E85" w:rsidRDefault="00DF5E85" w:rsidP="00EA4FA5">
            <w:r>
              <w:t>0.4</w:t>
            </w:r>
          </w:p>
        </w:tc>
        <w:tc>
          <w:tcPr>
            <w:tcW w:w="1838" w:type="dxa"/>
          </w:tcPr>
          <w:p w:rsidR="00DF5E85" w:rsidRDefault="00DF5E85" w:rsidP="00EA4FA5">
            <w:r>
              <w:t>0.57</w:t>
            </w:r>
          </w:p>
        </w:tc>
        <w:tc>
          <w:tcPr>
            <w:tcW w:w="1828" w:type="dxa"/>
          </w:tcPr>
          <w:p w:rsidR="00DF5E85" w:rsidRDefault="00DF5E85" w:rsidP="00EA4FA5">
            <w:r w:rsidRPr="006C4310">
              <w:rPr>
                <w:position w:val="-8"/>
              </w:rPr>
              <w:object w:dxaOrig="420" w:dyaOrig="360">
                <v:shape id="_x0000_i1303" type="#_x0000_t75" style="width:21.3pt;height:18.15pt" o:ole="">
                  <v:imagedata r:id="rId983" o:title=""/>
                </v:shape>
                <o:OLEObject Type="Embed" ProgID="Equation.DSMT4" ShapeID="_x0000_i1303" DrawAspect="Content" ObjectID="_1377725032" r:id="rId984"/>
              </w:object>
            </w:r>
          </w:p>
        </w:tc>
      </w:tr>
      <w:tr w:rsidR="00DF5E85" w:rsidTr="00EA4FA5">
        <w:tc>
          <w:tcPr>
            <w:tcW w:w="1833" w:type="dxa"/>
          </w:tcPr>
          <w:p w:rsidR="00DF5E85" w:rsidRDefault="00DF5E85" w:rsidP="00EA4FA5">
            <w:r w:rsidRPr="00A0614A">
              <w:rPr>
                <w:position w:val="-6"/>
              </w:rPr>
              <w:object w:dxaOrig="220" w:dyaOrig="279">
                <v:shape id="_x0000_i1304" type="#_x0000_t75" style="width:11.25pt;height:14.4pt" o:ole="">
                  <v:imagedata r:id="rId985" o:title=""/>
                </v:shape>
                <o:OLEObject Type="Embed" ProgID="Equation.DSMT4" ShapeID="_x0000_i1304" DrawAspect="Content" ObjectID="_1377725033" r:id="rId986"/>
              </w:object>
            </w:r>
          </w:p>
        </w:tc>
        <w:tc>
          <w:tcPr>
            <w:tcW w:w="1962" w:type="dxa"/>
          </w:tcPr>
          <w:p w:rsidR="00DF5E85" w:rsidRDefault="00DF5E85" w:rsidP="00EA4FA5">
            <w:r>
              <w:t>Modulation de la largeur du canal</w:t>
            </w:r>
          </w:p>
        </w:tc>
        <w:tc>
          <w:tcPr>
            <w:tcW w:w="1827" w:type="dxa"/>
          </w:tcPr>
          <w:p w:rsidR="00DF5E85" w:rsidRDefault="00DF5E85" w:rsidP="00EA4FA5">
            <w:proofErr w:type="gramStart"/>
            <w:r>
              <w:t>0.04(</w:t>
            </w:r>
            <w:proofErr w:type="gramEnd"/>
            <w:r>
              <w:t>L=1µm)</w:t>
            </w:r>
          </w:p>
          <w:p w:rsidR="00DF5E85" w:rsidRDefault="00DF5E85" w:rsidP="00EA4FA5">
            <w:proofErr w:type="gramStart"/>
            <w:r>
              <w:t>0.01(</w:t>
            </w:r>
            <w:proofErr w:type="gramEnd"/>
            <w:r>
              <w:t>L=2µm)</w:t>
            </w:r>
          </w:p>
        </w:tc>
        <w:tc>
          <w:tcPr>
            <w:tcW w:w="1838" w:type="dxa"/>
          </w:tcPr>
          <w:p w:rsidR="00DF5E85" w:rsidRDefault="00DF5E85" w:rsidP="00EA4FA5">
            <w:proofErr w:type="gramStart"/>
            <w:r>
              <w:t>0.05(</w:t>
            </w:r>
            <w:proofErr w:type="gramEnd"/>
            <w:r>
              <w:t>L=1µm)</w:t>
            </w:r>
          </w:p>
          <w:p w:rsidR="00DF5E85" w:rsidRDefault="00DF5E85" w:rsidP="00EA4FA5">
            <w:proofErr w:type="gramStart"/>
            <w:r>
              <w:t>0.01(</w:t>
            </w:r>
            <w:proofErr w:type="gramEnd"/>
            <w:r>
              <w:t>L=2µm)</w:t>
            </w:r>
          </w:p>
        </w:tc>
        <w:tc>
          <w:tcPr>
            <w:tcW w:w="1828" w:type="dxa"/>
          </w:tcPr>
          <w:p w:rsidR="00DF5E85" w:rsidRDefault="00DF5E85" w:rsidP="00EA4FA5">
            <w:r w:rsidRPr="006C4310">
              <w:rPr>
                <w:position w:val="-6"/>
              </w:rPr>
              <w:object w:dxaOrig="380" w:dyaOrig="320">
                <v:shape id="_x0000_i1305" type="#_x0000_t75" style="width:18.8pt;height:15.65pt" o:ole="">
                  <v:imagedata r:id="rId987" o:title=""/>
                </v:shape>
                <o:OLEObject Type="Embed" ProgID="Equation.DSMT4" ShapeID="_x0000_i1305" DrawAspect="Content" ObjectID="_1377725034" r:id="rId988"/>
              </w:object>
            </w:r>
          </w:p>
        </w:tc>
      </w:tr>
      <w:tr w:rsidR="00DF5E85" w:rsidTr="00EA4FA5">
        <w:tc>
          <w:tcPr>
            <w:tcW w:w="1833" w:type="dxa"/>
          </w:tcPr>
          <w:p w:rsidR="00DF5E85" w:rsidRDefault="00DF5E85" w:rsidP="00EA4FA5">
            <w:r w:rsidRPr="00A0614A">
              <w:rPr>
                <w:position w:val="-10"/>
              </w:rPr>
              <w:object w:dxaOrig="920" w:dyaOrig="320">
                <v:shape id="_x0000_i1306" type="#_x0000_t75" style="width:45.7pt;height:15.65pt" o:ole="">
                  <v:imagedata r:id="rId989" o:title=""/>
                </v:shape>
                <o:OLEObject Type="Embed" ProgID="Equation.DSMT4" ShapeID="_x0000_i1306" DrawAspect="Content" ObjectID="_1377725035" r:id="rId990"/>
              </w:object>
            </w:r>
          </w:p>
        </w:tc>
        <w:tc>
          <w:tcPr>
            <w:tcW w:w="1962" w:type="dxa"/>
          </w:tcPr>
          <w:p w:rsidR="00DF5E85" w:rsidRDefault="00DF5E85" w:rsidP="00EA4FA5">
            <w:r>
              <w:t>Potentiel de surface en forte inversion</w:t>
            </w:r>
          </w:p>
        </w:tc>
        <w:tc>
          <w:tcPr>
            <w:tcW w:w="1827" w:type="dxa"/>
          </w:tcPr>
          <w:p w:rsidR="00DF5E85" w:rsidRDefault="00DF5E85" w:rsidP="00EA4FA5">
            <w:r>
              <w:t>0.7</w:t>
            </w:r>
          </w:p>
        </w:tc>
        <w:tc>
          <w:tcPr>
            <w:tcW w:w="1838" w:type="dxa"/>
          </w:tcPr>
          <w:p w:rsidR="00DF5E85" w:rsidRDefault="00DF5E85" w:rsidP="00EA4FA5">
            <w:r>
              <w:t>0.8</w:t>
            </w:r>
          </w:p>
        </w:tc>
        <w:tc>
          <w:tcPr>
            <w:tcW w:w="1828" w:type="dxa"/>
          </w:tcPr>
          <w:p w:rsidR="00DF5E85" w:rsidRDefault="00DF5E85" w:rsidP="00EA4FA5">
            <w:r>
              <w:t>V</w:t>
            </w:r>
          </w:p>
        </w:tc>
      </w:tr>
    </w:tbl>
    <w:p w:rsidR="00DF5E85" w:rsidRDefault="00DF5E85" w:rsidP="00DF5E85"/>
    <w:p w:rsidR="00F939D2" w:rsidRDefault="00F939D2" w:rsidP="00F939D2"/>
    <w:p w:rsidR="00F13F82" w:rsidRDefault="00F13F82" w:rsidP="00F939D2">
      <w:r>
        <w:t>//////////////////////////////////////////////////////////////////////////////////////////////////////////////////////////</w:t>
      </w:r>
    </w:p>
    <w:p w:rsidR="00F13F82" w:rsidRDefault="00F13F82" w:rsidP="00F939D2"/>
    <w:p w:rsidR="00F939D2" w:rsidRPr="008F6C55" w:rsidRDefault="00F939D2" w:rsidP="00F939D2">
      <w:pPr>
        <w:rPr>
          <w:lang w:val="en-US"/>
        </w:rPr>
      </w:pPr>
      <w:proofErr w:type="gramStart"/>
      <w:r w:rsidRPr="008F6C55">
        <w:rPr>
          <w:lang w:val="en-US"/>
        </w:rPr>
        <w:t>PSSR :</w:t>
      </w:r>
      <w:proofErr w:type="gramEnd"/>
    </w:p>
    <w:p w:rsidR="00F939D2" w:rsidRPr="008F6C55" w:rsidRDefault="00F939D2" w:rsidP="00F939D2">
      <w:pPr>
        <w:rPr>
          <w:lang w:val="en-US"/>
        </w:rPr>
      </w:pPr>
    </w:p>
    <w:p w:rsidR="00F939D2" w:rsidRPr="0071263F" w:rsidRDefault="00F939D2" w:rsidP="00F939D2">
      <w:pPr>
        <w:autoSpaceDE w:val="0"/>
        <w:autoSpaceDN w:val="0"/>
        <w:adjustRightInd w:val="0"/>
        <w:rPr>
          <w:rFonts w:eastAsiaTheme="minorHAnsi"/>
          <w:color w:val="231F20"/>
          <w:lang w:val="en-US" w:eastAsia="en-US"/>
        </w:rPr>
      </w:pPr>
      <w:r w:rsidRPr="0071263F">
        <w:rPr>
          <w:rFonts w:eastAsiaTheme="minorHAnsi"/>
          <w:color w:val="231F20"/>
          <w:lang w:val="en-US" w:eastAsia="en-US"/>
        </w:rPr>
        <w:t xml:space="preserve">The </w:t>
      </w:r>
      <w:r w:rsidRPr="0071263F">
        <w:rPr>
          <w:rFonts w:eastAsia="HVMath-Italic"/>
          <w:i/>
          <w:iCs/>
          <w:color w:val="231F20"/>
          <w:lang w:val="en-US" w:eastAsia="en-US"/>
        </w:rPr>
        <w:t xml:space="preserve">VDD </w:t>
      </w:r>
      <w:r w:rsidRPr="0071263F">
        <w:rPr>
          <w:rFonts w:eastAsiaTheme="minorHAnsi"/>
          <w:color w:val="231F20"/>
          <w:lang w:val="en-US" w:eastAsia="en-US"/>
        </w:rPr>
        <w:t xml:space="preserve">noise can be coupled to </w:t>
      </w:r>
      <w:proofErr w:type="spellStart"/>
      <w:r w:rsidRPr="0071263F">
        <w:rPr>
          <w:rFonts w:eastAsia="HVMath-Italic"/>
          <w:i/>
          <w:iCs/>
          <w:color w:val="231F20"/>
          <w:lang w:val="en-US" w:eastAsia="en-US"/>
        </w:rPr>
        <w:t>Vy</w:t>
      </w:r>
      <w:proofErr w:type="spellEnd"/>
      <w:r w:rsidRPr="0071263F">
        <w:rPr>
          <w:rFonts w:eastAsia="HVMath-Italic"/>
          <w:i/>
          <w:iCs/>
          <w:color w:val="231F20"/>
          <w:lang w:val="en-US" w:eastAsia="en-US"/>
        </w:rPr>
        <w:t xml:space="preserve"> </w:t>
      </w:r>
      <w:r w:rsidRPr="0071263F">
        <w:rPr>
          <w:rFonts w:eastAsiaTheme="minorHAnsi"/>
          <w:color w:val="231F20"/>
          <w:lang w:val="en-US" w:eastAsia="en-US"/>
        </w:rPr>
        <w:t>through the diode-connected M3 device. The use</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of</w:t>
      </w:r>
      <w:proofErr w:type="gramEnd"/>
      <w:r w:rsidRPr="0071263F">
        <w:rPr>
          <w:rFonts w:eastAsiaTheme="minorHAnsi"/>
          <w:color w:val="231F20"/>
          <w:lang w:val="en-US" w:eastAsia="en-US"/>
        </w:rPr>
        <w:t xml:space="preserve"> </w:t>
      </w:r>
      <w:proofErr w:type="spellStart"/>
      <w:r w:rsidRPr="0071263F">
        <w:rPr>
          <w:rFonts w:eastAsiaTheme="minorHAnsi"/>
          <w:color w:val="231F20"/>
          <w:lang w:val="en-US" w:eastAsia="en-US"/>
        </w:rPr>
        <w:t>cascode</w:t>
      </w:r>
      <w:proofErr w:type="spellEnd"/>
      <w:r w:rsidRPr="0071263F">
        <w:rPr>
          <w:rFonts w:eastAsiaTheme="minorHAnsi"/>
          <w:color w:val="231F20"/>
          <w:lang w:val="en-US" w:eastAsia="en-US"/>
        </w:rPr>
        <w:t xml:space="preserve"> input stage can overcome this problem.</w:t>
      </w:r>
    </w:p>
    <w:p w:rsidR="00F939D2" w:rsidRPr="0071263F" w:rsidRDefault="00F939D2" w:rsidP="00F939D2">
      <w:pPr>
        <w:autoSpaceDE w:val="0"/>
        <w:autoSpaceDN w:val="0"/>
        <w:adjustRightInd w:val="0"/>
        <w:rPr>
          <w:rFonts w:eastAsia="HVMath-Italic"/>
          <w:i/>
          <w:iCs/>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If </w:t>
      </w:r>
      <w:r w:rsidRPr="0071263F">
        <w:rPr>
          <w:rFonts w:eastAsia="HVMath-Italic"/>
          <w:i/>
          <w:iCs/>
          <w:color w:val="231F20"/>
          <w:lang w:val="en-US" w:eastAsia="en-US"/>
        </w:rPr>
        <w:t>Id</w:t>
      </w:r>
      <w:r w:rsidRPr="0071263F">
        <w:rPr>
          <w:rFonts w:eastAsiaTheme="minorHAnsi"/>
          <w:color w:val="231F20"/>
          <w:lang w:val="en-US" w:eastAsia="en-US"/>
        </w:rPr>
        <w:t xml:space="preserve">5 is modulated by the supply voltage variation, then </w:t>
      </w:r>
      <w:proofErr w:type="spellStart"/>
      <w:r w:rsidRPr="0071263F">
        <w:rPr>
          <w:rFonts w:eastAsia="HVMath-Italic"/>
          <w:i/>
          <w:iCs/>
          <w:color w:val="231F20"/>
          <w:lang w:val="en-US" w:eastAsia="en-US"/>
        </w:rPr>
        <w:t>vx</w:t>
      </w:r>
      <w:proofErr w:type="spellEnd"/>
    </w:p>
    <w:p w:rsidR="00F939D2" w:rsidRPr="0071263F" w:rsidRDefault="00F939D2" w:rsidP="00F939D2">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HVMath-Italic"/>
          <w:i/>
          <w:iCs/>
          <w:color w:val="231F20"/>
          <w:lang w:val="en-US" w:eastAsia="en-US"/>
        </w:rPr>
        <w:t>id</w:t>
      </w:r>
      <w:r w:rsidRPr="0071263F">
        <w:rPr>
          <w:rFonts w:eastAsiaTheme="minorHAnsi"/>
          <w:color w:val="231F20"/>
          <w:lang w:val="en-US" w:eastAsia="en-US"/>
        </w:rPr>
        <w:t>5</w:t>
      </w:r>
      <w:proofErr w:type="gramStart"/>
      <w:r w:rsidRPr="0071263F">
        <w:rPr>
          <w:rFonts w:eastAsia="HVMath-Italic"/>
          <w:i/>
          <w:iCs/>
          <w:color w:val="231F20"/>
          <w:lang w:val="en-US" w:eastAsia="en-US"/>
        </w:rPr>
        <w:t>/</w:t>
      </w:r>
      <w:r w:rsidRPr="0071263F">
        <w:rPr>
          <w:rFonts w:eastAsiaTheme="minorHAnsi"/>
          <w:color w:val="231F20"/>
          <w:lang w:val="en-US" w:eastAsia="en-US"/>
        </w:rPr>
        <w:t>(</w:t>
      </w:r>
      <w:proofErr w:type="gramEnd"/>
      <w:r w:rsidRPr="0071263F">
        <w:rPr>
          <w:rFonts w:eastAsiaTheme="minorHAnsi"/>
          <w:color w:val="231F20"/>
          <w:lang w:val="en-US" w:eastAsia="en-US"/>
        </w:rPr>
        <w:t>2</w:t>
      </w:r>
      <w:r w:rsidRPr="0071263F">
        <w:rPr>
          <w:rFonts w:eastAsia="HVMath-Italic"/>
          <w:i/>
          <w:iCs/>
          <w:color w:val="231F20"/>
          <w:lang w:val="en-US" w:eastAsia="en-US"/>
        </w:rPr>
        <w:t>gm</w:t>
      </w:r>
      <w:r w:rsidRPr="0071263F">
        <w:rPr>
          <w:rFonts w:eastAsiaTheme="minorHAnsi"/>
          <w:color w:val="231F20"/>
          <w:lang w:val="en-US" w:eastAsia="en-US"/>
        </w:rPr>
        <w:t>1). The use of</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supply-independent</w:t>
      </w:r>
      <w:proofErr w:type="gramEnd"/>
      <w:r w:rsidRPr="0071263F">
        <w:rPr>
          <w:rFonts w:eastAsiaTheme="minorHAnsi"/>
          <w:color w:val="231F20"/>
          <w:lang w:val="en-US" w:eastAsia="en-US"/>
        </w:rPr>
        <w:t xml:space="preserve"> bias reference can overcome this problem.</w:t>
      </w:r>
    </w:p>
    <w:p w:rsidR="00F939D2" w:rsidRPr="0071263F" w:rsidRDefault="00F939D2" w:rsidP="00F939D2">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The noises at the substrate/well terminals of M1 and M2 can change the </w:t>
      </w:r>
      <w:proofErr w:type="spellStart"/>
      <w:proofErr w:type="gramStart"/>
      <w:r w:rsidRPr="0071263F">
        <w:rPr>
          <w:rFonts w:eastAsia="HVMath-Italic"/>
          <w:i/>
          <w:iCs/>
          <w:color w:val="231F20"/>
          <w:lang w:val="en-US" w:eastAsia="en-US"/>
        </w:rPr>
        <w:t>Vt</w:t>
      </w:r>
      <w:proofErr w:type="spellEnd"/>
      <w:proofErr w:type="gramEnd"/>
      <w:r w:rsidRPr="0071263F">
        <w:rPr>
          <w:rFonts w:eastAsia="HVMath-Italic"/>
          <w:i/>
          <w:iCs/>
          <w:color w:val="231F20"/>
          <w:lang w:val="en-US" w:eastAsia="en-US"/>
        </w:rPr>
        <w:t xml:space="preserve"> </w:t>
      </w:r>
      <w:r w:rsidRPr="0071263F">
        <w:rPr>
          <w:rFonts w:eastAsiaTheme="minorHAnsi"/>
          <w:color w:val="231F20"/>
          <w:lang w:val="en-US" w:eastAsia="en-US"/>
        </w:rPr>
        <w:t>of the</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devices</w:t>
      </w:r>
      <w:proofErr w:type="gramEnd"/>
      <w:r w:rsidRPr="0071263F">
        <w:rPr>
          <w:rFonts w:eastAsiaTheme="minorHAnsi"/>
          <w:color w:val="231F20"/>
          <w:lang w:val="en-US" w:eastAsia="en-US"/>
        </w:rPr>
        <w:t xml:space="preserve"> due to body effect, and cause </w:t>
      </w:r>
      <w:proofErr w:type="spellStart"/>
      <w:r w:rsidRPr="0071263F">
        <w:rPr>
          <w:rFonts w:eastAsia="HVMath-Italic"/>
          <w:i/>
          <w:iCs/>
          <w:color w:val="231F20"/>
          <w:lang w:val="en-US" w:eastAsia="en-US"/>
        </w:rPr>
        <w:t>Vgs</w:t>
      </w:r>
      <w:proofErr w:type="spellEnd"/>
      <w:r w:rsidRPr="0071263F">
        <w:rPr>
          <w:rFonts w:eastAsia="HVMath-Italic"/>
          <w:i/>
          <w:iCs/>
          <w:color w:val="231F20"/>
          <w:lang w:val="en-US" w:eastAsia="en-US"/>
        </w:rPr>
        <w:t xml:space="preserve"> </w:t>
      </w:r>
      <w:r w:rsidRPr="0071263F">
        <w:rPr>
          <w:rFonts w:eastAsiaTheme="minorHAnsi"/>
          <w:color w:val="231F20"/>
          <w:lang w:val="en-US" w:eastAsia="en-US"/>
        </w:rPr>
        <w:t xml:space="preserve">variation, introducing noises at </w:t>
      </w:r>
      <w:proofErr w:type="spellStart"/>
      <w:r w:rsidRPr="0071263F">
        <w:rPr>
          <w:rFonts w:eastAsia="HVMath-Italic"/>
          <w:i/>
          <w:iCs/>
          <w:color w:val="231F20"/>
          <w:lang w:val="en-US" w:eastAsia="en-US"/>
        </w:rPr>
        <w:t>Vx</w:t>
      </w:r>
      <w:proofErr w:type="spellEnd"/>
      <w:r w:rsidRPr="0071263F">
        <w:rPr>
          <w:rFonts w:eastAsiaTheme="minorHAnsi"/>
          <w:color w:val="231F20"/>
          <w:lang w:val="en-US" w:eastAsia="en-US"/>
        </w:rPr>
        <w:t>. A</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solution</w:t>
      </w:r>
      <w:proofErr w:type="gramEnd"/>
      <w:r w:rsidRPr="0071263F">
        <w:rPr>
          <w:rFonts w:eastAsiaTheme="minorHAnsi"/>
          <w:color w:val="231F20"/>
          <w:lang w:val="en-US" w:eastAsia="en-US"/>
        </w:rPr>
        <w:t xml:space="preserve"> is to place both M1 and M2 in a single well, and connect well and source</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terminals</w:t>
      </w:r>
      <w:proofErr w:type="gramEnd"/>
      <w:r w:rsidRPr="0071263F">
        <w:rPr>
          <w:rFonts w:eastAsiaTheme="minorHAnsi"/>
          <w:color w:val="231F20"/>
          <w:lang w:val="en-US" w:eastAsia="en-US"/>
        </w:rPr>
        <w:t xml:space="preserve"> together to eliminate body effect.</w:t>
      </w:r>
    </w:p>
    <w:p w:rsidR="00F939D2" w:rsidRPr="0071263F" w:rsidRDefault="00F939D2" w:rsidP="00F939D2">
      <w:pPr>
        <w:autoSpaceDE w:val="0"/>
        <w:autoSpaceDN w:val="0"/>
        <w:adjustRightInd w:val="0"/>
        <w:rPr>
          <w:rFonts w:eastAsia="HVMathSy"/>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Interconnect crossovers can introduce undesired coupling capacitors to the </w:t>
      </w:r>
      <w:r w:rsidRPr="0071263F">
        <w:rPr>
          <w:rFonts w:eastAsia="HVMath-Italic"/>
          <w:i/>
          <w:iCs/>
          <w:color w:val="231F20"/>
          <w:lang w:val="en-US" w:eastAsia="en-US"/>
        </w:rPr>
        <w:t>Vi</w:t>
      </w:r>
      <w:r w:rsidRPr="0071263F">
        <w:rPr>
          <w:rFonts w:eastAsia="HVMathSy"/>
          <w:color w:val="231F20"/>
          <w:lang w:val="en-US" w:eastAsia="en-US"/>
        </w:rPr>
        <w:t>−</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summing</w:t>
      </w:r>
      <w:proofErr w:type="gramEnd"/>
      <w:r w:rsidRPr="0071263F">
        <w:rPr>
          <w:rFonts w:eastAsiaTheme="minorHAnsi"/>
          <w:color w:val="231F20"/>
          <w:lang w:val="en-US" w:eastAsia="en-US"/>
        </w:rPr>
        <w:t xml:space="preserve"> node. Careful layout is required.</w:t>
      </w:r>
    </w:p>
    <w:p w:rsidR="00F939D2" w:rsidRPr="0071263F" w:rsidRDefault="00F939D2" w:rsidP="00F939D2">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Fully-differential circuit topology generally has better power-supply rejection</w:t>
      </w:r>
    </w:p>
    <w:p w:rsidR="00F939D2" w:rsidRPr="008F6C55" w:rsidRDefault="00F939D2" w:rsidP="00F939D2">
      <w:pPr>
        <w:rPr>
          <w:lang w:val="en-US"/>
        </w:rPr>
      </w:pPr>
      <w:proofErr w:type="gramStart"/>
      <w:r w:rsidRPr="008F6C55">
        <w:rPr>
          <w:rFonts w:eastAsiaTheme="minorHAnsi"/>
          <w:color w:val="231F20"/>
          <w:lang w:val="en-US" w:eastAsia="en-US"/>
        </w:rPr>
        <w:t>performance</w:t>
      </w:r>
      <w:proofErr w:type="gramEnd"/>
      <w:r w:rsidRPr="008F6C55">
        <w:rPr>
          <w:rFonts w:eastAsiaTheme="minorHAnsi"/>
          <w:color w:val="231F20"/>
          <w:lang w:val="en-US" w:eastAsia="en-US"/>
        </w:rPr>
        <w:t>.</w:t>
      </w:r>
    </w:p>
    <w:p w:rsidR="00F939D2" w:rsidRPr="008F6C55" w:rsidRDefault="00F939D2" w:rsidP="00F939D2">
      <w:pPr>
        <w:rPr>
          <w:lang w:val="en-US"/>
        </w:rPr>
      </w:pPr>
    </w:p>
    <w:p w:rsidR="00F939D2" w:rsidRPr="008F6C55" w:rsidRDefault="00F939D2" w:rsidP="00F939D2">
      <w:pPr>
        <w:rPr>
          <w:lang w:val="en-US"/>
        </w:rPr>
      </w:pPr>
    </w:p>
    <w:p w:rsidR="00F939D2" w:rsidRPr="00040CC6" w:rsidRDefault="00F939D2" w:rsidP="00F939D2">
      <w:pPr>
        <w:autoSpaceDE w:val="0"/>
        <w:autoSpaceDN w:val="0"/>
        <w:adjustRightInd w:val="0"/>
        <w:rPr>
          <w:rFonts w:eastAsiaTheme="minorHAnsi"/>
          <w:color w:val="231F20"/>
          <w:lang w:val="en-US" w:eastAsia="en-US"/>
        </w:rPr>
      </w:pPr>
      <w:r w:rsidRPr="00040CC6">
        <w:rPr>
          <w:rFonts w:eastAsiaTheme="minorHAnsi"/>
          <w:color w:val="231F20"/>
          <w:lang w:val="en-US" w:eastAsia="en-US"/>
        </w:rPr>
        <w:t xml:space="preserve">Comparing to the </w:t>
      </w:r>
      <w:proofErr w:type="spellStart"/>
      <w:r w:rsidRPr="00040CC6">
        <w:rPr>
          <w:rFonts w:eastAsiaTheme="minorHAnsi"/>
          <w:color w:val="231F20"/>
          <w:lang w:val="en-US" w:eastAsia="en-US"/>
        </w:rPr>
        <w:t>nMOST</w:t>
      </w:r>
      <w:proofErr w:type="spellEnd"/>
      <w:r w:rsidRPr="00040CC6">
        <w:rPr>
          <w:rFonts w:eastAsiaTheme="minorHAnsi"/>
          <w:color w:val="231F20"/>
          <w:lang w:val="en-US" w:eastAsia="en-US"/>
        </w:rPr>
        <w:t xml:space="preserve">-input </w:t>
      </w:r>
      <w:proofErr w:type="spellStart"/>
      <w:r w:rsidRPr="00040CC6">
        <w:rPr>
          <w:rFonts w:eastAsiaTheme="minorHAnsi"/>
          <w:color w:val="231F20"/>
          <w:lang w:val="en-US" w:eastAsia="en-US"/>
        </w:rPr>
        <w:t>opamps</w:t>
      </w:r>
      <w:proofErr w:type="spellEnd"/>
      <w:r w:rsidRPr="00040CC6">
        <w:rPr>
          <w:rFonts w:eastAsiaTheme="minorHAnsi"/>
          <w:color w:val="231F20"/>
          <w:lang w:val="en-US" w:eastAsia="en-US"/>
        </w:rPr>
        <w:t xml:space="preserve">, the </w:t>
      </w:r>
      <w:proofErr w:type="spellStart"/>
      <w:r w:rsidRPr="00040CC6">
        <w:rPr>
          <w:rFonts w:eastAsiaTheme="minorHAnsi"/>
          <w:color w:val="231F20"/>
          <w:lang w:val="en-US" w:eastAsia="en-US"/>
        </w:rPr>
        <w:t>pMOST</w:t>
      </w:r>
      <w:proofErr w:type="spellEnd"/>
      <w:r w:rsidRPr="00040CC6">
        <w:rPr>
          <w:rFonts w:eastAsiaTheme="minorHAnsi"/>
          <w:color w:val="231F20"/>
          <w:lang w:val="en-US" w:eastAsia="en-US"/>
        </w:rPr>
        <w:t xml:space="preserve">-input </w:t>
      </w:r>
      <w:proofErr w:type="spellStart"/>
      <w:r w:rsidRPr="00040CC6">
        <w:rPr>
          <w:rFonts w:eastAsiaTheme="minorHAnsi"/>
          <w:color w:val="231F20"/>
          <w:lang w:val="en-US" w:eastAsia="en-US"/>
        </w:rPr>
        <w:t>opamps</w:t>
      </w:r>
      <w:proofErr w:type="spellEnd"/>
      <w:r w:rsidRPr="00040CC6">
        <w:rPr>
          <w:rFonts w:eastAsiaTheme="minorHAnsi"/>
          <w:color w:val="231F20"/>
          <w:lang w:val="en-US" w:eastAsia="en-US"/>
        </w:rPr>
        <w:t xml:space="preserve"> have</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Similar dc voltage gain.</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Smaller </w:t>
      </w:r>
      <w:r w:rsidRPr="00040CC6">
        <w:rPr>
          <w:rFonts w:eastAsia="HVMath-Italic"/>
          <w:i/>
          <w:iCs/>
          <w:color w:val="231F20"/>
          <w:lang w:val="en-US" w:eastAsia="en-US"/>
        </w:rPr>
        <w:t>gm</w:t>
      </w:r>
      <w:r w:rsidRPr="00040CC6">
        <w:rPr>
          <w:rFonts w:eastAsiaTheme="minorHAnsi"/>
          <w:color w:val="231F20"/>
          <w:lang w:val="en-US" w:eastAsia="en-US"/>
        </w:rPr>
        <w:t xml:space="preserve">1 and larger </w:t>
      </w:r>
      <w:r w:rsidRPr="00040CC6">
        <w:rPr>
          <w:rFonts w:eastAsia="HVMath-Italic"/>
          <w:i/>
          <w:iCs/>
          <w:color w:val="231F20"/>
          <w:lang w:val="en-US" w:eastAsia="en-US"/>
        </w:rPr>
        <w:t>gm</w:t>
      </w:r>
      <w:r w:rsidRPr="00040CC6">
        <w:rPr>
          <w:rFonts w:eastAsiaTheme="minorHAnsi"/>
          <w:color w:val="231F20"/>
          <w:lang w:val="en-US" w:eastAsia="en-US"/>
        </w:rPr>
        <w:t>6.</w:t>
      </w:r>
    </w:p>
    <w:p w:rsidR="00F939D2" w:rsidRPr="00040CC6" w:rsidRDefault="00F939D2" w:rsidP="00F939D2">
      <w:pPr>
        <w:autoSpaceDE w:val="0"/>
        <w:autoSpaceDN w:val="0"/>
        <w:adjustRightInd w:val="0"/>
        <w:rPr>
          <w:rFonts w:eastAsia="HVMath-Italic"/>
          <w:i/>
          <w:iCs/>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Larger unity-gain frequency since </w:t>
      </w:r>
      <w:r w:rsidRPr="00040CC6">
        <w:rPr>
          <w:rFonts w:eastAsia="HVMath-Italic"/>
          <w:i/>
          <w:iCs/>
          <w:color w:val="231F20"/>
          <w:lang w:eastAsia="en-US"/>
        </w:rPr>
        <w:t>ω</w:t>
      </w:r>
      <w:r w:rsidRPr="00040CC6">
        <w:rPr>
          <w:rFonts w:eastAsia="HVMath-Italic"/>
          <w:i/>
          <w:iCs/>
          <w:color w:val="231F20"/>
          <w:lang w:val="en-US" w:eastAsia="en-US"/>
        </w:rPr>
        <w:t>u</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ab/>
        <w:t xml:space="preserve"> |</w:t>
      </w:r>
      <w:r w:rsidRPr="00040CC6">
        <w:rPr>
          <w:rFonts w:eastAsia="HVMath-Italic"/>
          <w:i/>
          <w:iCs/>
          <w:color w:val="231F20"/>
          <w:lang w:val="en-US" w:eastAsia="en-US"/>
        </w:rPr>
        <w:t>p</w:t>
      </w:r>
      <w:r w:rsidRPr="00040CC6">
        <w:rPr>
          <w:rFonts w:eastAsiaTheme="minorHAnsi"/>
          <w:color w:val="231F20"/>
          <w:lang w:val="en-US" w:eastAsia="en-US"/>
        </w:rPr>
        <w:t>2</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proofErr w:type="gramStart"/>
      <w:r w:rsidRPr="00040CC6">
        <w:rPr>
          <w:rFonts w:eastAsiaTheme="minorHAnsi"/>
          <w:color w:val="231F20"/>
          <w:lang w:val="en-US" w:eastAsia="en-US"/>
        </w:rPr>
        <w:t>and</w:t>
      </w:r>
      <w:proofErr w:type="gramEnd"/>
      <w:r w:rsidRPr="00040CC6">
        <w:rPr>
          <w:rFonts w:eastAsiaTheme="minorHAnsi"/>
          <w:color w:val="231F20"/>
          <w:lang w:val="en-US" w:eastAsia="en-US"/>
        </w:rPr>
        <w:t xml:space="preserve"> </w:t>
      </w:r>
      <w:r w:rsidRPr="00040CC6">
        <w:rPr>
          <w:rFonts w:eastAsia="HVMathSy"/>
          <w:color w:val="231F20"/>
          <w:lang w:val="en-US" w:eastAsia="en-US"/>
        </w:rPr>
        <w:t>|</w:t>
      </w:r>
      <w:r w:rsidRPr="00040CC6">
        <w:rPr>
          <w:rFonts w:eastAsia="HVMath-Italic"/>
          <w:i/>
          <w:iCs/>
          <w:color w:val="231F20"/>
          <w:lang w:val="en-US" w:eastAsia="en-US"/>
        </w:rPr>
        <w:t>p</w:t>
      </w:r>
      <w:r w:rsidRPr="00040CC6">
        <w:rPr>
          <w:rFonts w:eastAsiaTheme="minorHAnsi"/>
          <w:color w:val="231F20"/>
          <w:lang w:val="en-US" w:eastAsia="en-US"/>
        </w:rPr>
        <w:t>2</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 </w:t>
      </w:r>
      <w:r w:rsidRPr="00040CC6">
        <w:rPr>
          <w:rFonts w:eastAsia="HVMath-Italic"/>
          <w:i/>
          <w:iCs/>
          <w:color w:val="231F20"/>
          <w:lang w:val="en-US" w:eastAsia="en-US"/>
        </w:rPr>
        <w:t>gm</w:t>
      </w:r>
      <w:r w:rsidRPr="00040CC6">
        <w:rPr>
          <w:rFonts w:eastAsiaTheme="minorHAnsi"/>
          <w:color w:val="231F20"/>
          <w:lang w:val="en-US" w:eastAsia="en-US"/>
        </w:rPr>
        <w:t>6</w:t>
      </w:r>
      <w:r w:rsidRPr="00040CC6">
        <w:rPr>
          <w:rFonts w:eastAsia="HVMath-Italic"/>
          <w:i/>
          <w:iCs/>
          <w:color w:val="231F20"/>
          <w:lang w:val="en-US" w:eastAsia="en-US"/>
        </w:rPr>
        <w:t>/C</w:t>
      </w:r>
      <w:r w:rsidRPr="00040CC6">
        <w:rPr>
          <w:rFonts w:eastAsiaTheme="minorHAnsi"/>
          <w:color w:val="231F20"/>
          <w:lang w:val="en-US" w:eastAsia="en-US"/>
        </w:rPr>
        <w:t>2.</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Better slew rate since both </w:t>
      </w:r>
      <w:r w:rsidRPr="00040CC6">
        <w:rPr>
          <w:rFonts w:eastAsia="HVMath-Italic"/>
          <w:i/>
          <w:iCs/>
          <w:color w:val="231F20"/>
          <w:lang w:val="en-US" w:eastAsia="en-US"/>
        </w:rPr>
        <w:t>Vov</w:t>
      </w:r>
      <w:r w:rsidRPr="00040CC6">
        <w:rPr>
          <w:rFonts w:eastAsiaTheme="minorHAnsi"/>
          <w:color w:val="231F20"/>
          <w:lang w:val="en-US" w:eastAsia="en-US"/>
        </w:rPr>
        <w:t xml:space="preserve">1 and </w:t>
      </w:r>
      <w:r w:rsidRPr="00040CC6">
        <w:rPr>
          <w:rFonts w:eastAsia="HVMath-Italic"/>
          <w:i/>
          <w:iCs/>
          <w:color w:val="231F20"/>
          <w:lang w:eastAsia="en-US"/>
        </w:rPr>
        <w:t>ω</w:t>
      </w:r>
      <w:r w:rsidRPr="00040CC6">
        <w:rPr>
          <w:rFonts w:eastAsia="HVMath-Italic"/>
          <w:i/>
          <w:iCs/>
          <w:color w:val="231F20"/>
          <w:lang w:val="en-US" w:eastAsia="en-US"/>
        </w:rPr>
        <w:t xml:space="preserve">u </w:t>
      </w:r>
      <w:r w:rsidRPr="00040CC6">
        <w:rPr>
          <w:rFonts w:eastAsiaTheme="minorHAnsi"/>
          <w:color w:val="231F20"/>
          <w:lang w:val="en-US" w:eastAsia="en-US"/>
        </w:rPr>
        <w:t>are larger.</w:t>
      </w:r>
    </w:p>
    <w:p w:rsidR="00F939D2" w:rsidRPr="008F6C55" w:rsidRDefault="00F939D2" w:rsidP="00F939D2">
      <w:pPr>
        <w:autoSpaceDE w:val="0"/>
        <w:autoSpaceDN w:val="0"/>
        <w:adjustRightInd w:val="0"/>
        <w:rPr>
          <w:rFonts w:eastAsiaTheme="minorHAnsi"/>
          <w:color w:val="231F20"/>
          <w:lang w:val="en-US" w:eastAsia="en-US"/>
        </w:rPr>
      </w:pPr>
      <w:r w:rsidRPr="008F6C55">
        <w:rPr>
          <w:rFonts w:eastAsia="HVMathSy"/>
          <w:color w:val="231F20"/>
          <w:lang w:val="en-US" w:eastAsia="en-US"/>
        </w:rPr>
        <w:t xml:space="preserve">• </w:t>
      </w:r>
      <w:r w:rsidRPr="008F6C55">
        <w:rPr>
          <w:rFonts w:eastAsiaTheme="minorHAnsi"/>
          <w:color w:val="231F20"/>
          <w:lang w:val="en-US" w:eastAsia="en-US"/>
        </w:rPr>
        <w:t>Better 1/f noise performance.</w:t>
      </w:r>
    </w:p>
    <w:p w:rsidR="00F939D2" w:rsidRPr="008F6C55" w:rsidRDefault="00F939D2" w:rsidP="00F939D2">
      <w:pPr>
        <w:rPr>
          <w:rFonts w:eastAsiaTheme="minorHAnsi"/>
          <w:color w:val="231F20"/>
          <w:lang w:val="en-US" w:eastAsia="en-US"/>
        </w:rPr>
      </w:pPr>
      <w:r w:rsidRPr="008F6C55">
        <w:rPr>
          <w:rFonts w:eastAsia="HVMathSy"/>
          <w:color w:val="231F20"/>
          <w:lang w:val="en-US" w:eastAsia="en-US"/>
        </w:rPr>
        <w:t xml:space="preserve">• </w:t>
      </w:r>
      <w:r w:rsidRPr="008F6C55">
        <w:rPr>
          <w:rFonts w:eastAsiaTheme="minorHAnsi"/>
          <w:color w:val="231F20"/>
          <w:lang w:val="en-US" w:eastAsia="en-US"/>
        </w:rPr>
        <w:t>Poorer thermal noise performance.</w:t>
      </w:r>
    </w:p>
    <w:p w:rsidR="00F939D2" w:rsidRPr="008F6C55" w:rsidRDefault="00F939D2" w:rsidP="00F939D2">
      <w:pPr>
        <w:rPr>
          <w:rFonts w:eastAsiaTheme="minorHAnsi"/>
          <w:color w:val="231F20"/>
          <w:lang w:val="en-US" w:eastAsia="en-US"/>
        </w:rPr>
      </w:pPr>
    </w:p>
    <w:p w:rsidR="00F939D2" w:rsidRPr="00664438" w:rsidRDefault="00F939D2" w:rsidP="00F939D2">
      <w:pPr>
        <w:autoSpaceDE w:val="0"/>
        <w:autoSpaceDN w:val="0"/>
        <w:adjustRightInd w:val="0"/>
        <w:rPr>
          <w:rFonts w:eastAsiaTheme="minorHAnsi"/>
          <w:b/>
          <w:bCs/>
          <w:color w:val="000000"/>
          <w:lang w:val="en-US" w:eastAsia="en-US"/>
        </w:rPr>
      </w:pPr>
      <w:proofErr w:type="spellStart"/>
      <w:r w:rsidRPr="00664438">
        <w:rPr>
          <w:rFonts w:eastAsiaTheme="minorHAnsi"/>
          <w:b/>
          <w:bCs/>
          <w:color w:val="000000"/>
          <w:lang w:val="en-US" w:eastAsia="en-US"/>
        </w:rPr>
        <w:t>OpAmps</w:t>
      </w:r>
      <w:proofErr w:type="spellEnd"/>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overal</w:t>
      </w:r>
      <w:proofErr w:type="spellEnd"/>
      <w:proofErr w:type="gramEnd"/>
      <w:r w:rsidRPr="00664438">
        <w:rPr>
          <w:rFonts w:eastAsiaTheme="minorHAnsi"/>
          <w:b/>
          <w:bCs/>
          <w:color w:val="000000"/>
          <w:lang w:val="en-US" w:eastAsia="en-US"/>
        </w:rPr>
        <w:t xml:space="preserve"> dc gain is largely unaffected since both designs</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have</w:t>
      </w:r>
      <w:proofErr w:type="gramEnd"/>
      <w:r w:rsidRPr="00664438">
        <w:rPr>
          <w:rFonts w:eastAsiaTheme="minorHAnsi"/>
          <w:b/>
          <w:bCs/>
          <w:color w:val="000000"/>
          <w:lang w:val="en-US" w:eastAsia="en-US"/>
        </w:rPr>
        <w:t xml:space="preserve"> one stage with n-channel and one stage with one or</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more</w:t>
      </w:r>
      <w:proofErr w:type="gramEnd"/>
      <w:r w:rsidRPr="00664438">
        <w:rPr>
          <w:rFonts w:eastAsiaTheme="minorHAnsi"/>
          <w:b/>
          <w:bCs/>
          <w:color w:val="000000"/>
          <w:lang w:val="en-US" w:eastAsia="en-US"/>
        </w:rPr>
        <w:t xml:space="preserve"> p-channel driving </w:t>
      </w:r>
      <w:proofErr w:type="spellStart"/>
      <w:r w:rsidRPr="00664438">
        <w:rPr>
          <w:rFonts w:eastAsiaTheme="minorHAnsi"/>
          <w:b/>
          <w:bCs/>
          <w:color w:val="000000"/>
          <w:lang w:val="en-US" w:eastAsia="en-US"/>
        </w:rPr>
        <w:t>fets</w:t>
      </w:r>
      <w:proofErr w:type="spellEnd"/>
      <w:r w:rsidRPr="00664438">
        <w:rPr>
          <w:rFonts w:eastAsiaTheme="minorHAnsi"/>
          <w:b/>
          <w:bCs/>
          <w:color w:val="000000"/>
          <w:lang w:val="en-US" w:eastAsia="en-US"/>
        </w:rPr>
        <w:t>.</w:t>
      </w:r>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for</w:t>
      </w:r>
      <w:proofErr w:type="spellEnd"/>
      <w:proofErr w:type="gramEnd"/>
      <w:r w:rsidRPr="00664438">
        <w:rPr>
          <w:rFonts w:eastAsiaTheme="minorHAnsi"/>
          <w:b/>
          <w:bCs/>
          <w:color w:val="000000"/>
          <w:lang w:val="en-US" w:eastAsia="en-US"/>
        </w:rPr>
        <w:t xml:space="preserve"> a given power dissipation, and therefore bias current,</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having</w:t>
      </w:r>
      <w:proofErr w:type="gramEnd"/>
      <w:r w:rsidRPr="00664438">
        <w:rPr>
          <w:rFonts w:eastAsiaTheme="minorHAnsi"/>
          <w:b/>
          <w:bCs/>
          <w:color w:val="000000"/>
          <w:lang w:val="en-US" w:eastAsia="en-US"/>
        </w:rPr>
        <w:t xml:space="preserve"> a p-channel input-pair stage maximizes the slew</w:t>
      </w:r>
    </w:p>
    <w:p w:rsidR="00F939D2" w:rsidRPr="008F6C55" w:rsidRDefault="00F939D2" w:rsidP="00F939D2">
      <w:pPr>
        <w:autoSpaceDE w:val="0"/>
        <w:autoSpaceDN w:val="0"/>
        <w:adjustRightInd w:val="0"/>
        <w:rPr>
          <w:rFonts w:eastAsiaTheme="minorHAnsi"/>
          <w:b/>
          <w:bCs/>
          <w:color w:val="000000"/>
          <w:lang w:val="en-US" w:eastAsia="en-US"/>
        </w:rPr>
      </w:pPr>
      <w:proofErr w:type="gramStart"/>
      <w:r w:rsidRPr="008F6C55">
        <w:rPr>
          <w:rFonts w:eastAsiaTheme="minorHAnsi"/>
          <w:b/>
          <w:bCs/>
          <w:color w:val="000000"/>
          <w:lang w:val="en-US" w:eastAsia="en-US"/>
        </w:rPr>
        <w:t>rate</w:t>
      </w:r>
      <w:proofErr w:type="gramEnd"/>
      <w:r w:rsidRPr="008F6C55">
        <w:rPr>
          <w:rFonts w:eastAsiaTheme="minorHAnsi"/>
          <w:b/>
          <w:bCs/>
          <w:color w:val="000000"/>
          <w:lang w:val="en-US" w:eastAsia="en-US"/>
        </w:rPr>
        <w:t>.</w:t>
      </w:r>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having</w:t>
      </w:r>
      <w:proofErr w:type="spellEnd"/>
      <w:proofErr w:type="gramEnd"/>
      <w:r w:rsidRPr="00664438">
        <w:rPr>
          <w:rFonts w:eastAsiaTheme="minorHAnsi"/>
          <w:b/>
          <w:bCs/>
          <w:color w:val="000000"/>
          <w:lang w:val="en-US" w:eastAsia="en-US"/>
        </w:rPr>
        <w:t xml:space="preserve"> a p-channel input first stage implies that the</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second</w:t>
      </w:r>
      <w:proofErr w:type="gramEnd"/>
      <w:r w:rsidRPr="00664438">
        <w:rPr>
          <w:rFonts w:eastAsiaTheme="minorHAnsi"/>
          <w:b/>
          <w:bCs/>
          <w:color w:val="000000"/>
          <w:lang w:val="en-US" w:eastAsia="en-US"/>
        </w:rPr>
        <w:t xml:space="preserve"> stage has an n-channel input drive </w:t>
      </w:r>
      <w:proofErr w:type="spellStart"/>
      <w:r w:rsidRPr="00664438">
        <w:rPr>
          <w:rFonts w:eastAsiaTheme="minorHAnsi"/>
          <w:b/>
          <w:bCs/>
          <w:color w:val="000000"/>
          <w:lang w:val="en-US" w:eastAsia="en-US"/>
        </w:rPr>
        <w:t>fet</w:t>
      </w:r>
      <w:proofErr w:type="spellEnd"/>
      <w:r w:rsidRPr="00664438">
        <w:rPr>
          <w:rFonts w:eastAsiaTheme="minorHAnsi"/>
          <w:b/>
          <w:bCs/>
          <w:color w:val="000000"/>
          <w:lang w:val="en-US" w:eastAsia="en-US"/>
        </w:rPr>
        <w:t>. This</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arrangement</w:t>
      </w:r>
      <w:proofErr w:type="gramEnd"/>
      <w:r w:rsidRPr="00664438">
        <w:rPr>
          <w:rFonts w:eastAsiaTheme="minorHAnsi"/>
          <w:b/>
          <w:bCs/>
          <w:color w:val="000000"/>
          <w:lang w:val="en-US" w:eastAsia="en-US"/>
        </w:rPr>
        <w:t xml:space="preserve"> maximizes the </w:t>
      </w:r>
      <w:proofErr w:type="spellStart"/>
      <w:r w:rsidRPr="00664438">
        <w:rPr>
          <w:rFonts w:eastAsiaTheme="minorHAnsi"/>
          <w:b/>
          <w:bCs/>
          <w:color w:val="000000"/>
          <w:lang w:val="en-US" w:eastAsia="en-US"/>
        </w:rPr>
        <w:t>transconductance</w:t>
      </w:r>
      <w:proofErr w:type="spellEnd"/>
      <w:r w:rsidRPr="00664438">
        <w:rPr>
          <w:rFonts w:eastAsiaTheme="minorHAnsi"/>
          <w:b/>
          <w:bCs/>
          <w:color w:val="000000"/>
          <w:lang w:val="en-US" w:eastAsia="en-US"/>
        </w:rPr>
        <w:t xml:space="preserve"> of the drive</w:t>
      </w:r>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664438">
        <w:rPr>
          <w:rFonts w:eastAsiaTheme="minorHAnsi"/>
          <w:b/>
          <w:bCs/>
          <w:color w:val="000000"/>
          <w:lang w:val="en-US" w:eastAsia="en-US"/>
        </w:rPr>
        <w:t>fet</w:t>
      </w:r>
      <w:proofErr w:type="spellEnd"/>
      <w:proofErr w:type="gramEnd"/>
      <w:r w:rsidRPr="00664438">
        <w:rPr>
          <w:rFonts w:eastAsiaTheme="minorHAnsi"/>
          <w:b/>
          <w:bCs/>
          <w:color w:val="000000"/>
          <w:lang w:val="en-US" w:eastAsia="en-US"/>
        </w:rPr>
        <w:t xml:space="preserve"> of </w:t>
      </w:r>
      <w:proofErr w:type="spellStart"/>
      <w:r w:rsidRPr="00664438">
        <w:rPr>
          <w:rFonts w:eastAsiaTheme="minorHAnsi"/>
          <w:b/>
          <w:bCs/>
          <w:color w:val="000000"/>
          <w:lang w:val="en-US" w:eastAsia="en-US"/>
        </w:rPr>
        <w:t>teh</w:t>
      </w:r>
      <w:proofErr w:type="spellEnd"/>
      <w:r w:rsidRPr="00664438">
        <w:rPr>
          <w:rFonts w:eastAsiaTheme="minorHAnsi"/>
          <w:b/>
          <w:bCs/>
          <w:color w:val="000000"/>
          <w:lang w:val="en-US" w:eastAsia="en-US"/>
        </w:rPr>
        <w:t xml:space="preserve"> 2nd stage, which is critical when high</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frequency</w:t>
      </w:r>
      <w:proofErr w:type="gramEnd"/>
      <w:r w:rsidRPr="00664438">
        <w:rPr>
          <w:rFonts w:eastAsiaTheme="minorHAnsi"/>
          <w:b/>
          <w:bCs/>
          <w:color w:val="000000"/>
          <w:lang w:val="en-US" w:eastAsia="en-US"/>
        </w:rPr>
        <w:t xml:space="preserve"> operation is important.</w:t>
      </w:r>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lastRenderedPageBreak/>
        <w:t>u</w:t>
      </w:r>
      <w:r w:rsidRPr="00664438">
        <w:rPr>
          <w:rFonts w:eastAsiaTheme="minorHAnsi"/>
          <w:b/>
          <w:bCs/>
          <w:color w:val="000000"/>
          <w:lang w:val="en-US" w:eastAsia="en-US"/>
        </w:rPr>
        <w:t>output</w:t>
      </w:r>
      <w:proofErr w:type="spellEnd"/>
      <w:proofErr w:type="gramEnd"/>
      <w:r w:rsidRPr="00664438">
        <w:rPr>
          <w:rFonts w:eastAsiaTheme="minorHAnsi"/>
          <w:b/>
          <w:bCs/>
          <w:color w:val="000000"/>
          <w:lang w:val="en-US" w:eastAsia="en-US"/>
        </w:rPr>
        <w:t xml:space="preserve"> stage: n-channel source follower is preferable</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because</w:t>
      </w:r>
      <w:proofErr w:type="gramEnd"/>
      <w:r w:rsidRPr="00664438">
        <w:rPr>
          <w:rFonts w:eastAsiaTheme="minorHAnsi"/>
          <w:b/>
          <w:bCs/>
          <w:color w:val="000000"/>
          <w:lang w:val="en-US" w:eastAsia="en-US"/>
        </w:rPr>
        <w:t xml:space="preserve"> this will have less of a voltage drop (if separate</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p-well</w:t>
      </w:r>
      <w:proofErr w:type="gramEnd"/>
      <w:r w:rsidRPr="00664438">
        <w:rPr>
          <w:rFonts w:eastAsiaTheme="minorHAnsi"/>
          <w:b/>
          <w:bCs/>
          <w:color w:val="000000"/>
          <w:lang w:val="en-US" w:eastAsia="en-US"/>
        </w:rPr>
        <w:t xml:space="preserve"> is used). Its higher </w:t>
      </w:r>
      <w:proofErr w:type="spellStart"/>
      <w:r w:rsidRPr="00664438">
        <w:rPr>
          <w:rFonts w:eastAsiaTheme="minorHAnsi"/>
          <w:b/>
          <w:bCs/>
          <w:color w:val="000000"/>
          <w:lang w:val="en-US" w:eastAsia="en-US"/>
        </w:rPr>
        <w:t>transconductance</w:t>
      </w:r>
      <w:proofErr w:type="spellEnd"/>
      <w:r w:rsidRPr="00664438">
        <w:rPr>
          <w:rFonts w:eastAsiaTheme="minorHAnsi"/>
          <w:b/>
          <w:bCs/>
          <w:color w:val="000000"/>
          <w:lang w:val="en-US" w:eastAsia="en-US"/>
        </w:rPr>
        <w:t xml:space="preserve"> reduces the</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effect</w:t>
      </w:r>
      <w:proofErr w:type="gramEnd"/>
      <w:r w:rsidRPr="00664438">
        <w:rPr>
          <w:rFonts w:eastAsiaTheme="minorHAnsi"/>
          <w:b/>
          <w:bCs/>
          <w:color w:val="000000"/>
          <w:lang w:val="en-US" w:eastAsia="en-US"/>
        </w:rPr>
        <w:t xml:space="preserve"> of the load cap on the second pole. There is also</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less</w:t>
      </w:r>
      <w:proofErr w:type="gramEnd"/>
      <w:r w:rsidRPr="00664438">
        <w:rPr>
          <w:rFonts w:eastAsiaTheme="minorHAnsi"/>
          <w:b/>
          <w:bCs/>
          <w:color w:val="000000"/>
          <w:lang w:val="en-US" w:eastAsia="en-US"/>
        </w:rPr>
        <w:t xml:space="preserve"> degradation on the gain when small load resistances</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are</w:t>
      </w:r>
      <w:proofErr w:type="gramEnd"/>
      <w:r w:rsidRPr="00664438">
        <w:rPr>
          <w:rFonts w:eastAsiaTheme="minorHAnsi"/>
          <w:b/>
          <w:bCs/>
          <w:color w:val="000000"/>
          <w:lang w:val="en-US" w:eastAsia="en-US"/>
        </w:rPr>
        <w:t xml:space="preserve"> being driven.</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8F6C55">
        <w:rPr>
          <w:rFonts w:eastAsiaTheme="minorHAnsi"/>
          <w:color w:val="CD0000"/>
          <w:lang w:val="en-US" w:eastAsia="en-US"/>
        </w:rPr>
        <w:t>ð</w:t>
      </w:r>
      <w:proofErr w:type="gramEnd"/>
      <w:r w:rsidRPr="008F6C55">
        <w:rPr>
          <w:rFonts w:eastAsiaTheme="minorHAnsi"/>
          <w:color w:val="CD0000"/>
          <w:lang w:val="en-US" w:eastAsia="en-US"/>
        </w:rPr>
        <w:t xml:space="preserve"> </w:t>
      </w:r>
      <w:r w:rsidRPr="00664438">
        <w:rPr>
          <w:rFonts w:eastAsiaTheme="minorHAnsi"/>
          <w:b/>
          <w:bCs/>
          <w:color w:val="000000"/>
          <w:lang w:val="en-US" w:eastAsia="en-US"/>
        </w:rPr>
        <w:t xml:space="preserve">p-channel input </w:t>
      </w:r>
      <w:proofErr w:type="spellStart"/>
      <w:r w:rsidRPr="00664438">
        <w:rPr>
          <w:rFonts w:eastAsiaTheme="minorHAnsi"/>
          <w:b/>
          <w:bCs/>
          <w:color w:val="000000"/>
          <w:lang w:val="en-US" w:eastAsia="en-US"/>
        </w:rPr>
        <w:t>fets</w:t>
      </w:r>
      <w:proofErr w:type="spellEnd"/>
      <w:r w:rsidRPr="00664438">
        <w:rPr>
          <w:rFonts w:eastAsiaTheme="minorHAnsi"/>
          <w:b/>
          <w:bCs/>
          <w:color w:val="000000"/>
          <w:lang w:val="en-US" w:eastAsia="en-US"/>
        </w:rPr>
        <w:t xml:space="preserve"> for the first stage is almost</w:t>
      </w:r>
    </w:p>
    <w:p w:rsidR="00DF5E85" w:rsidRPr="00283757" w:rsidRDefault="00F939D2" w:rsidP="00F939D2">
      <w:pPr>
        <w:rPr>
          <w:lang w:val="en-US"/>
        </w:rPr>
      </w:pPr>
      <w:proofErr w:type="gramStart"/>
      <w:r w:rsidRPr="00283757">
        <w:rPr>
          <w:rFonts w:eastAsiaTheme="minorHAnsi"/>
          <w:b/>
          <w:bCs/>
          <w:color w:val="000000"/>
          <w:lang w:val="en-US" w:eastAsia="en-US"/>
        </w:rPr>
        <w:t>always</w:t>
      </w:r>
      <w:proofErr w:type="gramEnd"/>
      <w:r w:rsidRPr="00283757">
        <w:rPr>
          <w:rFonts w:eastAsiaTheme="minorHAnsi"/>
          <w:b/>
          <w:bCs/>
          <w:color w:val="000000"/>
          <w:lang w:val="en-US" w:eastAsia="en-US"/>
        </w:rPr>
        <w:t xml:space="preserve"> the best choice</w:t>
      </w: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283757" w:rsidRPr="00FC4F0D" w:rsidRDefault="00283757" w:rsidP="00283757">
      <w:pPr>
        <w:autoSpaceDE w:val="0"/>
        <w:autoSpaceDN w:val="0"/>
        <w:adjustRightInd w:val="0"/>
        <w:rPr>
          <w:rFonts w:eastAsiaTheme="minorHAnsi"/>
          <w:color w:val="FF0000"/>
          <w:sz w:val="21"/>
          <w:szCs w:val="21"/>
          <w:lang w:val="en-US" w:eastAsia="en-US"/>
        </w:rPr>
      </w:pPr>
      <w:r w:rsidRPr="00FC4F0D">
        <w:rPr>
          <w:rFonts w:eastAsiaTheme="minorHAnsi"/>
          <w:color w:val="FF0000"/>
          <w:sz w:val="21"/>
          <w:szCs w:val="21"/>
          <w:lang w:val="en-US" w:eastAsia="en-US"/>
        </w:rPr>
        <w:t xml:space="preserve">In the following hand calculation, I assume: </w:t>
      </w:r>
      <w:proofErr w:type="spellStart"/>
      <w:r w:rsidRPr="00FC4F0D">
        <w:rPr>
          <w:rFonts w:eastAsiaTheme="minorHAnsi"/>
          <w:color w:val="FF0000"/>
          <w:sz w:val="21"/>
          <w:szCs w:val="21"/>
          <w:lang w:val="en-US" w:eastAsia="en-US"/>
        </w:rPr>
        <w:t>Vtn</w:t>
      </w:r>
      <w:proofErr w:type="spellEnd"/>
      <w:r w:rsidRPr="00FC4F0D">
        <w:rPr>
          <w:rFonts w:eastAsiaTheme="minorHAnsi"/>
          <w:color w:val="FF0000"/>
          <w:sz w:val="21"/>
          <w:szCs w:val="21"/>
          <w:lang w:val="en-US" w:eastAsia="en-US"/>
        </w:rPr>
        <w:t>=|</w:t>
      </w:r>
      <w:proofErr w:type="spellStart"/>
      <w:r w:rsidRPr="00FC4F0D">
        <w:rPr>
          <w:rFonts w:eastAsiaTheme="minorHAnsi"/>
          <w:color w:val="FF0000"/>
          <w:sz w:val="21"/>
          <w:szCs w:val="21"/>
          <w:lang w:val="en-US" w:eastAsia="en-US"/>
        </w:rPr>
        <w:t>Vtp</w:t>
      </w:r>
      <w:proofErr w:type="spellEnd"/>
      <w:r w:rsidRPr="00FC4F0D">
        <w:rPr>
          <w:rFonts w:eastAsiaTheme="minorHAnsi"/>
          <w:color w:val="FF0000"/>
          <w:sz w:val="21"/>
          <w:szCs w:val="21"/>
          <w:lang w:val="en-US" w:eastAsia="en-US"/>
        </w:rPr>
        <w:t xml:space="preserve">|=0.45V, </w:t>
      </w:r>
      <w:proofErr w:type="spellStart"/>
      <w:r w:rsidRPr="00FC4F0D">
        <w:rPr>
          <w:rFonts w:eastAsiaTheme="minorHAnsi"/>
          <w:color w:val="FF0000"/>
          <w:sz w:val="21"/>
          <w:szCs w:val="21"/>
          <w:lang w:val="en-US" w:eastAsia="en-US"/>
        </w:rPr>
        <w:t>unCox</w:t>
      </w:r>
      <w:proofErr w:type="spellEnd"/>
      <w:r w:rsidRPr="00FC4F0D">
        <w:rPr>
          <w:rFonts w:eastAsiaTheme="minorHAnsi"/>
          <w:color w:val="FF0000"/>
          <w:sz w:val="21"/>
          <w:szCs w:val="21"/>
          <w:lang w:val="en-US" w:eastAsia="en-US"/>
        </w:rPr>
        <w:t xml:space="preserve">=233u, </w:t>
      </w:r>
      <w:proofErr w:type="spellStart"/>
      <w:r w:rsidRPr="00FC4F0D">
        <w:rPr>
          <w:rFonts w:eastAsiaTheme="minorHAnsi"/>
          <w:color w:val="FF0000"/>
          <w:sz w:val="21"/>
          <w:szCs w:val="21"/>
          <w:lang w:val="en-US" w:eastAsia="en-US"/>
        </w:rPr>
        <w:t>upCox</w:t>
      </w:r>
      <w:proofErr w:type="spellEnd"/>
      <w:r w:rsidRPr="00FC4F0D">
        <w:rPr>
          <w:rFonts w:eastAsiaTheme="minorHAnsi"/>
          <w:color w:val="FF0000"/>
          <w:sz w:val="21"/>
          <w:szCs w:val="21"/>
          <w:lang w:val="en-US" w:eastAsia="en-US"/>
        </w:rPr>
        <w:t>=53u, Lambda=0.5 for both NMOS and</w:t>
      </w:r>
    </w:p>
    <w:p w:rsidR="009510DD" w:rsidRPr="00FC4F0D" w:rsidRDefault="00283757" w:rsidP="00283757">
      <w:pPr>
        <w:rPr>
          <w:color w:val="FF0000"/>
          <w:position w:val="-10"/>
        </w:rPr>
      </w:pPr>
      <w:r w:rsidRPr="00FC4F0D">
        <w:rPr>
          <w:rFonts w:eastAsiaTheme="minorHAnsi"/>
          <w:color w:val="FF0000"/>
          <w:sz w:val="21"/>
          <w:szCs w:val="21"/>
          <w:lang w:eastAsia="en-US"/>
        </w:rPr>
        <w:t>PMOS.</w:t>
      </w:r>
    </w:p>
    <w:p w:rsidR="00EA48D6" w:rsidRDefault="00EA48D6">
      <w:bookmarkStart w:id="0" w:name="_GoBack"/>
      <w:bookmarkEnd w:id="0"/>
    </w:p>
    <w:p w:rsidR="00EA48D6" w:rsidRDefault="00EA48D6">
      <w:r>
        <w:rPr>
          <w:noProof/>
          <w:lang w:eastAsia="fr-FR"/>
        </w:rPr>
        <w:drawing>
          <wp:inline distT="0" distB="0" distL="0" distR="0">
            <wp:extent cx="5760720" cy="3116241"/>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5760720" cy="3116241"/>
                    </a:xfrm>
                    <a:prstGeom prst="rect">
                      <a:avLst/>
                    </a:prstGeom>
                    <a:noFill/>
                    <a:ln>
                      <a:noFill/>
                    </a:ln>
                  </pic:spPr>
                </pic:pic>
              </a:graphicData>
            </a:graphic>
          </wp:inline>
        </w:drawing>
      </w:r>
    </w:p>
    <w:p w:rsidR="004B5AF1" w:rsidRDefault="004B5AF1"/>
    <w:p w:rsidR="004B5AF1" w:rsidRDefault="004B5AF1">
      <w:pPr>
        <w:rPr>
          <w:lang w:val="en-US"/>
        </w:rPr>
      </w:pPr>
      <w:r w:rsidRPr="004B5AF1">
        <w:rPr>
          <w:lang w:val="en-US"/>
        </w:rPr>
        <w:t>VDD = 1.5V</w:t>
      </w:r>
      <w:r w:rsidRPr="004B5AF1">
        <w:rPr>
          <w:lang w:val="en-US"/>
        </w:rPr>
        <w:tab/>
      </w:r>
      <w:r w:rsidRPr="004B5AF1">
        <w:rPr>
          <w:lang w:val="en-US"/>
        </w:rPr>
        <w:tab/>
        <w:t>VSS = -1.5V</w:t>
      </w:r>
      <w:r w:rsidRPr="004B5AF1">
        <w:rPr>
          <w:lang w:val="en-US"/>
        </w:rPr>
        <w:tab/>
      </w:r>
      <w:r w:rsidRPr="004B5AF1">
        <w:rPr>
          <w:lang w:val="en-US"/>
        </w:rPr>
        <w:tab/>
        <w:t>Gain &gt; 60db</w:t>
      </w:r>
      <w:r>
        <w:rPr>
          <w:lang w:val="en-US"/>
        </w:rPr>
        <w:tab/>
      </w:r>
      <w:r>
        <w:rPr>
          <w:lang w:val="en-US"/>
        </w:rPr>
        <w:tab/>
        <w:t xml:space="preserve">GB &gt; </w:t>
      </w:r>
      <w:proofErr w:type="gramStart"/>
      <w:r>
        <w:rPr>
          <w:lang w:val="en-US"/>
        </w:rPr>
        <w:t>10Mhz</w:t>
      </w:r>
      <w:proofErr w:type="gramEnd"/>
    </w:p>
    <w:p w:rsidR="004B5AF1" w:rsidRDefault="004B5AF1">
      <w:pPr>
        <w:rPr>
          <w:lang w:val="en-US"/>
        </w:rPr>
      </w:pPr>
    </w:p>
    <w:p w:rsidR="004B5AF1" w:rsidRDefault="004B5AF1">
      <w:pPr>
        <w:rPr>
          <w:lang w:val="en-US"/>
        </w:rPr>
      </w:pPr>
      <w:proofErr w:type="gramStart"/>
      <w:r>
        <w:rPr>
          <w:lang w:val="en-US"/>
        </w:rPr>
        <w:t>PM  &gt;</w:t>
      </w:r>
      <w:proofErr w:type="gramEnd"/>
      <w:r>
        <w:rPr>
          <w:lang w:val="en-US"/>
        </w:rPr>
        <w:t xml:space="preserve"> 60°</w:t>
      </w:r>
      <w:r>
        <w:rPr>
          <w:lang w:val="en-US"/>
        </w:rPr>
        <w:tab/>
      </w:r>
      <w:r>
        <w:rPr>
          <w:lang w:val="en-US"/>
        </w:rPr>
        <w:tab/>
        <w:t>SR = 10V/µs</w:t>
      </w:r>
      <w:r>
        <w:rPr>
          <w:lang w:val="en-US"/>
        </w:rPr>
        <w:tab/>
      </w:r>
      <w:r>
        <w:rPr>
          <w:lang w:val="en-US"/>
        </w:rPr>
        <w:tab/>
        <w:t>CMRR &gt; 80db</w:t>
      </w:r>
      <w:r>
        <w:rPr>
          <w:lang w:val="en-US"/>
        </w:rPr>
        <w:tab/>
        <w:t>VOUT = [-1, +1]</w:t>
      </w:r>
    </w:p>
    <w:p w:rsidR="004B5AF1" w:rsidRDefault="004B5AF1">
      <w:pPr>
        <w:rPr>
          <w:lang w:val="en-US"/>
        </w:rPr>
      </w:pPr>
    </w:p>
    <w:p w:rsidR="005C2B68" w:rsidRDefault="005C2B68">
      <w:pPr>
        <w:rPr>
          <w:lang w:val="en-US"/>
        </w:rPr>
      </w:pPr>
    </w:p>
    <w:p w:rsidR="003E6123" w:rsidRDefault="003E6123">
      <w:pPr>
        <w:rPr>
          <w:lang w:val="en-US"/>
        </w:rPr>
      </w:pPr>
    </w:p>
    <w:p w:rsidR="003E6123" w:rsidRDefault="005D5562">
      <w:pPr>
        <w:rPr>
          <w:lang w:val="en-US"/>
        </w:rPr>
      </w:pPr>
      <w:proofErr w:type="spellStart"/>
      <w:r>
        <w:rPr>
          <w:lang w:val="en-US"/>
        </w:rPr>
        <w:t>Sachant</w:t>
      </w:r>
      <w:proofErr w:type="spellEnd"/>
      <w:r>
        <w:rPr>
          <w:lang w:val="en-US"/>
        </w:rPr>
        <w:t xml:space="preserve"> </w:t>
      </w:r>
      <w:proofErr w:type="spellStart"/>
      <w:r>
        <w:rPr>
          <w:lang w:val="en-US"/>
        </w:rPr>
        <w:t>que</w:t>
      </w:r>
      <w:proofErr w:type="spellEnd"/>
      <w:r>
        <w:rPr>
          <w:lang w:val="en-US"/>
        </w:rPr>
        <w:t>:</w:t>
      </w:r>
      <w:r w:rsidR="0077192E">
        <w:rPr>
          <w:lang w:val="en-US"/>
        </w:rPr>
        <w:t xml:space="preserve">  </w:t>
      </w:r>
      <w:r w:rsidR="0077192E" w:rsidRPr="0077192E">
        <w:rPr>
          <w:position w:val="-24"/>
          <w:lang w:val="en-US"/>
        </w:rPr>
        <w:object w:dxaOrig="3820" w:dyaOrig="620">
          <v:shape id="_x0000_i1503" type="#_x0000_t75" style="width:190.95pt;height:31.3pt" o:ole="">
            <v:imagedata r:id="rId992" o:title=""/>
          </v:shape>
          <o:OLEObject Type="Embed" ProgID="Equation.DSMT4" ShapeID="_x0000_i1503" DrawAspect="Content" ObjectID="_1377725036" r:id="rId993"/>
        </w:object>
      </w:r>
    </w:p>
    <w:p w:rsidR="00276885" w:rsidRDefault="00276885">
      <w:pPr>
        <w:rPr>
          <w:lang w:val="en-US"/>
        </w:rPr>
      </w:pPr>
    </w:p>
    <w:p w:rsidR="00A85F1E" w:rsidRDefault="00A85F1E">
      <w:r w:rsidRPr="00A85F1E">
        <w:t>Pour avoir une marge confortable, on double la valeur</w:t>
      </w:r>
      <w:r>
        <w:t xml:space="preserve"> : </w:t>
      </w:r>
    </w:p>
    <w:p w:rsidR="0077192E" w:rsidRPr="0017455E" w:rsidRDefault="00864166">
      <w:pPr>
        <w:rPr>
          <w:lang w:val="en-US"/>
        </w:rPr>
      </w:pPr>
      <w:r w:rsidRPr="0017455E">
        <w:rPr>
          <w:lang w:val="en-US"/>
        </w:rPr>
        <w:t>I1=I2=I3=I4 = 10µA</w:t>
      </w:r>
      <w:r w:rsidRPr="0017455E">
        <w:rPr>
          <w:lang w:val="en-US"/>
        </w:rPr>
        <w:tab/>
      </w:r>
      <w:r w:rsidR="00A85F1E" w:rsidRPr="0017455E">
        <w:rPr>
          <w:lang w:val="en-US"/>
        </w:rPr>
        <w:t xml:space="preserve">  </w:t>
      </w:r>
      <w:proofErr w:type="gramStart"/>
      <w:r w:rsidR="00A85F1E" w:rsidRPr="0017455E">
        <w:rPr>
          <w:lang w:val="en-US"/>
        </w:rPr>
        <w:t>et</w:t>
      </w:r>
      <w:proofErr w:type="gramEnd"/>
      <w:r w:rsidR="00A85F1E" w:rsidRPr="0017455E">
        <w:rPr>
          <w:lang w:val="en-US"/>
        </w:rPr>
        <w:t xml:space="preserve">    </w:t>
      </w:r>
      <w:r w:rsidRPr="0017455E">
        <w:rPr>
          <w:lang w:val="en-US"/>
        </w:rPr>
        <w:t>I8 = 20µA</w:t>
      </w:r>
    </w:p>
    <w:p w:rsidR="00343778" w:rsidRPr="0017455E" w:rsidRDefault="00343778">
      <w:pPr>
        <w:rPr>
          <w:lang w:val="en-US"/>
        </w:rPr>
      </w:pPr>
    </w:p>
    <w:p w:rsidR="00343778" w:rsidRPr="00AA0FF5" w:rsidRDefault="00343778">
      <w:r w:rsidRPr="00AA0FF5">
        <w:t>Pour réduire l’offset</w:t>
      </w:r>
      <w:r w:rsidR="0017455E">
        <w:t xml:space="preserve">, il faut que </w:t>
      </w:r>
      <w:r w:rsidRPr="00AA0FF5">
        <w:t xml:space="preserve">  gm1 = gm2 = gm3 = gm4 </w:t>
      </w:r>
    </w:p>
    <w:p w:rsidR="00AA0FF5" w:rsidRDefault="00AA0FF5"/>
    <w:p w:rsidR="00AA0FF5" w:rsidRDefault="00AA0FF5">
      <w:r w:rsidRPr="00AA0FF5">
        <w:rPr>
          <w:position w:val="-24"/>
        </w:rPr>
        <w:object w:dxaOrig="4880" w:dyaOrig="660">
          <v:shape id="_x0000_i1504" type="#_x0000_t75" style="width:244.15pt;height:33.2pt" o:ole="">
            <v:imagedata r:id="rId994" o:title=""/>
          </v:shape>
          <o:OLEObject Type="Embed" ProgID="Equation.DSMT4" ShapeID="_x0000_i1504" DrawAspect="Content" ObjectID="_1377725037" r:id="rId995"/>
        </w:object>
      </w:r>
    </w:p>
    <w:p w:rsidR="00AA0FF5" w:rsidRDefault="00AA0FF5"/>
    <w:p w:rsidR="00AA0FF5" w:rsidRDefault="00AA0FF5">
      <w:r>
        <w:t>Pour être sûr d’avoir une marge de phase suffisante on fixe gm1 = 100µA/V</w:t>
      </w:r>
    </w:p>
    <w:p w:rsidR="00AA0FF5" w:rsidRDefault="00AA0FF5"/>
    <w:p w:rsidR="0044311B" w:rsidRDefault="0044311B">
      <w:r>
        <w:t xml:space="preserve">Maintenant, on peut calculer les tailles des </w:t>
      </w:r>
      <w:proofErr w:type="spellStart"/>
      <w:r>
        <w:t>mos</w:t>
      </w:r>
      <w:proofErr w:type="spellEnd"/>
      <w:r>
        <w:t xml:space="preserve"> de la paire différentielle.</w:t>
      </w:r>
    </w:p>
    <w:p w:rsidR="0044311B" w:rsidRDefault="0044311B"/>
    <w:p w:rsidR="0044311B" w:rsidRDefault="00D32F0A">
      <w:r w:rsidRPr="00CD5493">
        <w:rPr>
          <w:position w:val="-28"/>
        </w:rPr>
        <w:object w:dxaOrig="2900" w:dyaOrig="680">
          <v:shape id="_x0000_i1505" type="#_x0000_t75" style="width:145.25pt;height:33.8pt" o:ole="">
            <v:imagedata r:id="rId996" o:title=""/>
          </v:shape>
          <o:OLEObject Type="Embed" ProgID="Equation.DSMT4" ShapeID="_x0000_i1505" DrawAspect="Content" ObjectID="_1377725038" r:id="rId997"/>
        </w:object>
      </w:r>
    </w:p>
    <w:p w:rsidR="00CD5493" w:rsidRDefault="00CD5493"/>
    <w:p w:rsidR="00CD5493" w:rsidRDefault="00CD5493">
      <w:r>
        <w:t xml:space="preserve">Puis la charge active : </w:t>
      </w:r>
      <w:r w:rsidR="00D32F0A">
        <w:t xml:space="preserve"> </w:t>
      </w:r>
      <w:r w:rsidR="00D32F0A" w:rsidRPr="00CD5493">
        <w:rPr>
          <w:position w:val="-28"/>
        </w:rPr>
        <w:object w:dxaOrig="2940" w:dyaOrig="680">
          <v:shape id="_x0000_i1506" type="#_x0000_t75" style="width:147.15pt;height:33.8pt" o:ole="">
            <v:imagedata r:id="rId998" o:title=""/>
          </v:shape>
          <o:OLEObject Type="Embed" ProgID="Equation.DSMT4" ShapeID="_x0000_i1506" DrawAspect="Content" ObjectID="_1377725039" r:id="rId999"/>
        </w:object>
      </w:r>
    </w:p>
    <w:p w:rsidR="00D32F0A" w:rsidRDefault="00D32F0A"/>
    <w:p w:rsidR="00900D87" w:rsidRDefault="00F859A9">
      <w:r>
        <w:t>Si on utilise le PDK TSMC018</w:t>
      </w:r>
      <w:r w:rsidR="00900D87">
        <w:t xml:space="preserve">,  on prendra pour largeur de grille </w:t>
      </w:r>
    </w:p>
    <w:p w:rsidR="00900D87" w:rsidRDefault="00900D87"/>
    <w:p w:rsidR="00D32F0A" w:rsidRDefault="00900D87">
      <w:r w:rsidRPr="00900D87">
        <w:rPr>
          <w:position w:val="-10"/>
        </w:rPr>
        <w:object w:dxaOrig="3120" w:dyaOrig="320">
          <v:shape id="_x0000_i1507" type="#_x0000_t75" style="width:155.9pt;height:16.3pt" o:ole="">
            <v:imagedata r:id="rId1000" o:title=""/>
          </v:shape>
          <o:OLEObject Type="Embed" ProgID="Equation.DSMT4" ShapeID="_x0000_i1507" DrawAspect="Content" ObjectID="_1377725040" r:id="rId1001"/>
        </w:object>
      </w:r>
    </w:p>
    <w:p w:rsidR="003E196E" w:rsidRDefault="003E196E"/>
    <w:p w:rsidR="003E196E" w:rsidRDefault="003E196E">
      <w:pPr>
        <w:rPr>
          <w:lang w:val="en-US"/>
        </w:rPr>
      </w:pPr>
      <w:proofErr w:type="spellStart"/>
      <w:proofErr w:type="gramStart"/>
      <w:r w:rsidRPr="003E196E">
        <w:rPr>
          <w:lang w:val="en-US"/>
        </w:rPr>
        <w:t>Bilan</w:t>
      </w:r>
      <w:proofErr w:type="spellEnd"/>
      <w:r w:rsidRPr="003E196E">
        <w:rPr>
          <w:lang w:val="en-US"/>
        </w:rPr>
        <w:t> :</w:t>
      </w:r>
      <w:proofErr w:type="gramEnd"/>
      <w:r w:rsidRPr="003E196E">
        <w:rPr>
          <w:lang w:val="en-US"/>
        </w:rPr>
        <w:t xml:space="preserve"> W1 =W2 = 8.5µm</w:t>
      </w:r>
      <w:r w:rsidRPr="003E196E">
        <w:rPr>
          <w:lang w:val="en-US"/>
        </w:rPr>
        <w:tab/>
        <w:t>W3 = W4 = 2.12µm</w:t>
      </w:r>
      <w:r w:rsidRPr="003E196E">
        <w:rPr>
          <w:lang w:val="en-US"/>
        </w:rPr>
        <w:tab/>
      </w:r>
      <w:r>
        <w:rPr>
          <w:lang w:val="en-US"/>
        </w:rPr>
        <w:t>L1 = L2 = L3 = L4 = 0.9µm</w:t>
      </w:r>
    </w:p>
    <w:p w:rsidR="00610466" w:rsidRDefault="00610466">
      <w:pPr>
        <w:rPr>
          <w:lang w:val="en-US"/>
        </w:rPr>
      </w:pPr>
    </w:p>
    <w:p w:rsidR="00610466" w:rsidRDefault="00610466">
      <w:r w:rsidRPr="00276885">
        <w:t>Avec ces valeur: CMRR = 20000 ou bien 86.</w:t>
      </w:r>
      <w:r w:rsidR="003723B6">
        <w:t>0</w:t>
      </w:r>
      <w:r w:rsidRPr="00276885">
        <w:t>2db</w:t>
      </w:r>
    </w:p>
    <w:p w:rsidR="003723B6" w:rsidRDefault="003723B6"/>
    <w:p w:rsidR="003723B6" w:rsidRDefault="00A5626C">
      <w:r w:rsidRPr="00F154D9">
        <w:rPr>
          <w:position w:val="-24"/>
        </w:rPr>
        <w:object w:dxaOrig="2200" w:dyaOrig="620">
          <v:shape id="_x0000_i1508" type="#_x0000_t75" style="width:110.2pt;height:31.3pt" o:ole="">
            <v:imagedata r:id="rId1002" o:title=""/>
          </v:shape>
          <o:OLEObject Type="Embed" ProgID="Equation.DSMT4" ShapeID="_x0000_i1508" DrawAspect="Content" ObjectID="_1377725041" r:id="rId1003"/>
        </w:object>
      </w:r>
      <w:r>
        <w:t xml:space="preserve">   </w:t>
      </w:r>
      <w:proofErr w:type="gramStart"/>
      <w:r>
        <w:t>ou</w:t>
      </w:r>
      <w:proofErr w:type="gramEnd"/>
      <w:r>
        <w:t xml:space="preserve"> encore f0 = 31.8Mhz</w:t>
      </w:r>
    </w:p>
    <w:p w:rsidR="009446C5" w:rsidRDefault="009446C5"/>
    <w:p w:rsidR="009446C5" w:rsidRDefault="009446C5">
      <w:r>
        <w:t>Pour PM &gt; 60°, le pôle p2 &gt; 2w0</w:t>
      </w:r>
    </w:p>
    <w:p w:rsidR="009446C5" w:rsidRDefault="009446C5"/>
    <w:p w:rsidR="009446C5" w:rsidRDefault="004C3976">
      <w:r w:rsidRPr="004C3976">
        <w:rPr>
          <w:position w:val="-24"/>
        </w:rPr>
        <w:object w:dxaOrig="3140" w:dyaOrig="620">
          <v:shape id="_x0000_i1509" type="#_x0000_t75" style="width:157.15pt;height:31.3pt" o:ole="">
            <v:imagedata r:id="rId1004" o:title=""/>
          </v:shape>
          <o:OLEObject Type="Embed" ProgID="Equation.DSMT4" ShapeID="_x0000_i1509" DrawAspect="Content" ObjectID="_1377725042" r:id="rId1005"/>
        </w:object>
      </w:r>
      <w:r>
        <w:t xml:space="preserve">  </w:t>
      </w:r>
      <w:proofErr w:type="gramStart"/>
      <w:r>
        <w:t>on</w:t>
      </w:r>
      <w:proofErr w:type="gramEnd"/>
      <w:r>
        <w:t xml:space="preserve"> prend  gm6 = 300µA/V</w:t>
      </w:r>
    </w:p>
    <w:p w:rsidR="004C3976" w:rsidRDefault="004C3976"/>
    <w:p w:rsidR="004C3976" w:rsidRDefault="00C56339">
      <w:r w:rsidRPr="00C56339">
        <w:rPr>
          <w:position w:val="-28"/>
        </w:rPr>
        <w:object w:dxaOrig="3140" w:dyaOrig="680">
          <v:shape id="_x0000_i1510" type="#_x0000_t75" style="width:157.15pt;height:33.8pt" o:ole="">
            <v:imagedata r:id="rId1006" o:title=""/>
          </v:shape>
          <o:OLEObject Type="Embed" ProgID="Equation.DSMT4" ShapeID="_x0000_i1510" DrawAspect="Content" ObjectID="_1377725043" r:id="rId1007"/>
        </w:object>
      </w:r>
    </w:p>
    <w:p w:rsidR="009118FE" w:rsidRDefault="009118FE"/>
    <w:p w:rsidR="009118FE" w:rsidRDefault="00D46B7D">
      <w:r w:rsidRPr="00D46B7D">
        <w:rPr>
          <w:position w:val="-24"/>
        </w:rPr>
        <w:object w:dxaOrig="7339" w:dyaOrig="620">
          <v:shape id="_x0000_i1511" type="#_x0000_t75" style="width:366.9pt;height:31.3pt" o:ole="">
            <v:imagedata r:id="rId1008" o:title=""/>
          </v:shape>
          <o:OLEObject Type="Embed" ProgID="Equation.DSMT4" ShapeID="_x0000_i1511" DrawAspect="Content" ObjectID="_1377725044" r:id="rId1009"/>
        </w:object>
      </w:r>
    </w:p>
    <w:p w:rsidR="00D46B7D" w:rsidRDefault="00D46B7D">
      <w:r>
        <w:t>Avec A0 &gt; 60dB</w:t>
      </w:r>
    </w:p>
    <w:p w:rsidR="009F1DAC" w:rsidRDefault="009F1DAC"/>
    <w:p w:rsidR="009F1DAC" w:rsidRDefault="009F1DAC">
      <w:r>
        <w:t xml:space="preserve">Pour avoir un gain &gt; </w:t>
      </w:r>
      <w:proofErr w:type="gramStart"/>
      <w:r>
        <w:t>1000 ,</w:t>
      </w:r>
      <w:proofErr w:type="gramEnd"/>
      <w:r>
        <w:t xml:space="preserve"> il faut I6 &lt; 300µA</w:t>
      </w:r>
    </w:p>
    <w:p w:rsidR="009F1DAC" w:rsidRDefault="009F1DAC"/>
    <w:p w:rsidR="009F1DAC" w:rsidRDefault="009F1DAC">
      <w:r>
        <w:t>Comme on veut limiter la consommation et conserver un bon SR, il semble que I6 = 30µA soit un bon compromis.</w:t>
      </w:r>
    </w:p>
    <w:p w:rsidR="009F1DAC" w:rsidRDefault="009F1DAC"/>
    <w:p w:rsidR="009F1DAC" w:rsidRDefault="00EC1770">
      <w:proofErr w:type="gramStart"/>
      <w:r>
        <w:t>A partir de I6</w:t>
      </w:r>
      <w:proofErr w:type="gramEnd"/>
      <w:r>
        <w:t xml:space="preserve"> et gm6, on peut calculer la taille de M6</w:t>
      </w:r>
    </w:p>
    <w:p w:rsidR="00EC1770" w:rsidRDefault="00EC1770"/>
    <w:p w:rsidR="00EC1770" w:rsidRDefault="00EC1770">
      <w:r>
        <w:t xml:space="preserve">On obtient </w:t>
      </w:r>
      <w:r w:rsidR="003B0C01" w:rsidRPr="003B0C01">
        <w:rPr>
          <w:position w:val="-28"/>
        </w:rPr>
        <w:object w:dxaOrig="1340" w:dyaOrig="680">
          <v:shape id="_x0000_i1512" type="#_x0000_t75" style="width:67pt;height:33.8pt" o:ole="">
            <v:imagedata r:id="rId1010" o:title=""/>
          </v:shape>
          <o:OLEObject Type="Embed" ProgID="Equation.DSMT4" ShapeID="_x0000_i1512" DrawAspect="Content" ObjectID="_1377725045" r:id="rId1011"/>
        </w:object>
      </w:r>
      <w:r w:rsidR="003B0C01">
        <w:tab/>
        <w:t xml:space="preserve">soit </w:t>
      </w:r>
      <w:r w:rsidR="00BE261B">
        <w:t>W9 = 6.15µm  et L9 = 0.9µm</w:t>
      </w:r>
    </w:p>
    <w:p w:rsidR="009741ED" w:rsidRDefault="009741ED"/>
    <w:p w:rsidR="009741ED" w:rsidRDefault="009741ED">
      <w:r>
        <w:t>Si on recalculer le gain, on obtient A0 = 10000 = 80db</w:t>
      </w:r>
    </w:p>
    <w:p w:rsidR="008C1B37" w:rsidRDefault="008C1B37"/>
    <w:p w:rsidR="008C1B37" w:rsidRDefault="008C1B37">
      <w:r>
        <w:t>Puissance consommée :</w:t>
      </w:r>
    </w:p>
    <w:p w:rsidR="008C1B37" w:rsidRDefault="008C1B37"/>
    <w:p w:rsidR="008C1B37" w:rsidRDefault="006440FC">
      <w:r w:rsidRPr="006440FC">
        <w:rPr>
          <w:position w:val="-14"/>
        </w:rPr>
        <w:object w:dxaOrig="3000" w:dyaOrig="400">
          <v:shape id="_x0000_i1513" type="#_x0000_t75" style="width:150.25pt;height:20.05pt" o:ole="">
            <v:imagedata r:id="rId1012" o:title=""/>
          </v:shape>
          <o:OLEObject Type="Embed" ProgID="Equation.DSMT4" ShapeID="_x0000_i1513" DrawAspect="Content" ObjectID="_1377725046" r:id="rId1013"/>
        </w:object>
      </w:r>
    </w:p>
    <w:p w:rsidR="006440FC" w:rsidRDefault="006440FC"/>
    <w:p w:rsidR="006440FC" w:rsidRDefault="006440FC">
      <w:r w:rsidRPr="006440FC">
        <w:rPr>
          <w:position w:val="-10"/>
        </w:rPr>
        <w:object w:dxaOrig="2260" w:dyaOrig="320">
          <v:shape id="_x0000_i1514" type="#_x0000_t75" style="width:112.7pt;height:16.3pt" o:ole="">
            <v:imagedata r:id="rId1014" o:title=""/>
          </v:shape>
          <o:OLEObject Type="Embed" ProgID="Equation.DSMT4" ShapeID="_x0000_i1514" DrawAspect="Content" ObjectID="_1377725047" r:id="rId1015"/>
        </w:object>
      </w:r>
    </w:p>
    <w:p w:rsidR="00032F7E" w:rsidRDefault="00032F7E"/>
    <w:p w:rsidR="00032F7E" w:rsidRDefault="00032F7E">
      <w:r>
        <w:t xml:space="preserve">On veut que la tension </w:t>
      </w:r>
      <w:proofErr w:type="spellStart"/>
      <w:r>
        <w:t>vdsat</w:t>
      </w:r>
      <w:proofErr w:type="spellEnd"/>
      <w:r>
        <w:t xml:space="preserve"> de M7</w:t>
      </w:r>
      <w:proofErr w:type="gramStart"/>
      <w:r>
        <w:t>,M8,M9</w:t>
      </w:r>
      <w:proofErr w:type="gramEnd"/>
      <w:r>
        <w:t xml:space="preserve"> et M10 soit de 0.35V (</w:t>
      </w:r>
      <w:proofErr w:type="spellStart"/>
      <w:r>
        <w:t>pmos</w:t>
      </w:r>
      <w:proofErr w:type="spellEnd"/>
      <w:r>
        <w:t>)</w:t>
      </w:r>
    </w:p>
    <w:p w:rsidR="006440FC" w:rsidRDefault="006440FC"/>
    <w:p w:rsidR="006440FC" w:rsidRDefault="00032F7E">
      <w:r w:rsidRPr="00032F7E">
        <w:rPr>
          <w:position w:val="-6"/>
        </w:rPr>
        <w:object w:dxaOrig="3820" w:dyaOrig="279">
          <v:shape id="_x0000_i1515" type="#_x0000_t75" style="width:190.95pt;height:13.75pt" o:ole="">
            <v:imagedata r:id="rId1016" o:title=""/>
          </v:shape>
          <o:OLEObject Type="Embed" ProgID="Equation.DSMT4" ShapeID="_x0000_i1515" DrawAspect="Content" ObjectID="_1377725048" r:id="rId1017"/>
        </w:object>
      </w:r>
    </w:p>
    <w:p w:rsidR="00BE2E9D" w:rsidRDefault="00BE2E9D"/>
    <w:p w:rsidR="00BE2E9D" w:rsidRDefault="005C01F6">
      <w:r w:rsidRPr="005C01F6">
        <w:rPr>
          <w:position w:val="-28"/>
        </w:rPr>
        <w:object w:dxaOrig="3260" w:dyaOrig="680">
          <v:shape id="_x0000_i1516" type="#_x0000_t75" style="width:162.8pt;height:33.8pt" o:ole="">
            <v:imagedata r:id="rId1018" o:title=""/>
          </v:shape>
          <o:OLEObject Type="Embed" ProgID="Equation.DSMT4" ShapeID="_x0000_i1516" DrawAspect="Content" ObjectID="_1377725049" r:id="rId1019"/>
        </w:object>
      </w:r>
      <w:r>
        <w:tab/>
        <w:t xml:space="preserve">   </w:t>
      </w:r>
      <w:r w:rsidRPr="005C01F6">
        <w:rPr>
          <w:position w:val="-28"/>
        </w:rPr>
        <w:object w:dxaOrig="2840" w:dyaOrig="680">
          <v:shape id="_x0000_i1517" type="#_x0000_t75" style="width:142.1pt;height:33.8pt" o:ole="">
            <v:imagedata r:id="rId1020" o:title=""/>
          </v:shape>
          <o:OLEObject Type="Embed" ProgID="Equation.DSMT4" ShapeID="_x0000_i1517" DrawAspect="Content" ObjectID="_1377725050" r:id="rId1021"/>
        </w:object>
      </w:r>
      <w:r>
        <w:tab/>
      </w:r>
      <w:proofErr w:type="spellStart"/>
      <w:proofErr w:type="gramStart"/>
      <w:r>
        <w:t>rbias</w:t>
      </w:r>
      <w:proofErr w:type="spellEnd"/>
      <w:proofErr w:type="gramEnd"/>
      <w:r>
        <w:t xml:space="preserve"> = 14.4K</w:t>
      </w:r>
    </w:p>
    <w:p w:rsidR="005C01F6" w:rsidRDefault="005C01F6"/>
    <w:p w:rsidR="005C01F6" w:rsidRDefault="004633F4">
      <w:r w:rsidRPr="004633F4">
        <w:rPr>
          <w:position w:val="-6"/>
        </w:rPr>
        <w:object w:dxaOrig="940" w:dyaOrig="279">
          <v:shape id="_x0000_i1518" type="#_x0000_t75" style="width:46.95pt;height:13.75pt" o:ole="">
            <v:imagedata r:id="rId1022" o:title=""/>
          </v:shape>
          <o:OLEObject Type="Embed" ProgID="Equation.DSMT4" ShapeID="_x0000_i1518" DrawAspect="Content" ObjectID="_1377725051" r:id="rId1023"/>
        </w:object>
      </w:r>
      <w:r>
        <w:tab/>
      </w:r>
      <w:r>
        <w:tab/>
      </w:r>
      <w:r w:rsidRPr="004633F4">
        <w:rPr>
          <w:position w:val="-28"/>
        </w:rPr>
        <w:object w:dxaOrig="2640" w:dyaOrig="680">
          <v:shape id="_x0000_i1519" type="#_x0000_t75" style="width:132.1pt;height:33.8pt" o:ole="">
            <v:imagedata r:id="rId1024" o:title=""/>
          </v:shape>
          <o:OLEObject Type="Embed" ProgID="Equation.DSMT4" ShapeID="_x0000_i1519" DrawAspect="Content" ObjectID="_1377725052" r:id="rId1025"/>
        </w:object>
      </w:r>
    </w:p>
    <w:p w:rsidR="004633F4" w:rsidRDefault="004633F4"/>
    <w:p w:rsidR="004633F4" w:rsidRDefault="00E56D2D" w:rsidP="004633F4">
      <w:r w:rsidRPr="004633F4">
        <w:rPr>
          <w:position w:val="-6"/>
        </w:rPr>
        <w:object w:dxaOrig="960" w:dyaOrig="279">
          <v:shape id="_x0000_i1520" type="#_x0000_t75" style="width:48.2pt;height:13.75pt" o:ole="">
            <v:imagedata r:id="rId1026" o:title=""/>
          </v:shape>
          <o:OLEObject Type="Embed" ProgID="Equation.DSMT4" ShapeID="_x0000_i1520" DrawAspect="Content" ObjectID="_1377725053" r:id="rId1027"/>
        </w:object>
      </w:r>
      <w:r w:rsidR="004633F4">
        <w:tab/>
      </w:r>
      <w:r w:rsidR="004633F4">
        <w:tab/>
      </w:r>
      <w:r w:rsidRPr="004633F4">
        <w:rPr>
          <w:position w:val="-28"/>
        </w:rPr>
        <w:object w:dxaOrig="2640" w:dyaOrig="680">
          <v:shape id="_x0000_i1521" type="#_x0000_t75" style="width:132.1pt;height:33.8pt" o:ole="">
            <v:imagedata r:id="rId1028" o:title=""/>
          </v:shape>
          <o:OLEObject Type="Embed" ProgID="Equation.DSMT4" ShapeID="_x0000_i1521" DrawAspect="Content" ObjectID="_1377725054" r:id="rId1029"/>
        </w:object>
      </w:r>
    </w:p>
    <w:p w:rsidR="00E56D2D" w:rsidRDefault="00E56D2D" w:rsidP="004633F4"/>
    <w:p w:rsidR="00E56D2D" w:rsidRDefault="00E56D2D" w:rsidP="004633F4">
      <w:r>
        <w:t>Total du courant de chacune des branches</w:t>
      </w:r>
      <w:r w:rsidR="00FE2489">
        <w:t xml:space="preserve">  </w:t>
      </w:r>
      <w:proofErr w:type="spellStart"/>
      <w:r w:rsidR="005032EA">
        <w:t>Itotal</w:t>
      </w:r>
      <w:proofErr w:type="spellEnd"/>
      <w:r w:rsidR="005032EA">
        <w:t xml:space="preserve"> = 5 + 5 + 20+ 30 = 60µA</w:t>
      </w:r>
      <w:r>
        <w:t xml:space="preserve"> </w:t>
      </w:r>
    </w:p>
    <w:p w:rsidR="004633F4" w:rsidRDefault="004633F4"/>
    <w:p w:rsidR="004633F4" w:rsidRDefault="004633F4"/>
    <w:p w:rsidR="004633F4" w:rsidRDefault="00383EC3">
      <w:r>
        <w:t xml:space="preserve">Donc </w:t>
      </w:r>
      <w:r w:rsidRPr="00383EC3">
        <w:rPr>
          <w:position w:val="-10"/>
        </w:rPr>
        <w:object w:dxaOrig="2520" w:dyaOrig="320">
          <v:shape id="_x0000_i1522" type="#_x0000_t75" style="width:125.85pt;height:16.3pt" o:ole="">
            <v:imagedata r:id="rId1030" o:title=""/>
          </v:shape>
          <o:OLEObject Type="Embed" ProgID="Equation.DSMT4" ShapeID="_x0000_i1522" DrawAspect="Content" ObjectID="_1377725055" r:id="rId1031"/>
        </w:object>
      </w:r>
    </w:p>
    <w:p w:rsidR="00383EC3" w:rsidRDefault="00383EC3"/>
    <w:p w:rsidR="00383EC3" w:rsidRDefault="00383EC3">
      <w:r>
        <w:t xml:space="preserve">Au niveau de la plage de tension du signal de sortie, comme nous avons en sortie un montage </w:t>
      </w:r>
      <w:r>
        <w:rPr>
          <w:rStyle w:val="hps"/>
        </w:rPr>
        <w:t xml:space="preserve"> amplificateur</w:t>
      </w:r>
      <w:r>
        <w:t xml:space="preserve"> </w:t>
      </w:r>
      <w:r>
        <w:rPr>
          <w:rStyle w:val="hps"/>
        </w:rPr>
        <w:t>source commune</w:t>
      </w:r>
      <w:r>
        <w:t xml:space="preserve">, </w:t>
      </w:r>
      <w:r>
        <w:t>on s’attend à atteindre V</w:t>
      </w:r>
      <w:r>
        <w:rPr>
          <w:rStyle w:val="hps"/>
        </w:rPr>
        <w:t>DD</w:t>
      </w:r>
      <w:r>
        <w:t xml:space="preserve"> </w:t>
      </w:r>
      <w:r>
        <w:rPr>
          <w:rStyle w:val="hps"/>
        </w:rPr>
        <w:t>/</w:t>
      </w:r>
      <w:r>
        <w:t xml:space="preserve"> </w:t>
      </w:r>
      <w:r>
        <w:rPr>
          <w:rStyle w:val="hps"/>
        </w:rPr>
        <w:t>VSS.</w:t>
      </w:r>
      <w:r>
        <w:br/>
      </w:r>
    </w:p>
    <w:p w:rsidR="00184F68" w:rsidRDefault="003D1BE9">
      <w:r w:rsidRPr="003D1BE9">
        <w:rPr>
          <w:position w:val="-28"/>
        </w:rPr>
        <w:object w:dxaOrig="2520" w:dyaOrig="660">
          <v:shape id="_x0000_i1523" type="#_x0000_t75" style="width:125.85pt;height:33.2pt" o:ole="">
            <v:imagedata r:id="rId1032" o:title=""/>
          </v:shape>
          <o:OLEObject Type="Embed" ProgID="Equation.DSMT4" ShapeID="_x0000_i1523" DrawAspect="Content" ObjectID="_1377725056" r:id="rId1033"/>
        </w:object>
      </w:r>
    </w:p>
    <w:p w:rsidR="003D1BE9" w:rsidRDefault="003D1BE9"/>
    <w:p w:rsidR="003D1BE9" w:rsidRDefault="00DA4311">
      <w:r w:rsidRPr="00DA4311">
        <w:rPr>
          <w:position w:val="-32"/>
        </w:rPr>
        <w:object w:dxaOrig="3920" w:dyaOrig="720">
          <v:shape id="_x0000_i1524" type="#_x0000_t75" style="width:195.95pt;height:36.3pt" o:ole="">
            <v:imagedata r:id="rId1034" o:title=""/>
          </v:shape>
          <o:OLEObject Type="Embed" ProgID="Equation.DSMT4" ShapeID="_x0000_i1524" DrawAspect="Content" ObjectID="_1377725057" r:id="rId1035"/>
        </w:object>
      </w:r>
      <w:r w:rsidR="00AC24BF">
        <w:tab/>
      </w:r>
      <w:r w:rsidR="00AC24BF">
        <w:tab/>
      </w:r>
      <w:r w:rsidR="00AC24BF" w:rsidRPr="004633F4">
        <w:rPr>
          <w:position w:val="-28"/>
        </w:rPr>
        <w:object w:dxaOrig="1480" w:dyaOrig="680">
          <v:shape id="_x0000_i1525" type="#_x0000_t75" style="width:73.9pt;height:33.8pt" o:ole="">
            <v:imagedata r:id="rId1036" o:title=""/>
          </v:shape>
          <o:OLEObject Type="Embed" ProgID="Equation.DSMT4" ShapeID="_x0000_i1525" DrawAspect="Content" ObjectID="_1377725058" r:id="rId1037"/>
        </w:object>
      </w:r>
    </w:p>
    <w:p w:rsidR="007F1586" w:rsidRDefault="007F1586"/>
    <w:p w:rsidR="007F1586" w:rsidRPr="00276885" w:rsidRDefault="007F1586">
      <w:r>
        <w:t xml:space="preserve">Effet </w:t>
      </w:r>
      <w:proofErr w:type="spellStart"/>
      <w:r>
        <w:t>bulk</w:t>
      </w:r>
      <w:proofErr w:type="spellEnd"/>
      <w:r w:rsidR="0039222D">
        <w:t> ????</w:t>
      </w:r>
    </w:p>
    <w:sectPr w:rsidR="007F1586" w:rsidRPr="002768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ItalicMT">
    <w:altName w:val="Arial Unicode MS"/>
    <w:panose1 w:val="00000000000000000000"/>
    <w:charset w:val="00"/>
    <w:family w:val="roman"/>
    <w:notTrueType/>
    <w:pitch w:val="default"/>
    <w:sig w:usb0="00000000" w:usb1="08070000" w:usb2="00000010" w:usb3="00000000" w:csb0="00020001" w:csb1="00000000"/>
  </w:font>
  <w:font w:name="ArialMT">
    <w:panose1 w:val="00000000000000000000"/>
    <w:charset w:val="00"/>
    <w:family w:val="swiss"/>
    <w:notTrueType/>
    <w:pitch w:val="default"/>
    <w:sig w:usb0="00000003" w:usb1="00000000" w:usb2="00000000" w:usb3="00000000" w:csb0="00000001" w:csb1="00000000"/>
  </w:font>
  <w:font w:name="HVMath-Italic">
    <w:altName w:val="Arial Unicode MS"/>
    <w:panose1 w:val="00000000000000000000"/>
    <w:charset w:val="80"/>
    <w:family w:val="auto"/>
    <w:notTrueType/>
    <w:pitch w:val="default"/>
    <w:sig w:usb0="00000001" w:usb1="08070000" w:usb2="00000010" w:usb3="00000000" w:csb0="00020000" w:csb1="00000000"/>
  </w:font>
  <w:font w:name="HVMathSy">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235"/>
    <w:multiLevelType w:val="hybridMultilevel"/>
    <w:tmpl w:val="25D47E1E"/>
    <w:lvl w:ilvl="0" w:tplc="B58669FE">
      <w:start w:val="1"/>
      <w:numFmt w:val="decimal"/>
      <w:lvlText w:val="%1."/>
      <w:lvlJc w:val="left"/>
      <w:pPr>
        <w:ind w:left="720" w:hanging="360"/>
      </w:pPr>
      <w:rPr>
        <w:rFonts w:hint="default"/>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BB6584"/>
    <w:multiLevelType w:val="hybridMultilevel"/>
    <w:tmpl w:val="9042B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C6380A"/>
    <w:multiLevelType w:val="hybridMultilevel"/>
    <w:tmpl w:val="18E2FB3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2CE2677"/>
    <w:multiLevelType w:val="hybridMultilevel"/>
    <w:tmpl w:val="27763772"/>
    <w:lvl w:ilvl="0" w:tplc="A90A4EB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347220"/>
    <w:multiLevelType w:val="hybridMultilevel"/>
    <w:tmpl w:val="04CED138"/>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80A768C"/>
    <w:multiLevelType w:val="hybridMultilevel"/>
    <w:tmpl w:val="3C0C25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C6C1651"/>
    <w:multiLevelType w:val="hybridMultilevel"/>
    <w:tmpl w:val="BB620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D748FC"/>
    <w:multiLevelType w:val="hybridMultilevel"/>
    <w:tmpl w:val="5F22F0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3367A81"/>
    <w:multiLevelType w:val="hybridMultilevel"/>
    <w:tmpl w:val="DB84F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8263E6C"/>
    <w:multiLevelType w:val="hybridMultilevel"/>
    <w:tmpl w:val="3E84BCBE"/>
    <w:lvl w:ilvl="0" w:tplc="F86600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EA62C3C"/>
    <w:multiLevelType w:val="hybridMultilevel"/>
    <w:tmpl w:val="6798B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1C263F4"/>
    <w:multiLevelType w:val="hybridMultilevel"/>
    <w:tmpl w:val="83DAB7E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54231196"/>
    <w:multiLevelType w:val="hybridMultilevel"/>
    <w:tmpl w:val="BA8E85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5A751340"/>
    <w:multiLevelType w:val="hybridMultilevel"/>
    <w:tmpl w:val="4C1AF4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624D5FB0"/>
    <w:multiLevelType w:val="hybridMultilevel"/>
    <w:tmpl w:val="60E806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69DC658E"/>
    <w:multiLevelType w:val="hybridMultilevel"/>
    <w:tmpl w:val="B0C62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A5A3226"/>
    <w:multiLevelType w:val="hybridMultilevel"/>
    <w:tmpl w:val="1E446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5"/>
  </w:num>
  <w:num w:numId="4">
    <w:abstractNumId w:val="12"/>
  </w:num>
  <w:num w:numId="5">
    <w:abstractNumId w:val="0"/>
  </w:num>
  <w:num w:numId="6">
    <w:abstractNumId w:val="9"/>
  </w:num>
  <w:num w:numId="7">
    <w:abstractNumId w:val="10"/>
  </w:num>
  <w:num w:numId="8">
    <w:abstractNumId w:val="13"/>
  </w:num>
  <w:num w:numId="9">
    <w:abstractNumId w:val="2"/>
  </w:num>
  <w:num w:numId="10">
    <w:abstractNumId w:val="14"/>
  </w:num>
  <w:num w:numId="11">
    <w:abstractNumId w:val="7"/>
  </w:num>
  <w:num w:numId="12">
    <w:abstractNumId w:val="3"/>
  </w:num>
  <w:num w:numId="13">
    <w:abstractNumId w:val="1"/>
  </w:num>
  <w:num w:numId="14">
    <w:abstractNumId w:val="8"/>
  </w:num>
  <w:num w:numId="15">
    <w:abstractNumId w:val="16"/>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4C2"/>
    <w:rsid w:val="00003F8B"/>
    <w:rsid w:val="000043C8"/>
    <w:rsid w:val="00004A03"/>
    <w:rsid w:val="0000557A"/>
    <w:rsid w:val="00007E05"/>
    <w:rsid w:val="00015547"/>
    <w:rsid w:val="000174C7"/>
    <w:rsid w:val="00025E69"/>
    <w:rsid w:val="00030D23"/>
    <w:rsid w:val="00031A7B"/>
    <w:rsid w:val="00031D4A"/>
    <w:rsid w:val="00032F7E"/>
    <w:rsid w:val="00040CC6"/>
    <w:rsid w:val="00045819"/>
    <w:rsid w:val="00045A25"/>
    <w:rsid w:val="00052DF6"/>
    <w:rsid w:val="000671F3"/>
    <w:rsid w:val="000704E3"/>
    <w:rsid w:val="000718C9"/>
    <w:rsid w:val="000746B9"/>
    <w:rsid w:val="00076D7F"/>
    <w:rsid w:val="0008283F"/>
    <w:rsid w:val="00083E47"/>
    <w:rsid w:val="00096BF8"/>
    <w:rsid w:val="000A0CF9"/>
    <w:rsid w:val="000A3E38"/>
    <w:rsid w:val="000A4A84"/>
    <w:rsid w:val="000B1D56"/>
    <w:rsid w:val="000B1E0A"/>
    <w:rsid w:val="000B495A"/>
    <w:rsid w:val="000B5C8C"/>
    <w:rsid w:val="000B7920"/>
    <w:rsid w:val="000C0E51"/>
    <w:rsid w:val="000C1C2E"/>
    <w:rsid w:val="000D251D"/>
    <w:rsid w:val="000D5223"/>
    <w:rsid w:val="000E0357"/>
    <w:rsid w:val="000E44B4"/>
    <w:rsid w:val="000F0BF3"/>
    <w:rsid w:val="000F55BA"/>
    <w:rsid w:val="00101E62"/>
    <w:rsid w:val="00104C95"/>
    <w:rsid w:val="00105C9A"/>
    <w:rsid w:val="0011029F"/>
    <w:rsid w:val="00113A29"/>
    <w:rsid w:val="00113F78"/>
    <w:rsid w:val="001164D7"/>
    <w:rsid w:val="001171DD"/>
    <w:rsid w:val="001175A2"/>
    <w:rsid w:val="00125D37"/>
    <w:rsid w:val="001361B4"/>
    <w:rsid w:val="001466AE"/>
    <w:rsid w:val="00156CFA"/>
    <w:rsid w:val="00157059"/>
    <w:rsid w:val="001574A1"/>
    <w:rsid w:val="001636A1"/>
    <w:rsid w:val="00164B52"/>
    <w:rsid w:val="00165F66"/>
    <w:rsid w:val="00172337"/>
    <w:rsid w:val="0017455E"/>
    <w:rsid w:val="00181DAD"/>
    <w:rsid w:val="00184E1A"/>
    <w:rsid w:val="00184F68"/>
    <w:rsid w:val="001870E6"/>
    <w:rsid w:val="0019261F"/>
    <w:rsid w:val="001927F9"/>
    <w:rsid w:val="00194CDA"/>
    <w:rsid w:val="00194EB0"/>
    <w:rsid w:val="001A16EE"/>
    <w:rsid w:val="001A72CC"/>
    <w:rsid w:val="001B3B07"/>
    <w:rsid w:val="001C3EB4"/>
    <w:rsid w:val="001C3F2A"/>
    <w:rsid w:val="001C4B93"/>
    <w:rsid w:val="001D0063"/>
    <w:rsid w:val="001D27B1"/>
    <w:rsid w:val="001E2EB0"/>
    <w:rsid w:val="0020083F"/>
    <w:rsid w:val="00201E99"/>
    <w:rsid w:val="00203FD1"/>
    <w:rsid w:val="00207D0A"/>
    <w:rsid w:val="00210B0B"/>
    <w:rsid w:val="00213CC9"/>
    <w:rsid w:val="00226566"/>
    <w:rsid w:val="002303FB"/>
    <w:rsid w:val="002405F9"/>
    <w:rsid w:val="00242C62"/>
    <w:rsid w:val="00245A59"/>
    <w:rsid w:val="00245BC7"/>
    <w:rsid w:val="00247626"/>
    <w:rsid w:val="002476B8"/>
    <w:rsid w:val="00253189"/>
    <w:rsid w:val="00263B72"/>
    <w:rsid w:val="00264554"/>
    <w:rsid w:val="00271A66"/>
    <w:rsid w:val="002733E9"/>
    <w:rsid w:val="002760EE"/>
    <w:rsid w:val="00276885"/>
    <w:rsid w:val="00281523"/>
    <w:rsid w:val="0028155C"/>
    <w:rsid w:val="002818FC"/>
    <w:rsid w:val="00281DC4"/>
    <w:rsid w:val="00282266"/>
    <w:rsid w:val="002833D1"/>
    <w:rsid w:val="00283757"/>
    <w:rsid w:val="00283ADA"/>
    <w:rsid w:val="00287831"/>
    <w:rsid w:val="0029007D"/>
    <w:rsid w:val="00294C0A"/>
    <w:rsid w:val="00294D13"/>
    <w:rsid w:val="002A0790"/>
    <w:rsid w:val="002B1560"/>
    <w:rsid w:val="002B2DE8"/>
    <w:rsid w:val="002B5455"/>
    <w:rsid w:val="002B7411"/>
    <w:rsid w:val="002C017C"/>
    <w:rsid w:val="002C10F7"/>
    <w:rsid w:val="002C2212"/>
    <w:rsid w:val="002C4A5D"/>
    <w:rsid w:val="002D14B6"/>
    <w:rsid w:val="002D5ECA"/>
    <w:rsid w:val="002D683E"/>
    <w:rsid w:val="002D732F"/>
    <w:rsid w:val="002E1049"/>
    <w:rsid w:val="002E166D"/>
    <w:rsid w:val="002E4A5A"/>
    <w:rsid w:val="002E7720"/>
    <w:rsid w:val="00310123"/>
    <w:rsid w:val="00311FA8"/>
    <w:rsid w:val="00314A4C"/>
    <w:rsid w:val="00316794"/>
    <w:rsid w:val="003221E0"/>
    <w:rsid w:val="0032232B"/>
    <w:rsid w:val="00324407"/>
    <w:rsid w:val="003270C0"/>
    <w:rsid w:val="0033069B"/>
    <w:rsid w:val="00331D89"/>
    <w:rsid w:val="00332BEE"/>
    <w:rsid w:val="00343778"/>
    <w:rsid w:val="0034668E"/>
    <w:rsid w:val="00347448"/>
    <w:rsid w:val="00353863"/>
    <w:rsid w:val="00367E1C"/>
    <w:rsid w:val="003723B6"/>
    <w:rsid w:val="00380A85"/>
    <w:rsid w:val="00383EC3"/>
    <w:rsid w:val="00384174"/>
    <w:rsid w:val="0039222D"/>
    <w:rsid w:val="00394ECE"/>
    <w:rsid w:val="00397786"/>
    <w:rsid w:val="003A27B3"/>
    <w:rsid w:val="003B0363"/>
    <w:rsid w:val="003B0C01"/>
    <w:rsid w:val="003B5FF3"/>
    <w:rsid w:val="003B7F06"/>
    <w:rsid w:val="003D091C"/>
    <w:rsid w:val="003D1BE9"/>
    <w:rsid w:val="003D3AA7"/>
    <w:rsid w:val="003D4085"/>
    <w:rsid w:val="003D5B1A"/>
    <w:rsid w:val="003D5D93"/>
    <w:rsid w:val="003E10E1"/>
    <w:rsid w:val="003E196E"/>
    <w:rsid w:val="003E2218"/>
    <w:rsid w:val="003E5457"/>
    <w:rsid w:val="003E6123"/>
    <w:rsid w:val="003E6A16"/>
    <w:rsid w:val="003F2079"/>
    <w:rsid w:val="003F2A06"/>
    <w:rsid w:val="003F36A6"/>
    <w:rsid w:val="003F71A6"/>
    <w:rsid w:val="00411F5C"/>
    <w:rsid w:val="0041416D"/>
    <w:rsid w:val="00415DB7"/>
    <w:rsid w:val="00426883"/>
    <w:rsid w:val="00431471"/>
    <w:rsid w:val="00432568"/>
    <w:rsid w:val="004337AD"/>
    <w:rsid w:val="00433AEB"/>
    <w:rsid w:val="00436308"/>
    <w:rsid w:val="00441314"/>
    <w:rsid w:val="0044311B"/>
    <w:rsid w:val="00443CAD"/>
    <w:rsid w:val="0044511F"/>
    <w:rsid w:val="004477C5"/>
    <w:rsid w:val="004550FA"/>
    <w:rsid w:val="004633F4"/>
    <w:rsid w:val="00463D14"/>
    <w:rsid w:val="0046550D"/>
    <w:rsid w:val="004730A6"/>
    <w:rsid w:val="004730EC"/>
    <w:rsid w:val="0047425A"/>
    <w:rsid w:val="00477062"/>
    <w:rsid w:val="00480360"/>
    <w:rsid w:val="004846D4"/>
    <w:rsid w:val="004849C1"/>
    <w:rsid w:val="0048656D"/>
    <w:rsid w:val="00490ED7"/>
    <w:rsid w:val="004A6330"/>
    <w:rsid w:val="004B2F26"/>
    <w:rsid w:val="004B356E"/>
    <w:rsid w:val="004B4A7D"/>
    <w:rsid w:val="004B5AF1"/>
    <w:rsid w:val="004C036A"/>
    <w:rsid w:val="004C149F"/>
    <w:rsid w:val="004C185A"/>
    <w:rsid w:val="004C1E18"/>
    <w:rsid w:val="004C1F4E"/>
    <w:rsid w:val="004C385B"/>
    <w:rsid w:val="004C3976"/>
    <w:rsid w:val="004C40FF"/>
    <w:rsid w:val="004D00B5"/>
    <w:rsid w:val="004D23E3"/>
    <w:rsid w:val="004D2EF3"/>
    <w:rsid w:val="004D6511"/>
    <w:rsid w:val="004E1693"/>
    <w:rsid w:val="004E1B7A"/>
    <w:rsid w:val="004E1FF1"/>
    <w:rsid w:val="004E51E1"/>
    <w:rsid w:val="004F5424"/>
    <w:rsid w:val="004F6EF1"/>
    <w:rsid w:val="005032EA"/>
    <w:rsid w:val="00504249"/>
    <w:rsid w:val="00506F26"/>
    <w:rsid w:val="005074C3"/>
    <w:rsid w:val="00512515"/>
    <w:rsid w:val="00524F7E"/>
    <w:rsid w:val="0053580A"/>
    <w:rsid w:val="00537326"/>
    <w:rsid w:val="005411E4"/>
    <w:rsid w:val="005431F3"/>
    <w:rsid w:val="00545D15"/>
    <w:rsid w:val="005468E9"/>
    <w:rsid w:val="00546BC8"/>
    <w:rsid w:val="00547D20"/>
    <w:rsid w:val="0055288A"/>
    <w:rsid w:val="00555E18"/>
    <w:rsid w:val="005574F8"/>
    <w:rsid w:val="00564D9A"/>
    <w:rsid w:val="00565961"/>
    <w:rsid w:val="00565E8B"/>
    <w:rsid w:val="0056662F"/>
    <w:rsid w:val="0057471D"/>
    <w:rsid w:val="00577650"/>
    <w:rsid w:val="0058114B"/>
    <w:rsid w:val="00582849"/>
    <w:rsid w:val="00584030"/>
    <w:rsid w:val="0059375E"/>
    <w:rsid w:val="005A53AD"/>
    <w:rsid w:val="005A58F0"/>
    <w:rsid w:val="005B0C20"/>
    <w:rsid w:val="005B36D8"/>
    <w:rsid w:val="005B475F"/>
    <w:rsid w:val="005C01F6"/>
    <w:rsid w:val="005C1335"/>
    <w:rsid w:val="005C1BE6"/>
    <w:rsid w:val="005C26EB"/>
    <w:rsid w:val="005C2B68"/>
    <w:rsid w:val="005C6A64"/>
    <w:rsid w:val="005D039D"/>
    <w:rsid w:val="005D1BA3"/>
    <w:rsid w:val="005D29D1"/>
    <w:rsid w:val="005D5562"/>
    <w:rsid w:val="005E516C"/>
    <w:rsid w:val="005E613D"/>
    <w:rsid w:val="005E71F1"/>
    <w:rsid w:val="005F0892"/>
    <w:rsid w:val="005F2BD0"/>
    <w:rsid w:val="005F6231"/>
    <w:rsid w:val="00601C0B"/>
    <w:rsid w:val="00606D5E"/>
    <w:rsid w:val="006074A4"/>
    <w:rsid w:val="00610466"/>
    <w:rsid w:val="00610D9C"/>
    <w:rsid w:val="00614265"/>
    <w:rsid w:val="006157EC"/>
    <w:rsid w:val="0061682F"/>
    <w:rsid w:val="0062110E"/>
    <w:rsid w:val="006221B7"/>
    <w:rsid w:val="006222C5"/>
    <w:rsid w:val="00634AF6"/>
    <w:rsid w:val="006440FC"/>
    <w:rsid w:val="00646FC1"/>
    <w:rsid w:val="006537DD"/>
    <w:rsid w:val="00653816"/>
    <w:rsid w:val="00654D39"/>
    <w:rsid w:val="0065705C"/>
    <w:rsid w:val="006603CE"/>
    <w:rsid w:val="00664438"/>
    <w:rsid w:val="00673488"/>
    <w:rsid w:val="00680686"/>
    <w:rsid w:val="006811F3"/>
    <w:rsid w:val="006862E1"/>
    <w:rsid w:val="006901DE"/>
    <w:rsid w:val="00694495"/>
    <w:rsid w:val="00695C09"/>
    <w:rsid w:val="006A7E9D"/>
    <w:rsid w:val="006C34E0"/>
    <w:rsid w:val="006C46B3"/>
    <w:rsid w:val="006C4958"/>
    <w:rsid w:val="006D5A00"/>
    <w:rsid w:val="006E0C87"/>
    <w:rsid w:val="006E3C1D"/>
    <w:rsid w:val="006E6C54"/>
    <w:rsid w:val="006F0A44"/>
    <w:rsid w:val="006F68D9"/>
    <w:rsid w:val="006F6A00"/>
    <w:rsid w:val="007002BA"/>
    <w:rsid w:val="00706714"/>
    <w:rsid w:val="0071263F"/>
    <w:rsid w:val="00723549"/>
    <w:rsid w:val="00726CED"/>
    <w:rsid w:val="00730A76"/>
    <w:rsid w:val="00737C01"/>
    <w:rsid w:val="00740685"/>
    <w:rsid w:val="007471CD"/>
    <w:rsid w:val="00755CD1"/>
    <w:rsid w:val="007630CE"/>
    <w:rsid w:val="0076442E"/>
    <w:rsid w:val="0077192E"/>
    <w:rsid w:val="007727F2"/>
    <w:rsid w:val="00783FC0"/>
    <w:rsid w:val="007A0F67"/>
    <w:rsid w:val="007A4C1A"/>
    <w:rsid w:val="007B6BF6"/>
    <w:rsid w:val="007C1DCD"/>
    <w:rsid w:val="007D5902"/>
    <w:rsid w:val="007D5FBE"/>
    <w:rsid w:val="007D713B"/>
    <w:rsid w:val="007F07C5"/>
    <w:rsid w:val="007F1586"/>
    <w:rsid w:val="007F1CD7"/>
    <w:rsid w:val="007F5B74"/>
    <w:rsid w:val="007F766D"/>
    <w:rsid w:val="00800ED7"/>
    <w:rsid w:val="00804872"/>
    <w:rsid w:val="00807440"/>
    <w:rsid w:val="008108C7"/>
    <w:rsid w:val="00811EC3"/>
    <w:rsid w:val="008140FE"/>
    <w:rsid w:val="0081417C"/>
    <w:rsid w:val="00820A6C"/>
    <w:rsid w:val="008214F8"/>
    <w:rsid w:val="0082195C"/>
    <w:rsid w:val="00824F4C"/>
    <w:rsid w:val="00826EB2"/>
    <w:rsid w:val="00831BD4"/>
    <w:rsid w:val="008448C5"/>
    <w:rsid w:val="00845853"/>
    <w:rsid w:val="0085050B"/>
    <w:rsid w:val="00852C22"/>
    <w:rsid w:val="00864166"/>
    <w:rsid w:val="0086504B"/>
    <w:rsid w:val="00866582"/>
    <w:rsid w:val="00876BCF"/>
    <w:rsid w:val="00881841"/>
    <w:rsid w:val="00882AD7"/>
    <w:rsid w:val="00884733"/>
    <w:rsid w:val="0088627A"/>
    <w:rsid w:val="00890826"/>
    <w:rsid w:val="008911E9"/>
    <w:rsid w:val="00895563"/>
    <w:rsid w:val="00897A2E"/>
    <w:rsid w:val="00897A4A"/>
    <w:rsid w:val="008A0F4C"/>
    <w:rsid w:val="008B54C2"/>
    <w:rsid w:val="008B63CC"/>
    <w:rsid w:val="008C1B37"/>
    <w:rsid w:val="008D0A36"/>
    <w:rsid w:val="008D36AB"/>
    <w:rsid w:val="008D6B4D"/>
    <w:rsid w:val="008D73E2"/>
    <w:rsid w:val="008E0D2E"/>
    <w:rsid w:val="008E3526"/>
    <w:rsid w:val="008E4700"/>
    <w:rsid w:val="008E4D65"/>
    <w:rsid w:val="008F6C55"/>
    <w:rsid w:val="00900D87"/>
    <w:rsid w:val="00902AC9"/>
    <w:rsid w:val="00905BE0"/>
    <w:rsid w:val="00906F77"/>
    <w:rsid w:val="00910907"/>
    <w:rsid w:val="009118FE"/>
    <w:rsid w:val="009124D4"/>
    <w:rsid w:val="00915D0E"/>
    <w:rsid w:val="00916A84"/>
    <w:rsid w:val="00921247"/>
    <w:rsid w:val="00932111"/>
    <w:rsid w:val="00932231"/>
    <w:rsid w:val="00936BFB"/>
    <w:rsid w:val="0093743F"/>
    <w:rsid w:val="00942761"/>
    <w:rsid w:val="009446C5"/>
    <w:rsid w:val="009458D9"/>
    <w:rsid w:val="009459CA"/>
    <w:rsid w:val="009476F3"/>
    <w:rsid w:val="009510DD"/>
    <w:rsid w:val="00953F6C"/>
    <w:rsid w:val="009611B5"/>
    <w:rsid w:val="0096334C"/>
    <w:rsid w:val="009741ED"/>
    <w:rsid w:val="00975408"/>
    <w:rsid w:val="00976DDE"/>
    <w:rsid w:val="00992749"/>
    <w:rsid w:val="00995E8B"/>
    <w:rsid w:val="00997FD4"/>
    <w:rsid w:val="009A1016"/>
    <w:rsid w:val="009A1B2F"/>
    <w:rsid w:val="009A33F6"/>
    <w:rsid w:val="009A4AA7"/>
    <w:rsid w:val="009A6980"/>
    <w:rsid w:val="009B24D5"/>
    <w:rsid w:val="009B36C4"/>
    <w:rsid w:val="009B4E35"/>
    <w:rsid w:val="009D1756"/>
    <w:rsid w:val="009D2217"/>
    <w:rsid w:val="009D4DAB"/>
    <w:rsid w:val="009D670A"/>
    <w:rsid w:val="009E219E"/>
    <w:rsid w:val="009F0476"/>
    <w:rsid w:val="009F1DAC"/>
    <w:rsid w:val="009F49A5"/>
    <w:rsid w:val="009F4B96"/>
    <w:rsid w:val="00A05100"/>
    <w:rsid w:val="00A13138"/>
    <w:rsid w:val="00A14CA9"/>
    <w:rsid w:val="00A20EA6"/>
    <w:rsid w:val="00A23E18"/>
    <w:rsid w:val="00A43F1B"/>
    <w:rsid w:val="00A46B60"/>
    <w:rsid w:val="00A46DA4"/>
    <w:rsid w:val="00A5128F"/>
    <w:rsid w:val="00A52EBF"/>
    <w:rsid w:val="00A52EC6"/>
    <w:rsid w:val="00A5626C"/>
    <w:rsid w:val="00A60EA9"/>
    <w:rsid w:val="00A65C7D"/>
    <w:rsid w:val="00A74FD6"/>
    <w:rsid w:val="00A7775A"/>
    <w:rsid w:val="00A803C4"/>
    <w:rsid w:val="00A8182C"/>
    <w:rsid w:val="00A85F1E"/>
    <w:rsid w:val="00AA014E"/>
    <w:rsid w:val="00AA0FF5"/>
    <w:rsid w:val="00AA3AB0"/>
    <w:rsid w:val="00AA781A"/>
    <w:rsid w:val="00AA7B33"/>
    <w:rsid w:val="00AB0ADA"/>
    <w:rsid w:val="00AB1B3B"/>
    <w:rsid w:val="00AB3AC8"/>
    <w:rsid w:val="00AC24BF"/>
    <w:rsid w:val="00AC2E49"/>
    <w:rsid w:val="00AC7D24"/>
    <w:rsid w:val="00AD1C86"/>
    <w:rsid w:val="00AD24E9"/>
    <w:rsid w:val="00AD2EE0"/>
    <w:rsid w:val="00AE67ED"/>
    <w:rsid w:val="00AF339D"/>
    <w:rsid w:val="00B02138"/>
    <w:rsid w:val="00B06801"/>
    <w:rsid w:val="00B06875"/>
    <w:rsid w:val="00B14CF0"/>
    <w:rsid w:val="00B14F34"/>
    <w:rsid w:val="00B42DFA"/>
    <w:rsid w:val="00B45290"/>
    <w:rsid w:val="00B534CB"/>
    <w:rsid w:val="00B57958"/>
    <w:rsid w:val="00B60B16"/>
    <w:rsid w:val="00B60BCF"/>
    <w:rsid w:val="00B63235"/>
    <w:rsid w:val="00B65582"/>
    <w:rsid w:val="00B676A6"/>
    <w:rsid w:val="00B815B3"/>
    <w:rsid w:val="00B83314"/>
    <w:rsid w:val="00B8410E"/>
    <w:rsid w:val="00B86445"/>
    <w:rsid w:val="00B864E1"/>
    <w:rsid w:val="00B86C5F"/>
    <w:rsid w:val="00B875EF"/>
    <w:rsid w:val="00B95BD6"/>
    <w:rsid w:val="00BA7DA6"/>
    <w:rsid w:val="00BB35B9"/>
    <w:rsid w:val="00BB5E73"/>
    <w:rsid w:val="00BC7074"/>
    <w:rsid w:val="00BD4236"/>
    <w:rsid w:val="00BE261B"/>
    <w:rsid w:val="00BE2E52"/>
    <w:rsid w:val="00BE2E9D"/>
    <w:rsid w:val="00BE79D2"/>
    <w:rsid w:val="00C05D2E"/>
    <w:rsid w:val="00C11CC7"/>
    <w:rsid w:val="00C1282C"/>
    <w:rsid w:val="00C21B5D"/>
    <w:rsid w:val="00C25796"/>
    <w:rsid w:val="00C26269"/>
    <w:rsid w:val="00C37897"/>
    <w:rsid w:val="00C42CEB"/>
    <w:rsid w:val="00C55EFD"/>
    <w:rsid w:val="00C56339"/>
    <w:rsid w:val="00C62683"/>
    <w:rsid w:val="00C67098"/>
    <w:rsid w:val="00C67EDE"/>
    <w:rsid w:val="00C748A1"/>
    <w:rsid w:val="00C84AEE"/>
    <w:rsid w:val="00C85A8E"/>
    <w:rsid w:val="00C90E57"/>
    <w:rsid w:val="00C9646F"/>
    <w:rsid w:val="00CA559D"/>
    <w:rsid w:val="00CB1AC5"/>
    <w:rsid w:val="00CB3C8F"/>
    <w:rsid w:val="00CC0F36"/>
    <w:rsid w:val="00CC1C88"/>
    <w:rsid w:val="00CC4ED4"/>
    <w:rsid w:val="00CC5CCF"/>
    <w:rsid w:val="00CC73A4"/>
    <w:rsid w:val="00CC767A"/>
    <w:rsid w:val="00CD5493"/>
    <w:rsid w:val="00CF690E"/>
    <w:rsid w:val="00D23183"/>
    <w:rsid w:val="00D300D1"/>
    <w:rsid w:val="00D32862"/>
    <w:rsid w:val="00D32F0A"/>
    <w:rsid w:val="00D42BC4"/>
    <w:rsid w:val="00D46B7D"/>
    <w:rsid w:val="00D532A8"/>
    <w:rsid w:val="00D57776"/>
    <w:rsid w:val="00D73796"/>
    <w:rsid w:val="00D741FD"/>
    <w:rsid w:val="00D87325"/>
    <w:rsid w:val="00D9078B"/>
    <w:rsid w:val="00D9265A"/>
    <w:rsid w:val="00DA41B3"/>
    <w:rsid w:val="00DA4311"/>
    <w:rsid w:val="00DA4393"/>
    <w:rsid w:val="00DA549C"/>
    <w:rsid w:val="00DB17C0"/>
    <w:rsid w:val="00DB43BF"/>
    <w:rsid w:val="00DC419F"/>
    <w:rsid w:val="00DD00B8"/>
    <w:rsid w:val="00DD0DAD"/>
    <w:rsid w:val="00DD12AB"/>
    <w:rsid w:val="00DE2149"/>
    <w:rsid w:val="00DE4FDD"/>
    <w:rsid w:val="00DE5FDC"/>
    <w:rsid w:val="00DF2B60"/>
    <w:rsid w:val="00DF3010"/>
    <w:rsid w:val="00DF5E85"/>
    <w:rsid w:val="00E02507"/>
    <w:rsid w:val="00E026A0"/>
    <w:rsid w:val="00E0310D"/>
    <w:rsid w:val="00E05492"/>
    <w:rsid w:val="00E11A78"/>
    <w:rsid w:val="00E11C06"/>
    <w:rsid w:val="00E15C84"/>
    <w:rsid w:val="00E17558"/>
    <w:rsid w:val="00E24D7C"/>
    <w:rsid w:val="00E268E9"/>
    <w:rsid w:val="00E271FC"/>
    <w:rsid w:val="00E416B6"/>
    <w:rsid w:val="00E44ED9"/>
    <w:rsid w:val="00E53751"/>
    <w:rsid w:val="00E54181"/>
    <w:rsid w:val="00E56D2D"/>
    <w:rsid w:val="00E6221C"/>
    <w:rsid w:val="00E63BEF"/>
    <w:rsid w:val="00E645EE"/>
    <w:rsid w:val="00E64DDB"/>
    <w:rsid w:val="00E7783E"/>
    <w:rsid w:val="00E81A24"/>
    <w:rsid w:val="00E838EC"/>
    <w:rsid w:val="00E921E9"/>
    <w:rsid w:val="00E938DD"/>
    <w:rsid w:val="00E93A4D"/>
    <w:rsid w:val="00E93F6A"/>
    <w:rsid w:val="00EA27FE"/>
    <w:rsid w:val="00EA4882"/>
    <w:rsid w:val="00EA48D6"/>
    <w:rsid w:val="00EA4FA5"/>
    <w:rsid w:val="00EA5176"/>
    <w:rsid w:val="00EA5AF9"/>
    <w:rsid w:val="00EA5B42"/>
    <w:rsid w:val="00EB03BE"/>
    <w:rsid w:val="00EB358F"/>
    <w:rsid w:val="00EB5099"/>
    <w:rsid w:val="00EB5BC5"/>
    <w:rsid w:val="00EB753C"/>
    <w:rsid w:val="00EC0E3A"/>
    <w:rsid w:val="00EC1770"/>
    <w:rsid w:val="00EC6EB1"/>
    <w:rsid w:val="00ED5C62"/>
    <w:rsid w:val="00EE0E24"/>
    <w:rsid w:val="00EE11AE"/>
    <w:rsid w:val="00EE28C2"/>
    <w:rsid w:val="00EE386E"/>
    <w:rsid w:val="00EE5529"/>
    <w:rsid w:val="00EE5C5A"/>
    <w:rsid w:val="00EE7F54"/>
    <w:rsid w:val="00EF25FC"/>
    <w:rsid w:val="00F13F82"/>
    <w:rsid w:val="00F154D9"/>
    <w:rsid w:val="00F16343"/>
    <w:rsid w:val="00F206D8"/>
    <w:rsid w:val="00F228C9"/>
    <w:rsid w:val="00F24E2B"/>
    <w:rsid w:val="00F2696A"/>
    <w:rsid w:val="00F33EF3"/>
    <w:rsid w:val="00F36156"/>
    <w:rsid w:val="00F4139F"/>
    <w:rsid w:val="00F43EBB"/>
    <w:rsid w:val="00F5513F"/>
    <w:rsid w:val="00F618E5"/>
    <w:rsid w:val="00F6214A"/>
    <w:rsid w:val="00F64DF3"/>
    <w:rsid w:val="00F654CB"/>
    <w:rsid w:val="00F742DC"/>
    <w:rsid w:val="00F81807"/>
    <w:rsid w:val="00F8231C"/>
    <w:rsid w:val="00F84AA2"/>
    <w:rsid w:val="00F84C51"/>
    <w:rsid w:val="00F859A9"/>
    <w:rsid w:val="00F87A6C"/>
    <w:rsid w:val="00F92F15"/>
    <w:rsid w:val="00F933D7"/>
    <w:rsid w:val="00F939D2"/>
    <w:rsid w:val="00F97791"/>
    <w:rsid w:val="00FA48C4"/>
    <w:rsid w:val="00FA5A36"/>
    <w:rsid w:val="00FB0EE6"/>
    <w:rsid w:val="00FB1287"/>
    <w:rsid w:val="00FB34DA"/>
    <w:rsid w:val="00FB3728"/>
    <w:rsid w:val="00FC0931"/>
    <w:rsid w:val="00FC1133"/>
    <w:rsid w:val="00FC2BB6"/>
    <w:rsid w:val="00FC4F0D"/>
    <w:rsid w:val="00FC5956"/>
    <w:rsid w:val="00FD61D6"/>
    <w:rsid w:val="00FD6FBE"/>
    <w:rsid w:val="00FD72F8"/>
    <w:rsid w:val="00FE064B"/>
    <w:rsid w:val="00FE1162"/>
    <w:rsid w:val="00FE2489"/>
    <w:rsid w:val="00FE40AE"/>
    <w:rsid w:val="00FE46E9"/>
    <w:rsid w:val="00FE5C33"/>
    <w:rsid w:val="00FF45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4C2"/>
    <w:pPr>
      <w:spacing w:after="0" w:line="240" w:lineRule="auto"/>
    </w:pPr>
    <w:rPr>
      <w:rFonts w:ascii="Times New Roman" w:eastAsia="Batang" w:hAnsi="Times New Roman" w:cs="Times New Roman"/>
      <w:sz w:val="24"/>
      <w:szCs w:val="24"/>
      <w:lang w:eastAsia="ko-KR"/>
    </w:rPr>
  </w:style>
  <w:style w:type="paragraph" w:styleId="Titre1">
    <w:name w:val="heading 1"/>
    <w:basedOn w:val="Normal"/>
    <w:next w:val="Normal"/>
    <w:link w:val="Titre1Car"/>
    <w:qFormat/>
    <w:rsid w:val="00577650"/>
    <w:pPr>
      <w:keepNext/>
      <w:outlineLvl w:val="0"/>
    </w:pPr>
    <w:rPr>
      <w:rFonts w:eastAsia="Times New Roman"/>
      <w:b/>
      <w:bCs/>
      <w:sz w:val="28"/>
      <w:lang w:val="de-D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B54C2"/>
    <w:rPr>
      <w:rFonts w:ascii="Tahoma" w:hAnsi="Tahoma" w:cs="Tahoma"/>
      <w:sz w:val="16"/>
      <w:szCs w:val="16"/>
    </w:rPr>
  </w:style>
  <w:style w:type="character" w:customStyle="1" w:styleId="TextedebullesCar">
    <w:name w:val="Texte de bulles Car"/>
    <w:basedOn w:val="Policepardfaut"/>
    <w:link w:val="Textedebulles"/>
    <w:uiPriority w:val="99"/>
    <w:semiHidden/>
    <w:rsid w:val="008B54C2"/>
    <w:rPr>
      <w:rFonts w:ascii="Tahoma" w:eastAsia="Batang" w:hAnsi="Tahoma" w:cs="Tahoma"/>
      <w:sz w:val="16"/>
      <w:szCs w:val="16"/>
      <w:lang w:eastAsia="ko-KR"/>
    </w:rPr>
  </w:style>
  <w:style w:type="paragraph" w:customStyle="1" w:styleId="Default">
    <w:name w:val="Default"/>
    <w:rsid w:val="001E2EB0"/>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uiPriority w:val="99"/>
    <w:rsid w:val="00524F7E"/>
    <w:rPr>
      <w:color w:val="0000FF"/>
      <w:u w:val="single"/>
    </w:rPr>
  </w:style>
  <w:style w:type="paragraph" w:styleId="Paragraphedeliste">
    <w:name w:val="List Paragraph"/>
    <w:basedOn w:val="Normal"/>
    <w:uiPriority w:val="34"/>
    <w:qFormat/>
    <w:rsid w:val="006221B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1Car">
    <w:name w:val="Titre 1 Car"/>
    <w:basedOn w:val="Policepardfaut"/>
    <w:link w:val="Titre1"/>
    <w:rsid w:val="00577650"/>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577650"/>
    <w:pPr>
      <w:jc w:val="center"/>
    </w:pPr>
    <w:rPr>
      <w:rFonts w:eastAsia="Times New Roman"/>
      <w:sz w:val="36"/>
      <w:lang w:eastAsia="fr-FR"/>
    </w:rPr>
  </w:style>
  <w:style w:type="character" w:customStyle="1" w:styleId="TitreCar">
    <w:name w:val="Titre Car"/>
    <w:basedOn w:val="Policepardfaut"/>
    <w:link w:val="Titre"/>
    <w:rsid w:val="00577650"/>
    <w:rPr>
      <w:rFonts w:ascii="Times New Roman" w:eastAsia="Times New Roman" w:hAnsi="Times New Roman" w:cs="Times New Roman"/>
      <w:sz w:val="36"/>
      <w:szCs w:val="24"/>
      <w:lang w:eastAsia="fr-FR"/>
    </w:rPr>
  </w:style>
  <w:style w:type="character" w:customStyle="1" w:styleId="hps">
    <w:name w:val="hps"/>
    <w:basedOn w:val="Policepardfaut"/>
    <w:rsid w:val="00976DDE"/>
  </w:style>
  <w:style w:type="character" w:customStyle="1" w:styleId="shorttext">
    <w:name w:val="short_text"/>
    <w:basedOn w:val="Policepardfaut"/>
    <w:rsid w:val="00210B0B"/>
  </w:style>
  <w:style w:type="table" w:styleId="Grilledutableau">
    <w:name w:val="Table Grid"/>
    <w:basedOn w:val="TableauNormal"/>
    <w:rsid w:val="00DF5E8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n">
    <w:name w:val="atn"/>
    <w:basedOn w:val="Policepardfaut"/>
    <w:rsid w:val="00383E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4C2"/>
    <w:pPr>
      <w:spacing w:after="0" w:line="240" w:lineRule="auto"/>
    </w:pPr>
    <w:rPr>
      <w:rFonts w:ascii="Times New Roman" w:eastAsia="Batang" w:hAnsi="Times New Roman" w:cs="Times New Roman"/>
      <w:sz w:val="24"/>
      <w:szCs w:val="24"/>
      <w:lang w:eastAsia="ko-KR"/>
    </w:rPr>
  </w:style>
  <w:style w:type="paragraph" w:styleId="Titre1">
    <w:name w:val="heading 1"/>
    <w:basedOn w:val="Normal"/>
    <w:next w:val="Normal"/>
    <w:link w:val="Titre1Car"/>
    <w:qFormat/>
    <w:rsid w:val="00577650"/>
    <w:pPr>
      <w:keepNext/>
      <w:outlineLvl w:val="0"/>
    </w:pPr>
    <w:rPr>
      <w:rFonts w:eastAsia="Times New Roman"/>
      <w:b/>
      <w:bCs/>
      <w:sz w:val="28"/>
      <w:lang w:val="de-D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B54C2"/>
    <w:rPr>
      <w:rFonts w:ascii="Tahoma" w:hAnsi="Tahoma" w:cs="Tahoma"/>
      <w:sz w:val="16"/>
      <w:szCs w:val="16"/>
    </w:rPr>
  </w:style>
  <w:style w:type="character" w:customStyle="1" w:styleId="TextedebullesCar">
    <w:name w:val="Texte de bulles Car"/>
    <w:basedOn w:val="Policepardfaut"/>
    <w:link w:val="Textedebulles"/>
    <w:uiPriority w:val="99"/>
    <w:semiHidden/>
    <w:rsid w:val="008B54C2"/>
    <w:rPr>
      <w:rFonts w:ascii="Tahoma" w:eastAsia="Batang" w:hAnsi="Tahoma" w:cs="Tahoma"/>
      <w:sz w:val="16"/>
      <w:szCs w:val="16"/>
      <w:lang w:eastAsia="ko-KR"/>
    </w:rPr>
  </w:style>
  <w:style w:type="paragraph" w:customStyle="1" w:styleId="Default">
    <w:name w:val="Default"/>
    <w:rsid w:val="001E2EB0"/>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uiPriority w:val="99"/>
    <w:rsid w:val="00524F7E"/>
    <w:rPr>
      <w:color w:val="0000FF"/>
      <w:u w:val="single"/>
    </w:rPr>
  </w:style>
  <w:style w:type="paragraph" w:styleId="Paragraphedeliste">
    <w:name w:val="List Paragraph"/>
    <w:basedOn w:val="Normal"/>
    <w:uiPriority w:val="34"/>
    <w:qFormat/>
    <w:rsid w:val="006221B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1Car">
    <w:name w:val="Titre 1 Car"/>
    <w:basedOn w:val="Policepardfaut"/>
    <w:link w:val="Titre1"/>
    <w:rsid w:val="00577650"/>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577650"/>
    <w:pPr>
      <w:jc w:val="center"/>
    </w:pPr>
    <w:rPr>
      <w:rFonts w:eastAsia="Times New Roman"/>
      <w:sz w:val="36"/>
      <w:lang w:eastAsia="fr-FR"/>
    </w:rPr>
  </w:style>
  <w:style w:type="character" w:customStyle="1" w:styleId="TitreCar">
    <w:name w:val="Titre Car"/>
    <w:basedOn w:val="Policepardfaut"/>
    <w:link w:val="Titre"/>
    <w:rsid w:val="00577650"/>
    <w:rPr>
      <w:rFonts w:ascii="Times New Roman" w:eastAsia="Times New Roman" w:hAnsi="Times New Roman" w:cs="Times New Roman"/>
      <w:sz w:val="36"/>
      <w:szCs w:val="24"/>
      <w:lang w:eastAsia="fr-FR"/>
    </w:rPr>
  </w:style>
  <w:style w:type="character" w:customStyle="1" w:styleId="hps">
    <w:name w:val="hps"/>
    <w:basedOn w:val="Policepardfaut"/>
    <w:rsid w:val="00976DDE"/>
  </w:style>
  <w:style w:type="character" w:customStyle="1" w:styleId="shorttext">
    <w:name w:val="short_text"/>
    <w:basedOn w:val="Policepardfaut"/>
    <w:rsid w:val="00210B0B"/>
  </w:style>
  <w:style w:type="table" w:styleId="Grilledutableau">
    <w:name w:val="Table Grid"/>
    <w:basedOn w:val="TableauNormal"/>
    <w:rsid w:val="00DF5E8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n">
    <w:name w:val="atn"/>
    <w:basedOn w:val="Policepardfaut"/>
    <w:rsid w:val="00383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016388">
      <w:bodyDiv w:val="1"/>
      <w:marLeft w:val="0"/>
      <w:marRight w:val="0"/>
      <w:marTop w:val="0"/>
      <w:marBottom w:val="0"/>
      <w:divBdr>
        <w:top w:val="none" w:sz="0" w:space="0" w:color="auto"/>
        <w:left w:val="none" w:sz="0" w:space="0" w:color="auto"/>
        <w:bottom w:val="none" w:sz="0" w:space="0" w:color="auto"/>
        <w:right w:val="none" w:sz="0" w:space="0" w:color="auto"/>
      </w:divBdr>
      <w:divsChild>
        <w:div w:id="1623345799">
          <w:marLeft w:val="0"/>
          <w:marRight w:val="0"/>
          <w:marTop w:val="0"/>
          <w:marBottom w:val="0"/>
          <w:divBdr>
            <w:top w:val="none" w:sz="0" w:space="0" w:color="auto"/>
            <w:left w:val="none" w:sz="0" w:space="0" w:color="auto"/>
            <w:bottom w:val="none" w:sz="0" w:space="0" w:color="auto"/>
            <w:right w:val="none" w:sz="0" w:space="0" w:color="auto"/>
          </w:divBdr>
          <w:divsChild>
            <w:div w:id="10097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671" Type="http://schemas.openxmlformats.org/officeDocument/2006/relationships/image" Target="media/image342.wmf"/><Relationship Id="rId769" Type="http://schemas.openxmlformats.org/officeDocument/2006/relationships/image" Target="media/image392.wmf"/><Relationship Id="rId976" Type="http://schemas.openxmlformats.org/officeDocument/2006/relationships/oleObject" Target="embeddings/oleObject471.bin"/><Relationship Id="rId21" Type="http://schemas.openxmlformats.org/officeDocument/2006/relationships/image" Target="media/image9.png"/><Relationship Id="rId324" Type="http://schemas.openxmlformats.org/officeDocument/2006/relationships/oleObject" Target="embeddings/oleObject154.bin"/><Relationship Id="rId531" Type="http://schemas.openxmlformats.org/officeDocument/2006/relationships/image" Target="media/image268.wmf"/><Relationship Id="rId629" Type="http://schemas.openxmlformats.org/officeDocument/2006/relationships/image" Target="media/image320.wmf"/><Relationship Id="rId170" Type="http://schemas.openxmlformats.org/officeDocument/2006/relationships/hyperlink" Target="http://users.ece.gatech.edu/pallen/Academic/ECE_6412/Spring_2004/L160-MOSOpAmpDesign(2UP).pdf" TargetMode="External"/><Relationship Id="rId836" Type="http://schemas.openxmlformats.org/officeDocument/2006/relationships/image" Target="media/image426.wmf"/><Relationship Id="rId1021" Type="http://schemas.openxmlformats.org/officeDocument/2006/relationships/oleObject" Target="embeddings/oleObject493.bin"/><Relationship Id="rId268" Type="http://schemas.openxmlformats.org/officeDocument/2006/relationships/image" Target="media/image135.wmf"/><Relationship Id="rId475" Type="http://schemas.openxmlformats.org/officeDocument/2006/relationships/image" Target="media/image239.wmf"/><Relationship Id="rId682" Type="http://schemas.openxmlformats.org/officeDocument/2006/relationships/oleObject" Target="embeddings/oleObject328.bin"/><Relationship Id="rId903" Type="http://schemas.openxmlformats.org/officeDocument/2006/relationships/oleObject" Target="embeddings/oleObject434.bin"/><Relationship Id="rId32" Type="http://schemas.openxmlformats.org/officeDocument/2006/relationships/oleObject" Target="embeddings/oleObject11.bin"/><Relationship Id="rId128" Type="http://schemas.openxmlformats.org/officeDocument/2006/relationships/oleObject" Target="embeddings/oleObject58.bin"/><Relationship Id="rId335" Type="http://schemas.openxmlformats.org/officeDocument/2006/relationships/image" Target="media/image169.wmf"/><Relationship Id="rId542" Type="http://schemas.openxmlformats.org/officeDocument/2006/relationships/image" Target="media/image274.wmf"/><Relationship Id="rId987" Type="http://schemas.openxmlformats.org/officeDocument/2006/relationships/image" Target="media/image503.wmf"/><Relationship Id="rId181" Type="http://schemas.openxmlformats.org/officeDocument/2006/relationships/oleObject" Target="embeddings/oleObject84.bin"/><Relationship Id="rId402" Type="http://schemas.openxmlformats.org/officeDocument/2006/relationships/image" Target="media/image203.wmf"/><Relationship Id="rId847" Type="http://schemas.openxmlformats.org/officeDocument/2006/relationships/oleObject" Target="embeddings/oleObject408.bin"/><Relationship Id="rId1032" Type="http://schemas.openxmlformats.org/officeDocument/2006/relationships/image" Target="media/image526.wmf"/><Relationship Id="rId279" Type="http://schemas.openxmlformats.org/officeDocument/2006/relationships/oleObject" Target="embeddings/oleObject132.bin"/><Relationship Id="rId486" Type="http://schemas.openxmlformats.org/officeDocument/2006/relationships/image" Target="media/image244.wmf"/><Relationship Id="rId693" Type="http://schemas.openxmlformats.org/officeDocument/2006/relationships/oleObject" Target="embeddings/oleObject333.bin"/><Relationship Id="rId707" Type="http://schemas.openxmlformats.org/officeDocument/2006/relationships/oleObject" Target="embeddings/oleObject340.bin"/><Relationship Id="rId914" Type="http://schemas.openxmlformats.org/officeDocument/2006/relationships/oleObject" Target="embeddings/oleObject440.bin"/><Relationship Id="rId43" Type="http://schemas.openxmlformats.org/officeDocument/2006/relationships/image" Target="media/image22.wmf"/><Relationship Id="rId139" Type="http://schemas.openxmlformats.org/officeDocument/2006/relationships/image" Target="media/image70.wmf"/><Relationship Id="rId346" Type="http://schemas.openxmlformats.org/officeDocument/2006/relationships/oleObject" Target="embeddings/oleObject165.bin"/><Relationship Id="rId553" Type="http://schemas.openxmlformats.org/officeDocument/2006/relationships/oleObject" Target="embeddings/oleObject267.bin"/><Relationship Id="rId760" Type="http://schemas.openxmlformats.org/officeDocument/2006/relationships/oleObject" Target="embeddings/oleObject366.bin"/><Relationship Id="rId998" Type="http://schemas.openxmlformats.org/officeDocument/2006/relationships/image" Target="media/image509.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09.wmf"/><Relationship Id="rId858" Type="http://schemas.openxmlformats.org/officeDocument/2006/relationships/image" Target="media/image437.wmf"/><Relationship Id="rId497" Type="http://schemas.openxmlformats.org/officeDocument/2006/relationships/oleObject" Target="embeddings/oleObject241.bin"/><Relationship Id="rId620" Type="http://schemas.openxmlformats.org/officeDocument/2006/relationships/oleObject" Target="embeddings/oleObject298.bin"/><Relationship Id="rId718" Type="http://schemas.openxmlformats.org/officeDocument/2006/relationships/image" Target="media/image366.wmf"/><Relationship Id="rId925" Type="http://schemas.openxmlformats.org/officeDocument/2006/relationships/image" Target="media/image472.wmf"/><Relationship Id="rId357" Type="http://schemas.openxmlformats.org/officeDocument/2006/relationships/image" Target="media/image180.wmf"/><Relationship Id="rId54" Type="http://schemas.openxmlformats.org/officeDocument/2006/relationships/oleObject" Target="embeddings/oleObject21.bin"/><Relationship Id="rId217" Type="http://schemas.openxmlformats.org/officeDocument/2006/relationships/image" Target="media/image109.wmf"/><Relationship Id="rId564" Type="http://schemas.openxmlformats.org/officeDocument/2006/relationships/oleObject" Target="embeddings/oleObject272.bin"/><Relationship Id="rId771" Type="http://schemas.openxmlformats.org/officeDocument/2006/relationships/image" Target="media/image393.wmf"/><Relationship Id="rId869" Type="http://schemas.openxmlformats.org/officeDocument/2006/relationships/oleObject" Target="embeddings/oleObject419.bin"/><Relationship Id="rId424" Type="http://schemas.openxmlformats.org/officeDocument/2006/relationships/oleObject" Target="embeddings/oleObject203.bin"/><Relationship Id="rId631" Type="http://schemas.openxmlformats.org/officeDocument/2006/relationships/image" Target="media/image321.wmf"/><Relationship Id="rId729" Type="http://schemas.openxmlformats.org/officeDocument/2006/relationships/oleObject" Target="embeddings/oleObject351.bin"/><Relationship Id="rId270" Type="http://schemas.openxmlformats.org/officeDocument/2006/relationships/image" Target="media/image136.wmf"/><Relationship Id="rId936" Type="http://schemas.openxmlformats.org/officeDocument/2006/relationships/oleObject" Target="embeddings/oleObject451.bin"/><Relationship Id="rId65" Type="http://schemas.openxmlformats.org/officeDocument/2006/relationships/image" Target="media/image33.wmf"/><Relationship Id="rId130" Type="http://schemas.openxmlformats.org/officeDocument/2006/relationships/oleObject" Target="embeddings/oleObject59.bin"/><Relationship Id="rId368" Type="http://schemas.openxmlformats.org/officeDocument/2006/relationships/oleObject" Target="embeddings/oleObject176.bin"/><Relationship Id="rId575" Type="http://schemas.openxmlformats.org/officeDocument/2006/relationships/image" Target="media/image291.wmf"/><Relationship Id="rId782" Type="http://schemas.openxmlformats.org/officeDocument/2006/relationships/oleObject" Target="embeddings/oleObject377.bin"/><Relationship Id="rId228" Type="http://schemas.openxmlformats.org/officeDocument/2006/relationships/oleObject" Target="embeddings/oleObject107.bin"/><Relationship Id="rId435" Type="http://schemas.openxmlformats.org/officeDocument/2006/relationships/image" Target="media/image220.wmf"/><Relationship Id="rId642" Type="http://schemas.openxmlformats.org/officeDocument/2006/relationships/oleObject" Target="embeddings/oleObject308.bin"/><Relationship Id="rId281" Type="http://schemas.openxmlformats.org/officeDocument/2006/relationships/oleObject" Target="embeddings/oleObject133.bin"/><Relationship Id="rId502" Type="http://schemas.openxmlformats.org/officeDocument/2006/relationships/image" Target="media/image252.wmf"/><Relationship Id="rId947" Type="http://schemas.openxmlformats.org/officeDocument/2006/relationships/image" Target="media/image483.wmf"/><Relationship Id="rId76" Type="http://schemas.openxmlformats.org/officeDocument/2006/relationships/oleObject" Target="embeddings/oleObject32.bin"/><Relationship Id="rId141" Type="http://schemas.openxmlformats.org/officeDocument/2006/relationships/image" Target="media/image71.wmf"/><Relationship Id="rId379" Type="http://schemas.openxmlformats.org/officeDocument/2006/relationships/oleObject" Target="embeddings/oleObject181.bin"/><Relationship Id="rId586" Type="http://schemas.openxmlformats.org/officeDocument/2006/relationships/oleObject" Target="embeddings/oleObject282.bin"/><Relationship Id="rId793" Type="http://schemas.openxmlformats.org/officeDocument/2006/relationships/image" Target="media/image404.wmf"/><Relationship Id="rId807" Type="http://schemas.openxmlformats.org/officeDocument/2006/relationships/image" Target="media/image411.wmf"/><Relationship Id="rId7" Type="http://schemas.openxmlformats.org/officeDocument/2006/relationships/image" Target="media/image1.emf"/><Relationship Id="rId239" Type="http://schemas.openxmlformats.org/officeDocument/2006/relationships/image" Target="media/image120.wmf"/><Relationship Id="rId446" Type="http://schemas.openxmlformats.org/officeDocument/2006/relationships/oleObject" Target="embeddings/oleObject214.bin"/><Relationship Id="rId653" Type="http://schemas.openxmlformats.org/officeDocument/2006/relationships/image" Target="media/image333.wmf"/><Relationship Id="rId292" Type="http://schemas.openxmlformats.org/officeDocument/2006/relationships/image" Target="media/image147.wmf"/><Relationship Id="rId306" Type="http://schemas.openxmlformats.org/officeDocument/2006/relationships/image" Target="media/image154.wmf"/><Relationship Id="rId860" Type="http://schemas.openxmlformats.org/officeDocument/2006/relationships/image" Target="media/image438.wmf"/><Relationship Id="rId958" Type="http://schemas.openxmlformats.org/officeDocument/2006/relationships/oleObject" Target="embeddings/oleObject462.bin"/><Relationship Id="rId87" Type="http://schemas.openxmlformats.org/officeDocument/2006/relationships/image" Target="media/image44.wmf"/><Relationship Id="rId513" Type="http://schemas.openxmlformats.org/officeDocument/2006/relationships/image" Target="media/image258.wmf"/><Relationship Id="rId597" Type="http://schemas.openxmlformats.org/officeDocument/2006/relationships/image" Target="media/image303.emf"/><Relationship Id="rId720" Type="http://schemas.openxmlformats.org/officeDocument/2006/relationships/image" Target="media/image367.wmf"/><Relationship Id="rId818" Type="http://schemas.openxmlformats.org/officeDocument/2006/relationships/oleObject" Target="embeddings/oleObject395.bin"/><Relationship Id="rId152" Type="http://schemas.openxmlformats.org/officeDocument/2006/relationships/oleObject" Target="embeddings/oleObject70.bin"/><Relationship Id="rId457" Type="http://schemas.openxmlformats.org/officeDocument/2006/relationships/image" Target="media/image231.wmf"/><Relationship Id="rId1003" Type="http://schemas.openxmlformats.org/officeDocument/2006/relationships/oleObject" Target="embeddings/oleObject484.bin"/><Relationship Id="rId664" Type="http://schemas.openxmlformats.org/officeDocument/2006/relationships/oleObject" Target="embeddings/oleObject319.bin"/><Relationship Id="rId871" Type="http://schemas.openxmlformats.org/officeDocument/2006/relationships/oleObject" Target="embeddings/oleObject420.bin"/><Relationship Id="rId969" Type="http://schemas.openxmlformats.org/officeDocument/2006/relationships/image" Target="media/image494.wmf"/><Relationship Id="rId14" Type="http://schemas.openxmlformats.org/officeDocument/2006/relationships/oleObject" Target="embeddings/oleObject3.bin"/><Relationship Id="rId317" Type="http://schemas.openxmlformats.org/officeDocument/2006/relationships/oleObject" Target="embeddings/oleObject151.bin"/><Relationship Id="rId524" Type="http://schemas.openxmlformats.org/officeDocument/2006/relationships/image" Target="media/image264.wmf"/><Relationship Id="rId731" Type="http://schemas.openxmlformats.org/officeDocument/2006/relationships/oleObject" Target="embeddings/oleObject352.bin"/><Relationship Id="rId98" Type="http://schemas.openxmlformats.org/officeDocument/2006/relationships/oleObject" Target="embeddings/oleObject43.bin"/><Relationship Id="rId163" Type="http://schemas.openxmlformats.org/officeDocument/2006/relationships/oleObject" Target="embeddings/oleObject76.bin"/><Relationship Id="rId370" Type="http://schemas.openxmlformats.org/officeDocument/2006/relationships/oleObject" Target="embeddings/oleObject177.bin"/><Relationship Id="rId829" Type="http://schemas.openxmlformats.org/officeDocument/2006/relationships/hyperlink" Target="http://patrice.delpy.free.fr/sujets/microelectronique/Exos01/Solns_24.pdf" TargetMode="External"/><Relationship Id="rId1014" Type="http://schemas.openxmlformats.org/officeDocument/2006/relationships/image" Target="media/image517.wmf"/><Relationship Id="rId230" Type="http://schemas.openxmlformats.org/officeDocument/2006/relationships/oleObject" Target="embeddings/oleObject108.bin"/><Relationship Id="rId468" Type="http://schemas.openxmlformats.org/officeDocument/2006/relationships/oleObject" Target="embeddings/oleObject226.bin"/><Relationship Id="rId675" Type="http://schemas.openxmlformats.org/officeDocument/2006/relationships/image" Target="media/image344.wmf"/><Relationship Id="rId882" Type="http://schemas.openxmlformats.org/officeDocument/2006/relationships/image" Target="media/image450.png"/><Relationship Id="rId25" Type="http://schemas.openxmlformats.org/officeDocument/2006/relationships/image" Target="media/image12.wmf"/><Relationship Id="rId328" Type="http://schemas.openxmlformats.org/officeDocument/2006/relationships/oleObject" Target="embeddings/oleObject156.bin"/><Relationship Id="rId535" Type="http://schemas.openxmlformats.org/officeDocument/2006/relationships/image" Target="media/image270.wmf"/><Relationship Id="rId742" Type="http://schemas.openxmlformats.org/officeDocument/2006/relationships/oleObject" Target="embeddings/oleObject357.bin"/><Relationship Id="rId174" Type="http://schemas.openxmlformats.org/officeDocument/2006/relationships/image" Target="media/image87.wmf"/><Relationship Id="rId381" Type="http://schemas.openxmlformats.org/officeDocument/2006/relationships/oleObject" Target="embeddings/oleObject182.bin"/><Relationship Id="rId602" Type="http://schemas.openxmlformats.org/officeDocument/2006/relationships/image" Target="media/image306.wmf"/><Relationship Id="rId1025" Type="http://schemas.openxmlformats.org/officeDocument/2006/relationships/oleObject" Target="embeddings/oleObject495.bin"/><Relationship Id="rId241" Type="http://schemas.openxmlformats.org/officeDocument/2006/relationships/image" Target="media/image121.wmf"/><Relationship Id="rId479" Type="http://schemas.openxmlformats.org/officeDocument/2006/relationships/oleObject" Target="embeddings/oleObject232.bin"/><Relationship Id="rId686" Type="http://schemas.openxmlformats.org/officeDocument/2006/relationships/oleObject" Target="embeddings/oleObject330.bin"/><Relationship Id="rId893" Type="http://schemas.openxmlformats.org/officeDocument/2006/relationships/oleObject" Target="embeddings/oleObject428.bin"/><Relationship Id="rId907" Type="http://schemas.openxmlformats.org/officeDocument/2006/relationships/image" Target="media/image463.wmf"/><Relationship Id="rId36" Type="http://schemas.openxmlformats.org/officeDocument/2006/relationships/oleObject" Target="embeddings/oleObject13.bin"/><Relationship Id="rId339" Type="http://schemas.openxmlformats.org/officeDocument/2006/relationships/image" Target="media/image171.wmf"/><Relationship Id="rId546" Type="http://schemas.openxmlformats.org/officeDocument/2006/relationships/image" Target="media/image276.wmf"/><Relationship Id="rId753" Type="http://schemas.openxmlformats.org/officeDocument/2006/relationships/oleObject" Target="embeddings/oleObject363.bin"/><Relationship Id="rId101" Type="http://schemas.openxmlformats.org/officeDocument/2006/relationships/image" Target="media/image51.wmf"/><Relationship Id="rId185" Type="http://schemas.openxmlformats.org/officeDocument/2006/relationships/oleObject" Target="embeddings/oleObject86.bin"/><Relationship Id="rId406" Type="http://schemas.openxmlformats.org/officeDocument/2006/relationships/image" Target="media/image205.wmf"/><Relationship Id="rId960" Type="http://schemas.openxmlformats.org/officeDocument/2006/relationships/oleObject" Target="embeddings/oleObject463.bin"/><Relationship Id="rId1036" Type="http://schemas.openxmlformats.org/officeDocument/2006/relationships/image" Target="media/image528.wmf"/><Relationship Id="rId392" Type="http://schemas.openxmlformats.org/officeDocument/2006/relationships/image" Target="media/image198.wmf"/><Relationship Id="rId613" Type="http://schemas.openxmlformats.org/officeDocument/2006/relationships/image" Target="media/image312.wmf"/><Relationship Id="rId697" Type="http://schemas.openxmlformats.org/officeDocument/2006/relationships/oleObject" Target="embeddings/oleObject335.bin"/><Relationship Id="rId820" Type="http://schemas.openxmlformats.org/officeDocument/2006/relationships/oleObject" Target="embeddings/oleObject396.bin"/><Relationship Id="rId918" Type="http://schemas.openxmlformats.org/officeDocument/2006/relationships/oleObject" Target="embeddings/oleObject442.bin"/><Relationship Id="rId252" Type="http://schemas.openxmlformats.org/officeDocument/2006/relationships/image" Target="media/image127.wmf"/><Relationship Id="rId47" Type="http://schemas.openxmlformats.org/officeDocument/2006/relationships/image" Target="media/image24.wmf"/><Relationship Id="rId112" Type="http://schemas.openxmlformats.org/officeDocument/2006/relationships/oleObject" Target="embeddings/oleObject50.bin"/><Relationship Id="rId557" Type="http://schemas.openxmlformats.org/officeDocument/2006/relationships/oleObject" Target="embeddings/oleObject269.bin"/><Relationship Id="rId764" Type="http://schemas.openxmlformats.org/officeDocument/2006/relationships/oleObject" Target="embeddings/oleObject368.bin"/><Relationship Id="rId971" Type="http://schemas.openxmlformats.org/officeDocument/2006/relationships/image" Target="media/image495.wmf"/><Relationship Id="rId196" Type="http://schemas.openxmlformats.org/officeDocument/2006/relationships/image" Target="media/image98.wmf"/><Relationship Id="rId417" Type="http://schemas.openxmlformats.org/officeDocument/2006/relationships/image" Target="media/image211.wmf"/><Relationship Id="rId624" Type="http://schemas.openxmlformats.org/officeDocument/2006/relationships/oleObject" Target="embeddings/oleObject300.bin"/><Relationship Id="rId831" Type="http://schemas.openxmlformats.org/officeDocument/2006/relationships/image" Target="media/image423.png"/><Relationship Id="rId263" Type="http://schemas.openxmlformats.org/officeDocument/2006/relationships/oleObject" Target="embeddings/oleObject124.bin"/><Relationship Id="rId470" Type="http://schemas.openxmlformats.org/officeDocument/2006/relationships/oleObject" Target="embeddings/oleObject227.bin"/><Relationship Id="rId929" Type="http://schemas.openxmlformats.org/officeDocument/2006/relationships/image" Target="media/image474.wmf"/><Relationship Id="rId58" Type="http://schemas.openxmlformats.org/officeDocument/2006/relationships/oleObject" Target="embeddings/oleObject23.bin"/><Relationship Id="rId123" Type="http://schemas.openxmlformats.org/officeDocument/2006/relationships/image" Target="media/image62.wmf"/><Relationship Id="rId330" Type="http://schemas.openxmlformats.org/officeDocument/2006/relationships/oleObject" Target="embeddings/oleObject157.bin"/><Relationship Id="rId568" Type="http://schemas.openxmlformats.org/officeDocument/2006/relationships/oleObject" Target="embeddings/oleObject274.bin"/><Relationship Id="rId775" Type="http://schemas.openxmlformats.org/officeDocument/2006/relationships/image" Target="media/image395.wmf"/><Relationship Id="rId982" Type="http://schemas.openxmlformats.org/officeDocument/2006/relationships/oleObject" Target="embeddings/oleObject474.bin"/><Relationship Id="rId428" Type="http://schemas.openxmlformats.org/officeDocument/2006/relationships/oleObject" Target="embeddings/oleObject205.bin"/><Relationship Id="rId635" Type="http://schemas.openxmlformats.org/officeDocument/2006/relationships/image" Target="media/image323.wmf"/><Relationship Id="rId842" Type="http://schemas.openxmlformats.org/officeDocument/2006/relationships/image" Target="media/image429.wmf"/><Relationship Id="rId274" Type="http://schemas.openxmlformats.org/officeDocument/2006/relationships/image" Target="media/image138.wmf"/><Relationship Id="rId481" Type="http://schemas.openxmlformats.org/officeDocument/2006/relationships/oleObject" Target="embeddings/oleObject233.bin"/><Relationship Id="rId702" Type="http://schemas.openxmlformats.org/officeDocument/2006/relationships/image" Target="media/image358.wmf"/><Relationship Id="rId69" Type="http://schemas.openxmlformats.org/officeDocument/2006/relationships/image" Target="media/image35.wmf"/><Relationship Id="rId134" Type="http://schemas.openxmlformats.org/officeDocument/2006/relationships/oleObject" Target="embeddings/oleObject61.bin"/><Relationship Id="rId579" Type="http://schemas.openxmlformats.org/officeDocument/2006/relationships/oleObject" Target="embeddings/oleObject279.bin"/><Relationship Id="rId786" Type="http://schemas.openxmlformats.org/officeDocument/2006/relationships/oleObject" Target="embeddings/oleObject379.bin"/><Relationship Id="rId993" Type="http://schemas.openxmlformats.org/officeDocument/2006/relationships/oleObject" Target="embeddings/oleObject479.bin"/><Relationship Id="rId341" Type="http://schemas.openxmlformats.org/officeDocument/2006/relationships/image" Target="media/image172.wmf"/><Relationship Id="rId439" Type="http://schemas.openxmlformats.org/officeDocument/2006/relationships/image" Target="media/image222.wmf"/><Relationship Id="rId646" Type="http://schemas.openxmlformats.org/officeDocument/2006/relationships/oleObject" Target="embeddings/oleObject310.bin"/><Relationship Id="rId201" Type="http://schemas.openxmlformats.org/officeDocument/2006/relationships/oleObject" Target="embeddings/oleObject94.bin"/><Relationship Id="rId285" Type="http://schemas.openxmlformats.org/officeDocument/2006/relationships/oleObject" Target="embeddings/oleObject135.bin"/><Relationship Id="rId506" Type="http://schemas.openxmlformats.org/officeDocument/2006/relationships/oleObject" Target="embeddings/oleObject245.bin"/><Relationship Id="rId853" Type="http://schemas.openxmlformats.org/officeDocument/2006/relationships/oleObject" Target="embeddings/oleObject411.bin"/><Relationship Id="rId492" Type="http://schemas.openxmlformats.org/officeDocument/2006/relationships/image" Target="media/image247.wmf"/><Relationship Id="rId713" Type="http://schemas.openxmlformats.org/officeDocument/2006/relationships/oleObject" Target="embeddings/oleObject343.bin"/><Relationship Id="rId797" Type="http://schemas.openxmlformats.org/officeDocument/2006/relationships/image" Target="media/image406.wmf"/><Relationship Id="rId920" Type="http://schemas.openxmlformats.org/officeDocument/2006/relationships/oleObject" Target="embeddings/oleObject443.bin"/><Relationship Id="rId145" Type="http://schemas.openxmlformats.org/officeDocument/2006/relationships/image" Target="media/image73.wmf"/><Relationship Id="rId352" Type="http://schemas.openxmlformats.org/officeDocument/2006/relationships/oleObject" Target="embeddings/oleObject168.bin"/><Relationship Id="rId212" Type="http://schemas.openxmlformats.org/officeDocument/2006/relationships/image" Target="media/image106.wmf"/><Relationship Id="rId657" Type="http://schemas.openxmlformats.org/officeDocument/2006/relationships/image" Target="media/image335.wmf"/><Relationship Id="rId864" Type="http://schemas.openxmlformats.org/officeDocument/2006/relationships/image" Target="media/image440.wmf"/><Relationship Id="rId296" Type="http://schemas.openxmlformats.org/officeDocument/2006/relationships/image" Target="media/image149.wmf"/><Relationship Id="rId517" Type="http://schemas.openxmlformats.org/officeDocument/2006/relationships/image" Target="media/image260.wmf"/><Relationship Id="rId724" Type="http://schemas.openxmlformats.org/officeDocument/2006/relationships/image" Target="media/image369.wmf"/><Relationship Id="rId931" Type="http://schemas.openxmlformats.org/officeDocument/2006/relationships/image" Target="media/image475.wmf"/><Relationship Id="rId60" Type="http://schemas.openxmlformats.org/officeDocument/2006/relationships/oleObject" Target="embeddings/oleObject24.bin"/><Relationship Id="rId156" Type="http://schemas.openxmlformats.org/officeDocument/2006/relationships/oleObject" Target="embeddings/oleObject72.bin"/><Relationship Id="rId198" Type="http://schemas.openxmlformats.org/officeDocument/2006/relationships/image" Target="media/image99.wmf"/><Relationship Id="rId321" Type="http://schemas.openxmlformats.org/officeDocument/2006/relationships/oleObject" Target="embeddings/oleObject153.bin"/><Relationship Id="rId363" Type="http://schemas.openxmlformats.org/officeDocument/2006/relationships/image" Target="media/image183.wmf"/><Relationship Id="rId419" Type="http://schemas.openxmlformats.org/officeDocument/2006/relationships/image" Target="media/image212.wmf"/><Relationship Id="rId570" Type="http://schemas.openxmlformats.org/officeDocument/2006/relationships/oleObject" Target="embeddings/oleObject275.bin"/><Relationship Id="rId626" Type="http://schemas.openxmlformats.org/officeDocument/2006/relationships/oleObject" Target="embeddings/oleObject301.bin"/><Relationship Id="rId973" Type="http://schemas.openxmlformats.org/officeDocument/2006/relationships/image" Target="media/image496.wmf"/><Relationship Id="rId1007" Type="http://schemas.openxmlformats.org/officeDocument/2006/relationships/oleObject" Target="embeddings/oleObject486.bin"/><Relationship Id="rId223" Type="http://schemas.openxmlformats.org/officeDocument/2006/relationships/image" Target="media/image112.wmf"/><Relationship Id="rId430" Type="http://schemas.openxmlformats.org/officeDocument/2006/relationships/oleObject" Target="embeddings/oleObject206.bin"/><Relationship Id="rId668" Type="http://schemas.openxmlformats.org/officeDocument/2006/relationships/oleObject" Target="embeddings/oleObject321.bin"/><Relationship Id="rId833" Type="http://schemas.openxmlformats.org/officeDocument/2006/relationships/oleObject" Target="embeddings/oleObject401.bin"/><Relationship Id="rId875" Type="http://schemas.openxmlformats.org/officeDocument/2006/relationships/oleObject" Target="embeddings/oleObject422.bin"/><Relationship Id="rId18" Type="http://schemas.openxmlformats.org/officeDocument/2006/relationships/oleObject" Target="embeddings/oleObject5.bin"/><Relationship Id="rId265" Type="http://schemas.openxmlformats.org/officeDocument/2006/relationships/oleObject" Target="embeddings/oleObject125.bin"/><Relationship Id="rId472" Type="http://schemas.openxmlformats.org/officeDocument/2006/relationships/oleObject" Target="embeddings/oleObject228.bin"/><Relationship Id="rId528" Type="http://schemas.openxmlformats.org/officeDocument/2006/relationships/oleObject" Target="embeddings/oleObject255.bin"/><Relationship Id="rId735" Type="http://schemas.openxmlformats.org/officeDocument/2006/relationships/image" Target="media/image375.wmf"/><Relationship Id="rId900" Type="http://schemas.openxmlformats.org/officeDocument/2006/relationships/oleObject" Target="embeddings/oleObject432.bin"/><Relationship Id="rId942" Type="http://schemas.openxmlformats.org/officeDocument/2006/relationships/oleObject" Target="embeddings/oleObject454.bin"/><Relationship Id="rId125" Type="http://schemas.openxmlformats.org/officeDocument/2006/relationships/image" Target="media/image63.wmf"/><Relationship Id="rId167" Type="http://schemas.openxmlformats.org/officeDocument/2006/relationships/oleObject" Target="embeddings/oleObject78.bin"/><Relationship Id="rId332" Type="http://schemas.openxmlformats.org/officeDocument/2006/relationships/oleObject" Target="embeddings/oleObject158.bin"/><Relationship Id="rId374" Type="http://schemas.openxmlformats.org/officeDocument/2006/relationships/image" Target="media/image189.wmf"/><Relationship Id="rId581" Type="http://schemas.openxmlformats.org/officeDocument/2006/relationships/oleObject" Target="embeddings/oleObject280.bin"/><Relationship Id="rId777" Type="http://schemas.openxmlformats.org/officeDocument/2006/relationships/image" Target="media/image396.wmf"/><Relationship Id="rId984" Type="http://schemas.openxmlformats.org/officeDocument/2006/relationships/oleObject" Target="embeddings/oleObject475.bin"/><Relationship Id="rId1018" Type="http://schemas.openxmlformats.org/officeDocument/2006/relationships/image" Target="media/image519.wmf"/><Relationship Id="rId71" Type="http://schemas.openxmlformats.org/officeDocument/2006/relationships/image" Target="media/image36.wmf"/><Relationship Id="rId234" Type="http://schemas.openxmlformats.org/officeDocument/2006/relationships/oleObject" Target="embeddings/oleObject110.bin"/><Relationship Id="rId637" Type="http://schemas.openxmlformats.org/officeDocument/2006/relationships/image" Target="media/image324.wmf"/><Relationship Id="rId679" Type="http://schemas.openxmlformats.org/officeDocument/2006/relationships/image" Target="media/image346.wmf"/><Relationship Id="rId802" Type="http://schemas.openxmlformats.org/officeDocument/2006/relationships/oleObject" Target="embeddings/oleObject387.bin"/><Relationship Id="rId844" Type="http://schemas.openxmlformats.org/officeDocument/2006/relationships/image" Target="media/image430.wmf"/><Relationship Id="rId886" Type="http://schemas.openxmlformats.org/officeDocument/2006/relationships/image" Target="media/image454.wmf"/><Relationship Id="rId2" Type="http://schemas.openxmlformats.org/officeDocument/2006/relationships/numbering" Target="numbering.xml"/><Relationship Id="rId29" Type="http://schemas.openxmlformats.org/officeDocument/2006/relationships/image" Target="media/image14.wmf"/><Relationship Id="rId276" Type="http://schemas.openxmlformats.org/officeDocument/2006/relationships/image" Target="media/image139.wmf"/><Relationship Id="rId441" Type="http://schemas.openxmlformats.org/officeDocument/2006/relationships/image" Target="media/image223.wmf"/><Relationship Id="rId483" Type="http://schemas.openxmlformats.org/officeDocument/2006/relationships/oleObject" Target="embeddings/oleObject234.bin"/><Relationship Id="rId539" Type="http://schemas.openxmlformats.org/officeDocument/2006/relationships/image" Target="media/image272.png"/><Relationship Id="rId690" Type="http://schemas.openxmlformats.org/officeDocument/2006/relationships/oleObject" Target="embeddings/oleObject332.bin"/><Relationship Id="rId704" Type="http://schemas.openxmlformats.org/officeDocument/2006/relationships/image" Target="media/image359.wmf"/><Relationship Id="rId746" Type="http://schemas.openxmlformats.org/officeDocument/2006/relationships/oleObject" Target="embeddings/oleObject359.bin"/><Relationship Id="rId911" Type="http://schemas.openxmlformats.org/officeDocument/2006/relationships/image" Target="media/image465.wmf"/><Relationship Id="rId40" Type="http://schemas.openxmlformats.org/officeDocument/2006/relationships/image" Target="media/image20.emf"/><Relationship Id="rId136" Type="http://schemas.openxmlformats.org/officeDocument/2006/relationships/oleObject" Target="embeddings/oleObject62.bin"/><Relationship Id="rId178" Type="http://schemas.openxmlformats.org/officeDocument/2006/relationships/image" Target="media/image89.wmf"/><Relationship Id="rId301" Type="http://schemas.openxmlformats.org/officeDocument/2006/relationships/oleObject" Target="embeddings/oleObject143.bin"/><Relationship Id="rId343" Type="http://schemas.openxmlformats.org/officeDocument/2006/relationships/image" Target="media/image173.wmf"/><Relationship Id="rId550" Type="http://schemas.openxmlformats.org/officeDocument/2006/relationships/image" Target="media/image278.wmf"/><Relationship Id="rId788" Type="http://schemas.openxmlformats.org/officeDocument/2006/relationships/oleObject" Target="embeddings/oleObject380.bin"/><Relationship Id="rId953" Type="http://schemas.openxmlformats.org/officeDocument/2006/relationships/image" Target="media/image486.wmf"/><Relationship Id="rId995" Type="http://schemas.openxmlformats.org/officeDocument/2006/relationships/oleObject" Target="embeddings/oleObject480.bin"/><Relationship Id="rId1029" Type="http://schemas.openxmlformats.org/officeDocument/2006/relationships/oleObject" Target="embeddings/oleObject497.bin"/><Relationship Id="rId82" Type="http://schemas.openxmlformats.org/officeDocument/2006/relationships/oleObject" Target="embeddings/oleObject35.bin"/><Relationship Id="rId203" Type="http://schemas.openxmlformats.org/officeDocument/2006/relationships/oleObject" Target="embeddings/oleObject95.bin"/><Relationship Id="rId385" Type="http://schemas.openxmlformats.org/officeDocument/2006/relationships/oleObject" Target="embeddings/oleObject184.bin"/><Relationship Id="rId592" Type="http://schemas.openxmlformats.org/officeDocument/2006/relationships/oleObject" Target="embeddings/oleObject285.bin"/><Relationship Id="rId606" Type="http://schemas.openxmlformats.org/officeDocument/2006/relationships/image" Target="media/image308.wmf"/><Relationship Id="rId648" Type="http://schemas.openxmlformats.org/officeDocument/2006/relationships/oleObject" Target="embeddings/oleObject311.bin"/><Relationship Id="rId813" Type="http://schemas.openxmlformats.org/officeDocument/2006/relationships/image" Target="media/image414.wmf"/><Relationship Id="rId855" Type="http://schemas.openxmlformats.org/officeDocument/2006/relationships/oleObject" Target="embeddings/oleObject412.bin"/><Relationship Id="rId245" Type="http://schemas.openxmlformats.org/officeDocument/2006/relationships/image" Target="media/image123.wmf"/><Relationship Id="rId287" Type="http://schemas.openxmlformats.org/officeDocument/2006/relationships/oleObject" Target="embeddings/oleObject136.bin"/><Relationship Id="rId410" Type="http://schemas.openxmlformats.org/officeDocument/2006/relationships/image" Target="media/image207.emf"/><Relationship Id="rId452" Type="http://schemas.openxmlformats.org/officeDocument/2006/relationships/oleObject" Target="embeddings/oleObject217.bin"/><Relationship Id="rId494" Type="http://schemas.openxmlformats.org/officeDocument/2006/relationships/image" Target="media/image248.wmf"/><Relationship Id="rId508" Type="http://schemas.openxmlformats.org/officeDocument/2006/relationships/oleObject" Target="embeddings/oleObject246.bin"/><Relationship Id="rId715" Type="http://schemas.openxmlformats.org/officeDocument/2006/relationships/oleObject" Target="embeddings/oleObject344.bin"/><Relationship Id="rId897" Type="http://schemas.openxmlformats.org/officeDocument/2006/relationships/oleObject" Target="embeddings/oleObject430.bin"/><Relationship Id="rId922" Type="http://schemas.openxmlformats.org/officeDocument/2006/relationships/oleObject" Target="embeddings/oleObject444.bin"/><Relationship Id="rId105" Type="http://schemas.openxmlformats.org/officeDocument/2006/relationships/image" Target="media/image53.wmf"/><Relationship Id="rId147" Type="http://schemas.openxmlformats.org/officeDocument/2006/relationships/image" Target="media/image74.wmf"/><Relationship Id="rId312" Type="http://schemas.openxmlformats.org/officeDocument/2006/relationships/image" Target="media/image157.wmf"/><Relationship Id="rId354" Type="http://schemas.openxmlformats.org/officeDocument/2006/relationships/oleObject" Target="embeddings/oleObject169.bin"/><Relationship Id="rId757" Type="http://schemas.openxmlformats.org/officeDocument/2006/relationships/image" Target="media/image386.wmf"/><Relationship Id="rId799" Type="http://schemas.openxmlformats.org/officeDocument/2006/relationships/image" Target="media/image407.wmf"/><Relationship Id="rId964" Type="http://schemas.openxmlformats.org/officeDocument/2006/relationships/oleObject" Target="embeddings/oleObject465.bin"/><Relationship Id="rId51" Type="http://schemas.openxmlformats.org/officeDocument/2006/relationships/image" Target="media/image26.wmf"/><Relationship Id="rId93" Type="http://schemas.openxmlformats.org/officeDocument/2006/relationships/image" Target="media/image47.wmf"/><Relationship Id="rId189" Type="http://schemas.openxmlformats.org/officeDocument/2006/relationships/oleObject" Target="embeddings/oleObject88.bin"/><Relationship Id="rId396" Type="http://schemas.openxmlformats.org/officeDocument/2006/relationships/image" Target="media/image200.wmf"/><Relationship Id="rId561" Type="http://schemas.openxmlformats.org/officeDocument/2006/relationships/oleObject" Target="embeddings/oleObject271.bin"/><Relationship Id="rId617" Type="http://schemas.openxmlformats.org/officeDocument/2006/relationships/image" Target="media/image314.wmf"/><Relationship Id="rId659" Type="http://schemas.openxmlformats.org/officeDocument/2006/relationships/image" Target="media/image336.wmf"/><Relationship Id="rId824" Type="http://schemas.openxmlformats.org/officeDocument/2006/relationships/oleObject" Target="embeddings/oleObject398.bin"/><Relationship Id="rId866" Type="http://schemas.openxmlformats.org/officeDocument/2006/relationships/image" Target="media/image441.wmf"/><Relationship Id="rId214" Type="http://schemas.openxmlformats.org/officeDocument/2006/relationships/image" Target="media/image107.emf"/><Relationship Id="rId256" Type="http://schemas.openxmlformats.org/officeDocument/2006/relationships/image" Target="media/image129.wmf"/><Relationship Id="rId298" Type="http://schemas.openxmlformats.org/officeDocument/2006/relationships/image" Target="media/image150.wmf"/><Relationship Id="rId421" Type="http://schemas.openxmlformats.org/officeDocument/2006/relationships/image" Target="media/image213.wmf"/><Relationship Id="rId463" Type="http://schemas.openxmlformats.org/officeDocument/2006/relationships/image" Target="media/image234.wmf"/><Relationship Id="rId519" Type="http://schemas.openxmlformats.org/officeDocument/2006/relationships/image" Target="media/image261.png"/><Relationship Id="rId670" Type="http://schemas.openxmlformats.org/officeDocument/2006/relationships/oleObject" Target="embeddings/oleObject322.bin"/><Relationship Id="rId116" Type="http://schemas.openxmlformats.org/officeDocument/2006/relationships/oleObject" Target="embeddings/oleObject52.bin"/><Relationship Id="rId158" Type="http://schemas.openxmlformats.org/officeDocument/2006/relationships/image" Target="media/image79.wmf"/><Relationship Id="rId323" Type="http://schemas.openxmlformats.org/officeDocument/2006/relationships/image" Target="media/image163.wmf"/><Relationship Id="rId530" Type="http://schemas.openxmlformats.org/officeDocument/2006/relationships/oleObject" Target="embeddings/oleObject256.bin"/><Relationship Id="rId726" Type="http://schemas.openxmlformats.org/officeDocument/2006/relationships/image" Target="media/image370.wmf"/><Relationship Id="rId768" Type="http://schemas.openxmlformats.org/officeDocument/2006/relationships/oleObject" Target="embeddings/oleObject370.bin"/><Relationship Id="rId933" Type="http://schemas.openxmlformats.org/officeDocument/2006/relationships/image" Target="media/image476.wmf"/><Relationship Id="rId975" Type="http://schemas.openxmlformats.org/officeDocument/2006/relationships/image" Target="media/image497.wmf"/><Relationship Id="rId1009" Type="http://schemas.openxmlformats.org/officeDocument/2006/relationships/oleObject" Target="embeddings/oleObject487.bin"/><Relationship Id="rId20" Type="http://schemas.openxmlformats.org/officeDocument/2006/relationships/oleObject" Target="embeddings/oleObject6.bin"/><Relationship Id="rId62" Type="http://schemas.openxmlformats.org/officeDocument/2006/relationships/oleObject" Target="embeddings/oleObject25.bin"/><Relationship Id="rId365" Type="http://schemas.openxmlformats.org/officeDocument/2006/relationships/image" Target="media/image184.wmf"/><Relationship Id="rId572" Type="http://schemas.openxmlformats.org/officeDocument/2006/relationships/oleObject" Target="embeddings/oleObject276.bin"/><Relationship Id="rId628" Type="http://schemas.openxmlformats.org/officeDocument/2006/relationships/oleObject" Target="embeddings/oleObject302.bin"/><Relationship Id="rId835" Type="http://schemas.openxmlformats.org/officeDocument/2006/relationships/oleObject" Target="embeddings/oleObject402.bin"/><Relationship Id="rId225" Type="http://schemas.openxmlformats.org/officeDocument/2006/relationships/image" Target="media/image113.wmf"/><Relationship Id="rId267" Type="http://schemas.openxmlformats.org/officeDocument/2006/relationships/oleObject" Target="embeddings/oleObject126.bin"/><Relationship Id="rId432" Type="http://schemas.openxmlformats.org/officeDocument/2006/relationships/oleObject" Target="embeddings/oleObject207.bin"/><Relationship Id="rId474" Type="http://schemas.openxmlformats.org/officeDocument/2006/relationships/oleObject" Target="embeddings/oleObject229.bin"/><Relationship Id="rId877" Type="http://schemas.openxmlformats.org/officeDocument/2006/relationships/oleObject" Target="embeddings/oleObject423.bin"/><Relationship Id="rId1020" Type="http://schemas.openxmlformats.org/officeDocument/2006/relationships/image" Target="media/image520.wmf"/><Relationship Id="rId127" Type="http://schemas.openxmlformats.org/officeDocument/2006/relationships/image" Target="media/image64.wmf"/><Relationship Id="rId681" Type="http://schemas.openxmlformats.org/officeDocument/2006/relationships/image" Target="media/image347.wmf"/><Relationship Id="rId737" Type="http://schemas.openxmlformats.org/officeDocument/2006/relationships/image" Target="media/image376.wmf"/><Relationship Id="rId779" Type="http://schemas.openxmlformats.org/officeDocument/2006/relationships/image" Target="media/image397.wmf"/><Relationship Id="rId902" Type="http://schemas.openxmlformats.org/officeDocument/2006/relationships/oleObject" Target="embeddings/oleObject433.bin"/><Relationship Id="rId944" Type="http://schemas.openxmlformats.org/officeDocument/2006/relationships/oleObject" Target="embeddings/oleObject455.bin"/><Relationship Id="rId986" Type="http://schemas.openxmlformats.org/officeDocument/2006/relationships/oleObject" Target="embeddings/oleObject476.bin"/><Relationship Id="rId31" Type="http://schemas.openxmlformats.org/officeDocument/2006/relationships/image" Target="media/image15.wmf"/><Relationship Id="rId73" Type="http://schemas.openxmlformats.org/officeDocument/2006/relationships/image" Target="media/image37.wmf"/><Relationship Id="rId169" Type="http://schemas.openxmlformats.org/officeDocument/2006/relationships/oleObject" Target="embeddings/oleObject79.bin"/><Relationship Id="rId334" Type="http://schemas.openxmlformats.org/officeDocument/2006/relationships/oleObject" Target="embeddings/oleObject159.bin"/><Relationship Id="rId376" Type="http://schemas.openxmlformats.org/officeDocument/2006/relationships/image" Target="media/image190.wmf"/><Relationship Id="rId541" Type="http://schemas.openxmlformats.org/officeDocument/2006/relationships/oleObject" Target="embeddings/oleObject261.bin"/><Relationship Id="rId583" Type="http://schemas.openxmlformats.org/officeDocument/2006/relationships/image" Target="media/image296.wmf"/><Relationship Id="rId639" Type="http://schemas.openxmlformats.org/officeDocument/2006/relationships/image" Target="media/image325.emf"/><Relationship Id="rId790" Type="http://schemas.openxmlformats.org/officeDocument/2006/relationships/oleObject" Target="embeddings/oleObject381.bin"/><Relationship Id="rId804" Type="http://schemas.openxmlformats.org/officeDocument/2006/relationships/oleObject" Target="embeddings/oleObject388.bin"/><Relationship Id="rId4" Type="http://schemas.microsoft.com/office/2007/relationships/stylesWithEffects" Target="stylesWithEffects.xml"/><Relationship Id="rId180" Type="http://schemas.openxmlformats.org/officeDocument/2006/relationships/image" Target="media/image90.wmf"/><Relationship Id="rId236" Type="http://schemas.openxmlformats.org/officeDocument/2006/relationships/oleObject" Target="embeddings/oleObject111.bin"/><Relationship Id="rId278" Type="http://schemas.openxmlformats.org/officeDocument/2006/relationships/image" Target="media/image140.wmf"/><Relationship Id="rId401" Type="http://schemas.openxmlformats.org/officeDocument/2006/relationships/oleObject" Target="embeddings/oleObject192.bin"/><Relationship Id="rId443" Type="http://schemas.openxmlformats.org/officeDocument/2006/relationships/image" Target="media/image224.wmf"/><Relationship Id="rId650" Type="http://schemas.openxmlformats.org/officeDocument/2006/relationships/oleObject" Target="embeddings/oleObject312.bin"/><Relationship Id="rId846" Type="http://schemas.openxmlformats.org/officeDocument/2006/relationships/image" Target="media/image431.wmf"/><Relationship Id="rId888" Type="http://schemas.openxmlformats.org/officeDocument/2006/relationships/image" Target="media/image455.wmf"/><Relationship Id="rId1031" Type="http://schemas.openxmlformats.org/officeDocument/2006/relationships/oleObject" Target="embeddings/oleObject498.bin"/><Relationship Id="rId303" Type="http://schemas.openxmlformats.org/officeDocument/2006/relationships/oleObject" Target="embeddings/oleObject144.bin"/><Relationship Id="rId485" Type="http://schemas.openxmlformats.org/officeDocument/2006/relationships/oleObject" Target="embeddings/oleObject235.bin"/><Relationship Id="rId692" Type="http://schemas.openxmlformats.org/officeDocument/2006/relationships/image" Target="media/image353.wmf"/><Relationship Id="rId706" Type="http://schemas.openxmlformats.org/officeDocument/2006/relationships/image" Target="media/image360.wmf"/><Relationship Id="rId748" Type="http://schemas.openxmlformats.org/officeDocument/2006/relationships/image" Target="media/image381.wmf"/><Relationship Id="rId913" Type="http://schemas.openxmlformats.org/officeDocument/2006/relationships/image" Target="media/image466.wmf"/><Relationship Id="rId955" Type="http://schemas.openxmlformats.org/officeDocument/2006/relationships/image" Target="media/image487.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image" Target="media/image174.wmf"/><Relationship Id="rId387" Type="http://schemas.openxmlformats.org/officeDocument/2006/relationships/oleObject" Target="embeddings/oleObject185.bin"/><Relationship Id="rId510" Type="http://schemas.openxmlformats.org/officeDocument/2006/relationships/oleObject" Target="embeddings/oleObject247.bin"/><Relationship Id="rId552" Type="http://schemas.openxmlformats.org/officeDocument/2006/relationships/image" Target="media/image279.wmf"/><Relationship Id="rId594" Type="http://schemas.openxmlformats.org/officeDocument/2006/relationships/oleObject" Target="embeddings/oleObject286.bin"/><Relationship Id="rId608" Type="http://schemas.openxmlformats.org/officeDocument/2006/relationships/image" Target="media/image309.png"/><Relationship Id="rId815" Type="http://schemas.openxmlformats.org/officeDocument/2006/relationships/image" Target="media/image415.wmf"/><Relationship Id="rId997" Type="http://schemas.openxmlformats.org/officeDocument/2006/relationships/oleObject" Target="embeddings/oleObject481.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image" Target="media/image124.wmf"/><Relationship Id="rId412" Type="http://schemas.openxmlformats.org/officeDocument/2006/relationships/oleObject" Target="embeddings/oleObject197.bin"/><Relationship Id="rId857" Type="http://schemas.openxmlformats.org/officeDocument/2006/relationships/oleObject" Target="embeddings/oleObject413.bin"/><Relationship Id="rId899" Type="http://schemas.openxmlformats.org/officeDocument/2006/relationships/image" Target="media/image460.wmf"/><Relationship Id="rId1000" Type="http://schemas.openxmlformats.org/officeDocument/2006/relationships/image" Target="media/image510.wmf"/><Relationship Id="rId107" Type="http://schemas.openxmlformats.org/officeDocument/2006/relationships/image" Target="media/image54.wmf"/><Relationship Id="rId289" Type="http://schemas.openxmlformats.org/officeDocument/2006/relationships/oleObject" Target="embeddings/oleObject137.bin"/><Relationship Id="rId454" Type="http://schemas.openxmlformats.org/officeDocument/2006/relationships/oleObject" Target="embeddings/oleObject218.bin"/><Relationship Id="rId496" Type="http://schemas.openxmlformats.org/officeDocument/2006/relationships/image" Target="media/image249.wmf"/><Relationship Id="rId661" Type="http://schemas.openxmlformats.org/officeDocument/2006/relationships/image" Target="media/image337.wmf"/><Relationship Id="rId717" Type="http://schemas.openxmlformats.org/officeDocument/2006/relationships/oleObject" Target="embeddings/oleObject345.bin"/><Relationship Id="rId759" Type="http://schemas.openxmlformats.org/officeDocument/2006/relationships/image" Target="media/image387.wmf"/><Relationship Id="rId924" Type="http://schemas.openxmlformats.org/officeDocument/2006/relationships/oleObject" Target="embeddings/oleObject445.bin"/><Relationship Id="rId966" Type="http://schemas.openxmlformats.org/officeDocument/2006/relationships/oleObject" Target="embeddings/oleObject466.bin"/><Relationship Id="rId11" Type="http://schemas.openxmlformats.org/officeDocument/2006/relationships/image" Target="media/image4.wmf"/><Relationship Id="rId53" Type="http://schemas.openxmlformats.org/officeDocument/2006/relationships/image" Target="media/image27.wmf"/><Relationship Id="rId149" Type="http://schemas.openxmlformats.org/officeDocument/2006/relationships/image" Target="media/image75.wmf"/><Relationship Id="rId314" Type="http://schemas.openxmlformats.org/officeDocument/2006/relationships/image" Target="media/image158.wmf"/><Relationship Id="rId356" Type="http://schemas.openxmlformats.org/officeDocument/2006/relationships/oleObject" Target="embeddings/oleObject170.bin"/><Relationship Id="rId398" Type="http://schemas.openxmlformats.org/officeDocument/2006/relationships/image" Target="media/image201.wmf"/><Relationship Id="rId521" Type="http://schemas.openxmlformats.org/officeDocument/2006/relationships/oleObject" Target="embeddings/oleObject252.bin"/><Relationship Id="rId563" Type="http://schemas.openxmlformats.org/officeDocument/2006/relationships/image" Target="media/image285.wmf"/><Relationship Id="rId619" Type="http://schemas.openxmlformats.org/officeDocument/2006/relationships/image" Target="media/image315.wmf"/><Relationship Id="rId770" Type="http://schemas.openxmlformats.org/officeDocument/2006/relationships/oleObject" Target="embeddings/oleObject371.bin"/><Relationship Id="rId95" Type="http://schemas.openxmlformats.org/officeDocument/2006/relationships/image" Target="media/image48.wmf"/><Relationship Id="rId160" Type="http://schemas.openxmlformats.org/officeDocument/2006/relationships/image" Target="media/image80.wmf"/><Relationship Id="rId216" Type="http://schemas.openxmlformats.org/officeDocument/2006/relationships/oleObject" Target="embeddings/oleObject101.bin"/><Relationship Id="rId423" Type="http://schemas.openxmlformats.org/officeDocument/2006/relationships/image" Target="media/image214.wmf"/><Relationship Id="rId826" Type="http://schemas.openxmlformats.org/officeDocument/2006/relationships/oleObject" Target="embeddings/oleObject399.bin"/><Relationship Id="rId868" Type="http://schemas.openxmlformats.org/officeDocument/2006/relationships/image" Target="media/image442.wmf"/><Relationship Id="rId1011" Type="http://schemas.openxmlformats.org/officeDocument/2006/relationships/oleObject" Target="embeddings/oleObject488.bin"/><Relationship Id="rId258" Type="http://schemas.openxmlformats.org/officeDocument/2006/relationships/image" Target="media/image130.wmf"/><Relationship Id="rId465" Type="http://schemas.openxmlformats.org/officeDocument/2006/relationships/oleObject" Target="embeddings/oleObject224.bin"/><Relationship Id="rId630" Type="http://schemas.openxmlformats.org/officeDocument/2006/relationships/oleObject" Target="embeddings/oleObject303.bin"/><Relationship Id="rId672" Type="http://schemas.openxmlformats.org/officeDocument/2006/relationships/oleObject" Target="embeddings/oleObject323.bin"/><Relationship Id="rId728" Type="http://schemas.openxmlformats.org/officeDocument/2006/relationships/image" Target="media/image371.wmf"/><Relationship Id="rId935" Type="http://schemas.openxmlformats.org/officeDocument/2006/relationships/image" Target="media/image477.wmf"/><Relationship Id="rId22" Type="http://schemas.openxmlformats.org/officeDocument/2006/relationships/image" Target="media/image10.png"/><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image" Target="media/image164.wmf"/><Relationship Id="rId367" Type="http://schemas.openxmlformats.org/officeDocument/2006/relationships/image" Target="media/image185.wmf"/><Relationship Id="rId532" Type="http://schemas.openxmlformats.org/officeDocument/2006/relationships/oleObject" Target="embeddings/oleObject257.bin"/><Relationship Id="rId574" Type="http://schemas.openxmlformats.org/officeDocument/2006/relationships/oleObject" Target="embeddings/oleObject277.bin"/><Relationship Id="rId977" Type="http://schemas.openxmlformats.org/officeDocument/2006/relationships/image" Target="media/image498.wmf"/><Relationship Id="rId171" Type="http://schemas.openxmlformats.org/officeDocument/2006/relationships/image" Target="media/image85.emf"/><Relationship Id="rId227" Type="http://schemas.openxmlformats.org/officeDocument/2006/relationships/image" Target="media/image114.wmf"/><Relationship Id="rId781" Type="http://schemas.openxmlformats.org/officeDocument/2006/relationships/image" Target="media/image398.wmf"/><Relationship Id="rId837" Type="http://schemas.openxmlformats.org/officeDocument/2006/relationships/oleObject" Target="embeddings/oleObject403.bin"/><Relationship Id="rId879" Type="http://schemas.openxmlformats.org/officeDocument/2006/relationships/oleObject" Target="embeddings/oleObject424.bin"/><Relationship Id="rId1022" Type="http://schemas.openxmlformats.org/officeDocument/2006/relationships/image" Target="media/image521.wmf"/><Relationship Id="rId269" Type="http://schemas.openxmlformats.org/officeDocument/2006/relationships/oleObject" Target="embeddings/oleObject127.bin"/><Relationship Id="rId434" Type="http://schemas.openxmlformats.org/officeDocument/2006/relationships/oleObject" Target="embeddings/oleObject208.bin"/><Relationship Id="rId476" Type="http://schemas.openxmlformats.org/officeDocument/2006/relationships/oleObject" Target="embeddings/oleObject230.bin"/><Relationship Id="rId641" Type="http://schemas.openxmlformats.org/officeDocument/2006/relationships/image" Target="media/image327.wmf"/><Relationship Id="rId683" Type="http://schemas.openxmlformats.org/officeDocument/2006/relationships/image" Target="media/image348.wmf"/><Relationship Id="rId739" Type="http://schemas.openxmlformats.org/officeDocument/2006/relationships/image" Target="media/image377.wmf"/><Relationship Id="rId890" Type="http://schemas.openxmlformats.org/officeDocument/2006/relationships/image" Target="media/image456.wmf"/><Relationship Id="rId904" Type="http://schemas.openxmlformats.org/officeDocument/2006/relationships/oleObject" Target="embeddings/oleObject435.bin"/><Relationship Id="rId33" Type="http://schemas.openxmlformats.org/officeDocument/2006/relationships/image" Target="media/image16.wmf"/><Relationship Id="rId129" Type="http://schemas.openxmlformats.org/officeDocument/2006/relationships/image" Target="media/image65.wmf"/><Relationship Id="rId280" Type="http://schemas.openxmlformats.org/officeDocument/2006/relationships/image" Target="media/image141.wmf"/><Relationship Id="rId336" Type="http://schemas.openxmlformats.org/officeDocument/2006/relationships/oleObject" Target="embeddings/oleObject160.bin"/><Relationship Id="rId501" Type="http://schemas.openxmlformats.org/officeDocument/2006/relationships/oleObject" Target="embeddings/oleObject243.bin"/><Relationship Id="rId543" Type="http://schemas.openxmlformats.org/officeDocument/2006/relationships/oleObject" Target="embeddings/oleObject262.bin"/><Relationship Id="rId946" Type="http://schemas.openxmlformats.org/officeDocument/2006/relationships/oleObject" Target="embeddings/oleObject456.bin"/><Relationship Id="rId988" Type="http://schemas.openxmlformats.org/officeDocument/2006/relationships/oleObject" Target="embeddings/oleObject477.bin"/><Relationship Id="rId75" Type="http://schemas.openxmlformats.org/officeDocument/2006/relationships/image" Target="media/image38.wmf"/><Relationship Id="rId140" Type="http://schemas.openxmlformats.org/officeDocument/2006/relationships/oleObject" Target="embeddings/oleObject64.bin"/><Relationship Id="rId182" Type="http://schemas.openxmlformats.org/officeDocument/2006/relationships/image" Target="media/image91.wmf"/><Relationship Id="rId378" Type="http://schemas.openxmlformats.org/officeDocument/2006/relationships/image" Target="media/image191.wmf"/><Relationship Id="rId403" Type="http://schemas.openxmlformats.org/officeDocument/2006/relationships/oleObject" Target="embeddings/oleObject193.bin"/><Relationship Id="rId585" Type="http://schemas.openxmlformats.org/officeDocument/2006/relationships/image" Target="media/image297.wmf"/><Relationship Id="rId750" Type="http://schemas.openxmlformats.org/officeDocument/2006/relationships/image" Target="media/image382.wmf"/><Relationship Id="rId792" Type="http://schemas.openxmlformats.org/officeDocument/2006/relationships/oleObject" Target="embeddings/oleObject382.bin"/><Relationship Id="rId806" Type="http://schemas.openxmlformats.org/officeDocument/2006/relationships/oleObject" Target="embeddings/oleObject389.bin"/><Relationship Id="rId848" Type="http://schemas.openxmlformats.org/officeDocument/2006/relationships/image" Target="media/image432.wmf"/><Relationship Id="rId1033" Type="http://schemas.openxmlformats.org/officeDocument/2006/relationships/oleObject" Target="embeddings/oleObject499.bin"/><Relationship Id="rId6" Type="http://schemas.openxmlformats.org/officeDocument/2006/relationships/webSettings" Target="webSettings.xml"/><Relationship Id="rId238" Type="http://schemas.openxmlformats.org/officeDocument/2006/relationships/oleObject" Target="embeddings/oleObject112.bin"/><Relationship Id="rId445" Type="http://schemas.openxmlformats.org/officeDocument/2006/relationships/image" Target="media/image225.wmf"/><Relationship Id="rId487" Type="http://schemas.openxmlformats.org/officeDocument/2006/relationships/oleObject" Target="embeddings/oleObject236.bin"/><Relationship Id="rId610" Type="http://schemas.openxmlformats.org/officeDocument/2006/relationships/oleObject" Target="embeddings/oleObject293.bin"/><Relationship Id="rId652" Type="http://schemas.openxmlformats.org/officeDocument/2006/relationships/oleObject" Target="embeddings/oleObject313.bin"/><Relationship Id="rId694" Type="http://schemas.openxmlformats.org/officeDocument/2006/relationships/image" Target="media/image354.wmf"/><Relationship Id="rId708" Type="http://schemas.openxmlformats.org/officeDocument/2006/relationships/image" Target="media/image361.wmf"/><Relationship Id="rId915" Type="http://schemas.openxmlformats.org/officeDocument/2006/relationships/image" Target="media/image467.wmf"/><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image" Target="media/image175.wmf"/><Relationship Id="rId512" Type="http://schemas.openxmlformats.org/officeDocument/2006/relationships/oleObject" Target="embeddings/oleObject248.bin"/><Relationship Id="rId957" Type="http://schemas.openxmlformats.org/officeDocument/2006/relationships/image" Target="media/image488.wmf"/><Relationship Id="rId999" Type="http://schemas.openxmlformats.org/officeDocument/2006/relationships/oleObject" Target="embeddings/oleObject482.bin"/><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image" Target="media/image76.wmf"/><Relationship Id="rId389" Type="http://schemas.openxmlformats.org/officeDocument/2006/relationships/oleObject" Target="embeddings/oleObject186.bin"/><Relationship Id="rId554" Type="http://schemas.openxmlformats.org/officeDocument/2006/relationships/image" Target="media/image280.wmf"/><Relationship Id="rId596" Type="http://schemas.openxmlformats.org/officeDocument/2006/relationships/oleObject" Target="embeddings/oleObject287.bin"/><Relationship Id="rId761" Type="http://schemas.openxmlformats.org/officeDocument/2006/relationships/image" Target="media/image388.wmf"/><Relationship Id="rId817" Type="http://schemas.openxmlformats.org/officeDocument/2006/relationships/image" Target="media/image416.wmf"/><Relationship Id="rId859" Type="http://schemas.openxmlformats.org/officeDocument/2006/relationships/oleObject" Target="embeddings/oleObject414.bin"/><Relationship Id="rId1002" Type="http://schemas.openxmlformats.org/officeDocument/2006/relationships/image" Target="media/image511.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image" Target="media/image125.wmf"/><Relationship Id="rId414" Type="http://schemas.openxmlformats.org/officeDocument/2006/relationships/oleObject" Target="embeddings/oleObject198.bin"/><Relationship Id="rId456" Type="http://schemas.openxmlformats.org/officeDocument/2006/relationships/oleObject" Target="embeddings/oleObject219.bin"/><Relationship Id="rId498" Type="http://schemas.openxmlformats.org/officeDocument/2006/relationships/image" Target="media/image250.wmf"/><Relationship Id="rId621" Type="http://schemas.openxmlformats.org/officeDocument/2006/relationships/image" Target="media/image316.wmf"/><Relationship Id="rId663" Type="http://schemas.openxmlformats.org/officeDocument/2006/relationships/image" Target="media/image338.wmf"/><Relationship Id="rId870" Type="http://schemas.openxmlformats.org/officeDocument/2006/relationships/image" Target="media/image443.wmf"/><Relationship Id="rId13" Type="http://schemas.openxmlformats.org/officeDocument/2006/relationships/image" Target="media/image5.wmf"/><Relationship Id="rId109" Type="http://schemas.openxmlformats.org/officeDocument/2006/relationships/image" Target="media/image55.wmf"/><Relationship Id="rId260" Type="http://schemas.openxmlformats.org/officeDocument/2006/relationships/image" Target="media/image131.wmf"/><Relationship Id="rId316" Type="http://schemas.openxmlformats.org/officeDocument/2006/relationships/image" Target="media/image159.wmf"/><Relationship Id="rId523" Type="http://schemas.openxmlformats.org/officeDocument/2006/relationships/oleObject" Target="embeddings/oleObject253.bin"/><Relationship Id="rId719" Type="http://schemas.openxmlformats.org/officeDocument/2006/relationships/oleObject" Target="embeddings/oleObject346.bin"/><Relationship Id="rId926" Type="http://schemas.openxmlformats.org/officeDocument/2006/relationships/oleObject" Target="embeddings/oleObject446.bin"/><Relationship Id="rId968" Type="http://schemas.openxmlformats.org/officeDocument/2006/relationships/oleObject" Target="embeddings/oleObject467.bin"/><Relationship Id="rId55" Type="http://schemas.openxmlformats.org/officeDocument/2006/relationships/image" Target="media/image28.wmf"/><Relationship Id="rId97" Type="http://schemas.openxmlformats.org/officeDocument/2006/relationships/image" Target="media/image49.wmf"/><Relationship Id="rId120" Type="http://schemas.openxmlformats.org/officeDocument/2006/relationships/oleObject" Target="embeddings/oleObject54.bin"/><Relationship Id="rId358" Type="http://schemas.openxmlformats.org/officeDocument/2006/relationships/oleObject" Target="embeddings/oleObject171.bin"/><Relationship Id="rId565" Type="http://schemas.openxmlformats.org/officeDocument/2006/relationships/image" Target="media/image286.wmf"/><Relationship Id="rId730" Type="http://schemas.openxmlformats.org/officeDocument/2006/relationships/image" Target="media/image372.wmf"/><Relationship Id="rId772" Type="http://schemas.openxmlformats.org/officeDocument/2006/relationships/oleObject" Target="embeddings/oleObject372.bin"/><Relationship Id="rId828" Type="http://schemas.openxmlformats.org/officeDocument/2006/relationships/oleObject" Target="embeddings/oleObject400.bin"/><Relationship Id="rId1013" Type="http://schemas.openxmlformats.org/officeDocument/2006/relationships/oleObject" Target="embeddings/oleObject489.bin"/><Relationship Id="rId162" Type="http://schemas.openxmlformats.org/officeDocument/2006/relationships/image" Target="media/image81.wmf"/><Relationship Id="rId218" Type="http://schemas.openxmlformats.org/officeDocument/2006/relationships/oleObject" Target="embeddings/oleObject102.bin"/><Relationship Id="rId425" Type="http://schemas.openxmlformats.org/officeDocument/2006/relationships/image" Target="media/image215.wmf"/><Relationship Id="rId467" Type="http://schemas.openxmlformats.org/officeDocument/2006/relationships/image" Target="media/image235.wmf"/><Relationship Id="rId632" Type="http://schemas.openxmlformats.org/officeDocument/2006/relationships/oleObject" Target="embeddings/oleObject304.bin"/><Relationship Id="rId271" Type="http://schemas.openxmlformats.org/officeDocument/2006/relationships/oleObject" Target="embeddings/oleObject128.bin"/><Relationship Id="rId674" Type="http://schemas.openxmlformats.org/officeDocument/2006/relationships/oleObject" Target="embeddings/oleObject324.bin"/><Relationship Id="rId881" Type="http://schemas.openxmlformats.org/officeDocument/2006/relationships/image" Target="media/image449.png"/><Relationship Id="rId937" Type="http://schemas.openxmlformats.org/officeDocument/2006/relationships/image" Target="media/image478.wmf"/><Relationship Id="rId979" Type="http://schemas.openxmlformats.org/officeDocument/2006/relationships/image" Target="media/image499.wmf"/><Relationship Id="rId24" Type="http://schemas.openxmlformats.org/officeDocument/2006/relationships/oleObject" Target="embeddings/oleObject7.bin"/><Relationship Id="rId66" Type="http://schemas.openxmlformats.org/officeDocument/2006/relationships/oleObject" Target="embeddings/oleObject27.bin"/><Relationship Id="rId131" Type="http://schemas.openxmlformats.org/officeDocument/2006/relationships/image" Target="media/image66.wmf"/><Relationship Id="rId327" Type="http://schemas.openxmlformats.org/officeDocument/2006/relationships/image" Target="media/image165.wmf"/><Relationship Id="rId369" Type="http://schemas.openxmlformats.org/officeDocument/2006/relationships/image" Target="media/image186.wmf"/><Relationship Id="rId534" Type="http://schemas.openxmlformats.org/officeDocument/2006/relationships/oleObject" Target="embeddings/oleObject258.bin"/><Relationship Id="rId576" Type="http://schemas.openxmlformats.org/officeDocument/2006/relationships/oleObject" Target="embeddings/oleObject278.bin"/><Relationship Id="rId741" Type="http://schemas.openxmlformats.org/officeDocument/2006/relationships/image" Target="media/image378.wmf"/><Relationship Id="rId783" Type="http://schemas.openxmlformats.org/officeDocument/2006/relationships/image" Target="media/image399.wmf"/><Relationship Id="rId839" Type="http://schemas.openxmlformats.org/officeDocument/2006/relationships/oleObject" Target="embeddings/oleObject404.bin"/><Relationship Id="rId990" Type="http://schemas.openxmlformats.org/officeDocument/2006/relationships/oleObject" Target="embeddings/oleObject478.bin"/><Relationship Id="rId173" Type="http://schemas.openxmlformats.org/officeDocument/2006/relationships/oleObject" Target="embeddings/oleObject80.bin"/><Relationship Id="rId229" Type="http://schemas.openxmlformats.org/officeDocument/2006/relationships/image" Target="media/image115.wmf"/><Relationship Id="rId380" Type="http://schemas.openxmlformats.org/officeDocument/2006/relationships/image" Target="media/image192.wmf"/><Relationship Id="rId436" Type="http://schemas.openxmlformats.org/officeDocument/2006/relationships/oleObject" Target="embeddings/oleObject209.bin"/><Relationship Id="rId601" Type="http://schemas.openxmlformats.org/officeDocument/2006/relationships/oleObject" Target="embeddings/oleObject289.bin"/><Relationship Id="rId643" Type="http://schemas.openxmlformats.org/officeDocument/2006/relationships/image" Target="media/image328.wmf"/><Relationship Id="rId1024" Type="http://schemas.openxmlformats.org/officeDocument/2006/relationships/image" Target="media/image522.wmf"/><Relationship Id="rId240" Type="http://schemas.openxmlformats.org/officeDocument/2006/relationships/oleObject" Target="embeddings/oleObject113.bin"/><Relationship Id="rId478" Type="http://schemas.openxmlformats.org/officeDocument/2006/relationships/image" Target="media/image240.wmf"/><Relationship Id="rId685" Type="http://schemas.openxmlformats.org/officeDocument/2006/relationships/image" Target="media/image349.wmf"/><Relationship Id="rId850" Type="http://schemas.openxmlformats.org/officeDocument/2006/relationships/image" Target="media/image433.wmf"/><Relationship Id="rId892" Type="http://schemas.openxmlformats.org/officeDocument/2006/relationships/image" Target="media/image457.wmf"/><Relationship Id="rId906" Type="http://schemas.openxmlformats.org/officeDocument/2006/relationships/oleObject" Target="embeddings/oleObject436.bin"/><Relationship Id="rId948" Type="http://schemas.openxmlformats.org/officeDocument/2006/relationships/oleObject" Target="embeddings/oleObject457.bin"/><Relationship Id="rId35" Type="http://schemas.openxmlformats.org/officeDocument/2006/relationships/image" Target="media/image17.wmf"/><Relationship Id="rId77" Type="http://schemas.openxmlformats.org/officeDocument/2006/relationships/image" Target="media/image39.wmf"/><Relationship Id="rId100" Type="http://schemas.openxmlformats.org/officeDocument/2006/relationships/oleObject" Target="embeddings/oleObject44.bin"/><Relationship Id="rId282" Type="http://schemas.openxmlformats.org/officeDocument/2006/relationships/image" Target="media/image142.wmf"/><Relationship Id="rId338" Type="http://schemas.openxmlformats.org/officeDocument/2006/relationships/oleObject" Target="embeddings/oleObject161.bin"/><Relationship Id="rId503" Type="http://schemas.openxmlformats.org/officeDocument/2006/relationships/oleObject" Target="embeddings/oleObject244.bin"/><Relationship Id="rId545" Type="http://schemas.openxmlformats.org/officeDocument/2006/relationships/oleObject" Target="embeddings/oleObject263.bin"/><Relationship Id="rId587" Type="http://schemas.openxmlformats.org/officeDocument/2006/relationships/image" Target="media/image298.wmf"/><Relationship Id="rId710" Type="http://schemas.openxmlformats.org/officeDocument/2006/relationships/image" Target="media/image362.wmf"/><Relationship Id="rId752" Type="http://schemas.openxmlformats.org/officeDocument/2006/relationships/image" Target="media/image383.wmf"/><Relationship Id="rId808" Type="http://schemas.openxmlformats.org/officeDocument/2006/relationships/oleObject" Target="embeddings/oleObject390.bin"/><Relationship Id="rId8" Type="http://schemas.openxmlformats.org/officeDocument/2006/relationships/image" Target="media/image2.emf"/><Relationship Id="rId142" Type="http://schemas.openxmlformats.org/officeDocument/2006/relationships/oleObject" Target="embeddings/oleObject65.bin"/><Relationship Id="rId184" Type="http://schemas.openxmlformats.org/officeDocument/2006/relationships/image" Target="media/image92.wmf"/><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image" Target="media/image226.wmf"/><Relationship Id="rId612" Type="http://schemas.openxmlformats.org/officeDocument/2006/relationships/oleObject" Target="embeddings/oleObject294.bin"/><Relationship Id="rId794" Type="http://schemas.openxmlformats.org/officeDocument/2006/relationships/oleObject" Target="embeddings/oleObject383.bin"/><Relationship Id="rId1035" Type="http://schemas.openxmlformats.org/officeDocument/2006/relationships/oleObject" Target="embeddings/oleObject500.bin"/><Relationship Id="rId251" Type="http://schemas.openxmlformats.org/officeDocument/2006/relationships/image" Target="media/image126.emf"/><Relationship Id="rId489" Type="http://schemas.openxmlformats.org/officeDocument/2006/relationships/oleObject" Target="embeddings/oleObject237.bin"/><Relationship Id="rId654" Type="http://schemas.openxmlformats.org/officeDocument/2006/relationships/oleObject" Target="embeddings/oleObject314.bin"/><Relationship Id="rId696" Type="http://schemas.openxmlformats.org/officeDocument/2006/relationships/image" Target="media/image355.wmf"/><Relationship Id="rId861" Type="http://schemas.openxmlformats.org/officeDocument/2006/relationships/oleObject" Target="embeddings/oleObject415.bin"/><Relationship Id="rId917" Type="http://schemas.openxmlformats.org/officeDocument/2006/relationships/image" Target="media/image468.wmf"/><Relationship Id="rId959" Type="http://schemas.openxmlformats.org/officeDocument/2006/relationships/image" Target="media/image489.wmf"/><Relationship Id="rId46" Type="http://schemas.openxmlformats.org/officeDocument/2006/relationships/oleObject" Target="embeddings/oleObject17.bin"/><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image" Target="media/image176.wmf"/><Relationship Id="rId514" Type="http://schemas.openxmlformats.org/officeDocument/2006/relationships/oleObject" Target="embeddings/oleObject249.bin"/><Relationship Id="rId556" Type="http://schemas.openxmlformats.org/officeDocument/2006/relationships/image" Target="media/image281.wmf"/><Relationship Id="rId721" Type="http://schemas.openxmlformats.org/officeDocument/2006/relationships/oleObject" Target="embeddings/oleObject347.bin"/><Relationship Id="rId763" Type="http://schemas.openxmlformats.org/officeDocument/2006/relationships/image" Target="media/image389.wmf"/><Relationship Id="rId88" Type="http://schemas.openxmlformats.org/officeDocument/2006/relationships/oleObject" Target="embeddings/oleObject38.bin"/><Relationship Id="rId111" Type="http://schemas.openxmlformats.org/officeDocument/2006/relationships/image" Target="media/image56.wmf"/><Relationship Id="rId153" Type="http://schemas.openxmlformats.org/officeDocument/2006/relationships/image" Target="media/image77.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2.bin"/><Relationship Id="rId416" Type="http://schemas.openxmlformats.org/officeDocument/2006/relationships/oleObject" Target="embeddings/oleObject199.bin"/><Relationship Id="rId598" Type="http://schemas.openxmlformats.org/officeDocument/2006/relationships/image" Target="media/image304.wmf"/><Relationship Id="rId819" Type="http://schemas.openxmlformats.org/officeDocument/2006/relationships/image" Target="media/image417.wmf"/><Relationship Id="rId970" Type="http://schemas.openxmlformats.org/officeDocument/2006/relationships/oleObject" Target="embeddings/oleObject468.bin"/><Relationship Id="rId1004" Type="http://schemas.openxmlformats.org/officeDocument/2006/relationships/image" Target="media/image512.wmf"/><Relationship Id="rId220" Type="http://schemas.openxmlformats.org/officeDocument/2006/relationships/oleObject" Target="embeddings/oleObject103.bin"/><Relationship Id="rId458" Type="http://schemas.openxmlformats.org/officeDocument/2006/relationships/oleObject" Target="embeddings/oleObject220.bin"/><Relationship Id="rId623" Type="http://schemas.openxmlformats.org/officeDocument/2006/relationships/image" Target="media/image317.wmf"/><Relationship Id="rId665" Type="http://schemas.openxmlformats.org/officeDocument/2006/relationships/image" Target="media/image339.wmf"/><Relationship Id="rId830" Type="http://schemas.openxmlformats.org/officeDocument/2006/relationships/image" Target="media/image422.png"/><Relationship Id="rId872" Type="http://schemas.openxmlformats.org/officeDocument/2006/relationships/image" Target="media/image444.wmf"/><Relationship Id="rId928" Type="http://schemas.openxmlformats.org/officeDocument/2006/relationships/oleObject" Target="embeddings/oleObject447.bin"/><Relationship Id="rId15" Type="http://schemas.openxmlformats.org/officeDocument/2006/relationships/image" Target="media/image6.wmf"/><Relationship Id="rId57" Type="http://schemas.openxmlformats.org/officeDocument/2006/relationships/image" Target="media/image29.wmf"/><Relationship Id="rId262" Type="http://schemas.openxmlformats.org/officeDocument/2006/relationships/image" Target="media/image132.wmf"/><Relationship Id="rId318" Type="http://schemas.openxmlformats.org/officeDocument/2006/relationships/image" Target="media/image160.wmf"/><Relationship Id="rId525" Type="http://schemas.openxmlformats.org/officeDocument/2006/relationships/oleObject" Target="embeddings/oleObject254.bin"/><Relationship Id="rId567" Type="http://schemas.openxmlformats.org/officeDocument/2006/relationships/image" Target="media/image287.wmf"/><Relationship Id="rId732" Type="http://schemas.openxmlformats.org/officeDocument/2006/relationships/image" Target="media/image373.wmf"/><Relationship Id="rId99" Type="http://schemas.openxmlformats.org/officeDocument/2006/relationships/image" Target="media/image50.wmf"/><Relationship Id="rId122" Type="http://schemas.openxmlformats.org/officeDocument/2006/relationships/oleObject" Target="embeddings/oleObject55.bin"/><Relationship Id="rId164" Type="http://schemas.openxmlformats.org/officeDocument/2006/relationships/image" Target="media/image82.wmf"/><Relationship Id="rId371" Type="http://schemas.openxmlformats.org/officeDocument/2006/relationships/image" Target="media/image187.emf"/><Relationship Id="rId774" Type="http://schemas.openxmlformats.org/officeDocument/2006/relationships/oleObject" Target="embeddings/oleObject373.bin"/><Relationship Id="rId981" Type="http://schemas.openxmlformats.org/officeDocument/2006/relationships/image" Target="media/image500.wmf"/><Relationship Id="rId1015" Type="http://schemas.openxmlformats.org/officeDocument/2006/relationships/oleObject" Target="embeddings/oleObject490.bin"/><Relationship Id="rId427" Type="http://schemas.openxmlformats.org/officeDocument/2006/relationships/image" Target="media/image216.wmf"/><Relationship Id="rId469" Type="http://schemas.openxmlformats.org/officeDocument/2006/relationships/image" Target="media/image236.wmf"/><Relationship Id="rId634" Type="http://schemas.openxmlformats.org/officeDocument/2006/relationships/oleObject" Target="embeddings/oleObject305.bin"/><Relationship Id="rId676" Type="http://schemas.openxmlformats.org/officeDocument/2006/relationships/oleObject" Target="embeddings/oleObject325.bin"/><Relationship Id="rId841" Type="http://schemas.openxmlformats.org/officeDocument/2006/relationships/oleObject" Target="embeddings/oleObject405.bin"/><Relationship Id="rId883" Type="http://schemas.openxmlformats.org/officeDocument/2006/relationships/image" Target="media/image451.png"/><Relationship Id="rId26" Type="http://schemas.openxmlformats.org/officeDocument/2006/relationships/oleObject" Target="embeddings/oleObject8.bin"/><Relationship Id="rId231" Type="http://schemas.openxmlformats.org/officeDocument/2006/relationships/image" Target="media/image116.wmf"/><Relationship Id="rId273" Type="http://schemas.openxmlformats.org/officeDocument/2006/relationships/oleObject" Target="embeddings/oleObject129.bin"/><Relationship Id="rId329" Type="http://schemas.openxmlformats.org/officeDocument/2006/relationships/image" Target="media/image166.wmf"/><Relationship Id="rId480" Type="http://schemas.openxmlformats.org/officeDocument/2006/relationships/image" Target="media/image241.wmf"/><Relationship Id="rId536" Type="http://schemas.openxmlformats.org/officeDocument/2006/relationships/oleObject" Target="embeddings/oleObject259.bin"/><Relationship Id="rId701" Type="http://schemas.openxmlformats.org/officeDocument/2006/relationships/oleObject" Target="embeddings/oleObject337.bin"/><Relationship Id="rId939" Type="http://schemas.openxmlformats.org/officeDocument/2006/relationships/image" Target="media/image479.wmf"/><Relationship Id="rId68" Type="http://schemas.openxmlformats.org/officeDocument/2006/relationships/oleObject" Target="embeddings/oleObject28.bin"/><Relationship Id="rId133" Type="http://schemas.openxmlformats.org/officeDocument/2006/relationships/image" Target="media/image67.wmf"/><Relationship Id="rId175" Type="http://schemas.openxmlformats.org/officeDocument/2006/relationships/oleObject" Target="embeddings/oleObject81.bin"/><Relationship Id="rId340" Type="http://schemas.openxmlformats.org/officeDocument/2006/relationships/oleObject" Target="embeddings/oleObject162.bin"/><Relationship Id="rId578" Type="http://schemas.openxmlformats.org/officeDocument/2006/relationships/image" Target="media/image293.wmf"/><Relationship Id="rId743" Type="http://schemas.openxmlformats.org/officeDocument/2006/relationships/image" Target="media/image379.wmf"/><Relationship Id="rId785" Type="http://schemas.openxmlformats.org/officeDocument/2006/relationships/image" Target="media/image400.wmf"/><Relationship Id="rId950" Type="http://schemas.openxmlformats.org/officeDocument/2006/relationships/oleObject" Target="embeddings/oleObject458.bin"/><Relationship Id="rId992" Type="http://schemas.openxmlformats.org/officeDocument/2006/relationships/image" Target="media/image506.wmf"/><Relationship Id="rId1026" Type="http://schemas.openxmlformats.org/officeDocument/2006/relationships/image" Target="media/image523.wmf"/><Relationship Id="rId200" Type="http://schemas.openxmlformats.org/officeDocument/2006/relationships/image" Target="media/image100.wmf"/><Relationship Id="rId382" Type="http://schemas.openxmlformats.org/officeDocument/2006/relationships/image" Target="media/image193.wmf"/><Relationship Id="rId438" Type="http://schemas.openxmlformats.org/officeDocument/2006/relationships/oleObject" Target="embeddings/oleObject210.bin"/><Relationship Id="rId603" Type="http://schemas.openxmlformats.org/officeDocument/2006/relationships/oleObject" Target="embeddings/oleObject290.bin"/><Relationship Id="rId645" Type="http://schemas.openxmlformats.org/officeDocument/2006/relationships/image" Target="media/image329.wmf"/><Relationship Id="rId687" Type="http://schemas.openxmlformats.org/officeDocument/2006/relationships/image" Target="media/image350.wmf"/><Relationship Id="rId810" Type="http://schemas.openxmlformats.org/officeDocument/2006/relationships/oleObject" Target="embeddings/oleObject391.bin"/><Relationship Id="rId852" Type="http://schemas.openxmlformats.org/officeDocument/2006/relationships/image" Target="media/image434.wmf"/><Relationship Id="rId908" Type="http://schemas.openxmlformats.org/officeDocument/2006/relationships/oleObject" Target="embeddings/oleObject437.bin"/><Relationship Id="rId242" Type="http://schemas.openxmlformats.org/officeDocument/2006/relationships/oleObject" Target="embeddings/oleObject114.bin"/><Relationship Id="rId284" Type="http://schemas.openxmlformats.org/officeDocument/2006/relationships/image" Target="media/image143.wmf"/><Relationship Id="rId491" Type="http://schemas.openxmlformats.org/officeDocument/2006/relationships/oleObject" Target="embeddings/oleObject238.bin"/><Relationship Id="rId505" Type="http://schemas.openxmlformats.org/officeDocument/2006/relationships/image" Target="media/image254.wmf"/><Relationship Id="rId712" Type="http://schemas.openxmlformats.org/officeDocument/2006/relationships/image" Target="media/image363.wmf"/><Relationship Id="rId894" Type="http://schemas.openxmlformats.org/officeDocument/2006/relationships/image" Target="media/image458.wmf"/><Relationship Id="rId37" Type="http://schemas.openxmlformats.org/officeDocument/2006/relationships/image" Target="media/image18.wmf"/><Relationship Id="rId79" Type="http://schemas.openxmlformats.org/officeDocument/2006/relationships/image" Target="media/image40.wmf"/><Relationship Id="rId102" Type="http://schemas.openxmlformats.org/officeDocument/2006/relationships/oleObject" Target="embeddings/oleObject45.bin"/><Relationship Id="rId144" Type="http://schemas.openxmlformats.org/officeDocument/2006/relationships/oleObject" Target="embeddings/oleObject66.bin"/><Relationship Id="rId547" Type="http://schemas.openxmlformats.org/officeDocument/2006/relationships/oleObject" Target="embeddings/oleObject264.bin"/><Relationship Id="rId589" Type="http://schemas.openxmlformats.org/officeDocument/2006/relationships/image" Target="media/image299.wmf"/><Relationship Id="rId754" Type="http://schemas.openxmlformats.org/officeDocument/2006/relationships/image" Target="media/image384.wmf"/><Relationship Id="rId796" Type="http://schemas.openxmlformats.org/officeDocument/2006/relationships/oleObject" Target="embeddings/oleObject384.bin"/><Relationship Id="rId961" Type="http://schemas.openxmlformats.org/officeDocument/2006/relationships/image" Target="media/image490.wmf"/><Relationship Id="rId90" Type="http://schemas.openxmlformats.org/officeDocument/2006/relationships/oleObject" Target="embeddings/oleObject39.bin"/><Relationship Id="rId186" Type="http://schemas.openxmlformats.org/officeDocument/2006/relationships/image" Target="media/image93.wmf"/><Relationship Id="rId351" Type="http://schemas.openxmlformats.org/officeDocument/2006/relationships/image" Target="media/image177.wmf"/><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image" Target="media/image227.wmf"/><Relationship Id="rId614" Type="http://schemas.openxmlformats.org/officeDocument/2006/relationships/oleObject" Target="embeddings/oleObject295.bin"/><Relationship Id="rId656" Type="http://schemas.openxmlformats.org/officeDocument/2006/relationships/oleObject" Target="embeddings/oleObject315.bin"/><Relationship Id="rId821" Type="http://schemas.openxmlformats.org/officeDocument/2006/relationships/image" Target="media/image418.wmf"/><Relationship Id="rId863" Type="http://schemas.openxmlformats.org/officeDocument/2006/relationships/oleObject" Target="embeddings/oleObject416.bin"/><Relationship Id="rId1037" Type="http://schemas.openxmlformats.org/officeDocument/2006/relationships/oleObject" Target="embeddings/oleObject501.bin"/><Relationship Id="rId211" Type="http://schemas.openxmlformats.org/officeDocument/2006/relationships/oleObject" Target="embeddings/oleObject99.bin"/><Relationship Id="rId253" Type="http://schemas.openxmlformats.org/officeDocument/2006/relationships/oleObject" Target="embeddings/oleObject119.bin"/><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oleObject" Target="embeddings/oleObject221.bin"/><Relationship Id="rId516" Type="http://schemas.openxmlformats.org/officeDocument/2006/relationships/oleObject" Target="embeddings/oleObject250.bin"/><Relationship Id="rId698" Type="http://schemas.openxmlformats.org/officeDocument/2006/relationships/image" Target="media/image356.wmf"/><Relationship Id="rId919" Type="http://schemas.openxmlformats.org/officeDocument/2006/relationships/image" Target="media/image469.wmf"/><Relationship Id="rId48" Type="http://schemas.openxmlformats.org/officeDocument/2006/relationships/oleObject" Target="embeddings/oleObject18.bin"/><Relationship Id="rId113" Type="http://schemas.openxmlformats.org/officeDocument/2006/relationships/image" Target="media/image57.wmf"/><Relationship Id="rId320" Type="http://schemas.openxmlformats.org/officeDocument/2006/relationships/image" Target="media/image161.wmf"/><Relationship Id="rId558" Type="http://schemas.openxmlformats.org/officeDocument/2006/relationships/image" Target="media/image282.wmf"/><Relationship Id="rId723" Type="http://schemas.openxmlformats.org/officeDocument/2006/relationships/oleObject" Target="embeddings/oleObject348.bin"/><Relationship Id="rId765" Type="http://schemas.openxmlformats.org/officeDocument/2006/relationships/image" Target="media/image390.wmf"/><Relationship Id="rId930" Type="http://schemas.openxmlformats.org/officeDocument/2006/relationships/oleObject" Target="embeddings/oleObject448.bin"/><Relationship Id="rId972" Type="http://schemas.openxmlformats.org/officeDocument/2006/relationships/oleObject" Target="embeddings/oleObject469.bin"/><Relationship Id="rId1006" Type="http://schemas.openxmlformats.org/officeDocument/2006/relationships/image" Target="media/image513.wmf"/><Relationship Id="rId155" Type="http://schemas.openxmlformats.org/officeDocument/2006/relationships/image" Target="media/image78.wmf"/><Relationship Id="rId197" Type="http://schemas.openxmlformats.org/officeDocument/2006/relationships/oleObject" Target="embeddings/oleObject92.bin"/><Relationship Id="rId362" Type="http://schemas.openxmlformats.org/officeDocument/2006/relationships/oleObject" Target="embeddings/oleObject173.bin"/><Relationship Id="rId418" Type="http://schemas.openxmlformats.org/officeDocument/2006/relationships/oleObject" Target="embeddings/oleObject200.bin"/><Relationship Id="rId625" Type="http://schemas.openxmlformats.org/officeDocument/2006/relationships/image" Target="media/image318.wmf"/><Relationship Id="rId832" Type="http://schemas.openxmlformats.org/officeDocument/2006/relationships/image" Target="media/image424.wmf"/><Relationship Id="rId222" Type="http://schemas.openxmlformats.org/officeDocument/2006/relationships/oleObject" Target="embeddings/oleObject104.bin"/><Relationship Id="rId264" Type="http://schemas.openxmlformats.org/officeDocument/2006/relationships/image" Target="media/image133.wmf"/><Relationship Id="rId471" Type="http://schemas.openxmlformats.org/officeDocument/2006/relationships/image" Target="media/image237.wmf"/><Relationship Id="rId667" Type="http://schemas.openxmlformats.org/officeDocument/2006/relationships/image" Target="media/image340.wmf"/><Relationship Id="rId874" Type="http://schemas.openxmlformats.org/officeDocument/2006/relationships/image" Target="media/image445.wmf"/><Relationship Id="rId17" Type="http://schemas.openxmlformats.org/officeDocument/2006/relationships/image" Target="media/image7.wmf"/><Relationship Id="rId59" Type="http://schemas.openxmlformats.org/officeDocument/2006/relationships/image" Target="media/image30.wmf"/><Relationship Id="rId124" Type="http://schemas.openxmlformats.org/officeDocument/2006/relationships/oleObject" Target="embeddings/oleObject56.bin"/><Relationship Id="rId527" Type="http://schemas.openxmlformats.org/officeDocument/2006/relationships/image" Target="media/image266.wmf"/><Relationship Id="rId569" Type="http://schemas.openxmlformats.org/officeDocument/2006/relationships/image" Target="media/image288.wmf"/><Relationship Id="rId734" Type="http://schemas.openxmlformats.org/officeDocument/2006/relationships/image" Target="media/image374.emf"/><Relationship Id="rId776" Type="http://schemas.openxmlformats.org/officeDocument/2006/relationships/oleObject" Target="embeddings/oleObject374.bin"/><Relationship Id="rId941" Type="http://schemas.openxmlformats.org/officeDocument/2006/relationships/image" Target="media/image480.wmf"/><Relationship Id="rId983" Type="http://schemas.openxmlformats.org/officeDocument/2006/relationships/image" Target="media/image501.wmf"/><Relationship Id="rId70" Type="http://schemas.openxmlformats.org/officeDocument/2006/relationships/oleObject" Target="embeddings/oleObject29.bin"/><Relationship Id="rId166" Type="http://schemas.openxmlformats.org/officeDocument/2006/relationships/image" Target="media/image83.wmf"/><Relationship Id="rId331" Type="http://schemas.openxmlformats.org/officeDocument/2006/relationships/image" Target="media/image167.wmf"/><Relationship Id="rId373" Type="http://schemas.openxmlformats.org/officeDocument/2006/relationships/oleObject" Target="embeddings/oleObject178.bin"/><Relationship Id="rId429" Type="http://schemas.openxmlformats.org/officeDocument/2006/relationships/image" Target="media/image217.wmf"/><Relationship Id="rId580" Type="http://schemas.openxmlformats.org/officeDocument/2006/relationships/image" Target="media/image294.wmf"/><Relationship Id="rId636" Type="http://schemas.openxmlformats.org/officeDocument/2006/relationships/oleObject" Target="embeddings/oleObject306.bin"/><Relationship Id="rId801" Type="http://schemas.openxmlformats.org/officeDocument/2006/relationships/image" Target="media/image408.wmf"/><Relationship Id="rId1017" Type="http://schemas.openxmlformats.org/officeDocument/2006/relationships/oleObject" Target="embeddings/oleObject491.bin"/><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oleObject" Target="embeddings/oleObject211.bin"/><Relationship Id="rId678" Type="http://schemas.openxmlformats.org/officeDocument/2006/relationships/oleObject" Target="embeddings/oleObject326.bin"/><Relationship Id="rId843" Type="http://schemas.openxmlformats.org/officeDocument/2006/relationships/oleObject" Target="embeddings/oleObject406.bin"/><Relationship Id="rId885" Type="http://schemas.openxmlformats.org/officeDocument/2006/relationships/image" Target="media/image453.emf"/><Relationship Id="rId28" Type="http://schemas.openxmlformats.org/officeDocument/2006/relationships/oleObject" Target="embeddings/oleObject9.bin"/><Relationship Id="rId275" Type="http://schemas.openxmlformats.org/officeDocument/2006/relationships/oleObject" Target="embeddings/oleObject130.bin"/><Relationship Id="rId300" Type="http://schemas.openxmlformats.org/officeDocument/2006/relationships/image" Target="media/image151.wmf"/><Relationship Id="rId482" Type="http://schemas.openxmlformats.org/officeDocument/2006/relationships/image" Target="media/image242.wmf"/><Relationship Id="rId538" Type="http://schemas.openxmlformats.org/officeDocument/2006/relationships/oleObject" Target="embeddings/oleObject260.bin"/><Relationship Id="rId703" Type="http://schemas.openxmlformats.org/officeDocument/2006/relationships/oleObject" Target="embeddings/oleObject338.bin"/><Relationship Id="rId745" Type="http://schemas.openxmlformats.org/officeDocument/2006/relationships/image" Target="media/image380.wmf"/><Relationship Id="rId910" Type="http://schemas.openxmlformats.org/officeDocument/2006/relationships/oleObject" Target="embeddings/oleObject438.bin"/><Relationship Id="rId952" Type="http://schemas.openxmlformats.org/officeDocument/2006/relationships/oleObject" Target="embeddings/oleObject459.bin"/><Relationship Id="rId81" Type="http://schemas.openxmlformats.org/officeDocument/2006/relationships/image" Target="media/image41.wmf"/><Relationship Id="rId135" Type="http://schemas.openxmlformats.org/officeDocument/2006/relationships/image" Target="media/image68.wmf"/><Relationship Id="rId177" Type="http://schemas.openxmlformats.org/officeDocument/2006/relationships/oleObject" Target="embeddings/oleObject82.bin"/><Relationship Id="rId342" Type="http://schemas.openxmlformats.org/officeDocument/2006/relationships/oleObject" Target="embeddings/oleObject163.bin"/><Relationship Id="rId384" Type="http://schemas.openxmlformats.org/officeDocument/2006/relationships/image" Target="media/image194.wmf"/><Relationship Id="rId591" Type="http://schemas.openxmlformats.org/officeDocument/2006/relationships/image" Target="media/image300.wmf"/><Relationship Id="rId605" Type="http://schemas.openxmlformats.org/officeDocument/2006/relationships/oleObject" Target="embeddings/oleObject291.bin"/><Relationship Id="rId787" Type="http://schemas.openxmlformats.org/officeDocument/2006/relationships/image" Target="media/image401.wmf"/><Relationship Id="rId812" Type="http://schemas.openxmlformats.org/officeDocument/2006/relationships/oleObject" Target="embeddings/oleObject392.bin"/><Relationship Id="rId994" Type="http://schemas.openxmlformats.org/officeDocument/2006/relationships/image" Target="media/image507.wmf"/><Relationship Id="rId1028" Type="http://schemas.openxmlformats.org/officeDocument/2006/relationships/image" Target="media/image524.wmf"/><Relationship Id="rId202" Type="http://schemas.openxmlformats.org/officeDocument/2006/relationships/image" Target="media/image101.wmf"/><Relationship Id="rId244" Type="http://schemas.openxmlformats.org/officeDocument/2006/relationships/oleObject" Target="embeddings/oleObject115.bin"/><Relationship Id="rId647" Type="http://schemas.openxmlformats.org/officeDocument/2006/relationships/image" Target="media/image330.wmf"/><Relationship Id="rId689" Type="http://schemas.openxmlformats.org/officeDocument/2006/relationships/image" Target="media/image351.wmf"/><Relationship Id="rId854" Type="http://schemas.openxmlformats.org/officeDocument/2006/relationships/image" Target="media/image435.wmf"/><Relationship Id="rId896" Type="http://schemas.openxmlformats.org/officeDocument/2006/relationships/image" Target="media/image459.wmf"/><Relationship Id="rId39" Type="http://schemas.openxmlformats.org/officeDocument/2006/relationships/image" Target="media/image19.png"/><Relationship Id="rId286" Type="http://schemas.openxmlformats.org/officeDocument/2006/relationships/image" Target="media/image144.wmf"/><Relationship Id="rId451" Type="http://schemas.openxmlformats.org/officeDocument/2006/relationships/image" Target="media/image228.wmf"/><Relationship Id="rId493" Type="http://schemas.openxmlformats.org/officeDocument/2006/relationships/oleObject" Target="embeddings/oleObject239.bin"/><Relationship Id="rId507" Type="http://schemas.openxmlformats.org/officeDocument/2006/relationships/image" Target="media/image255.wmf"/><Relationship Id="rId549" Type="http://schemas.openxmlformats.org/officeDocument/2006/relationships/oleObject" Target="embeddings/oleObject265.bin"/><Relationship Id="rId714" Type="http://schemas.openxmlformats.org/officeDocument/2006/relationships/image" Target="media/image364.wmf"/><Relationship Id="rId756" Type="http://schemas.openxmlformats.org/officeDocument/2006/relationships/image" Target="media/image385.emf"/><Relationship Id="rId921" Type="http://schemas.openxmlformats.org/officeDocument/2006/relationships/image" Target="media/image470.wmf"/><Relationship Id="rId50" Type="http://schemas.openxmlformats.org/officeDocument/2006/relationships/oleObject" Target="embeddings/oleObject19.bin"/><Relationship Id="rId104" Type="http://schemas.openxmlformats.org/officeDocument/2006/relationships/oleObject" Target="embeddings/oleObject46.bin"/><Relationship Id="rId146" Type="http://schemas.openxmlformats.org/officeDocument/2006/relationships/oleObject" Target="embeddings/oleObject67.bin"/><Relationship Id="rId188" Type="http://schemas.openxmlformats.org/officeDocument/2006/relationships/image" Target="media/image94.wmf"/><Relationship Id="rId311" Type="http://schemas.openxmlformats.org/officeDocument/2006/relationships/oleObject" Target="embeddings/oleObject148.bin"/><Relationship Id="rId353" Type="http://schemas.openxmlformats.org/officeDocument/2006/relationships/image" Target="media/image178.wmf"/><Relationship Id="rId395" Type="http://schemas.openxmlformats.org/officeDocument/2006/relationships/oleObject" Target="embeddings/oleObject189.bin"/><Relationship Id="rId409" Type="http://schemas.openxmlformats.org/officeDocument/2006/relationships/oleObject" Target="embeddings/oleObject196.bin"/><Relationship Id="rId560" Type="http://schemas.openxmlformats.org/officeDocument/2006/relationships/image" Target="media/image283.wmf"/><Relationship Id="rId798" Type="http://schemas.openxmlformats.org/officeDocument/2006/relationships/oleObject" Target="embeddings/oleObject385.bin"/><Relationship Id="rId963" Type="http://schemas.openxmlformats.org/officeDocument/2006/relationships/image" Target="media/image491.wmf"/><Relationship Id="rId1039" Type="http://schemas.openxmlformats.org/officeDocument/2006/relationships/theme" Target="theme/theme1.xml"/><Relationship Id="rId92" Type="http://schemas.openxmlformats.org/officeDocument/2006/relationships/oleObject" Target="embeddings/oleObject40.bin"/><Relationship Id="rId213" Type="http://schemas.openxmlformats.org/officeDocument/2006/relationships/oleObject" Target="embeddings/oleObject100.bin"/><Relationship Id="rId420" Type="http://schemas.openxmlformats.org/officeDocument/2006/relationships/oleObject" Target="embeddings/oleObject201.bin"/><Relationship Id="rId616" Type="http://schemas.openxmlformats.org/officeDocument/2006/relationships/oleObject" Target="embeddings/oleObject296.bin"/><Relationship Id="rId658" Type="http://schemas.openxmlformats.org/officeDocument/2006/relationships/oleObject" Target="embeddings/oleObject316.bin"/><Relationship Id="rId823" Type="http://schemas.openxmlformats.org/officeDocument/2006/relationships/image" Target="media/image419.wmf"/><Relationship Id="rId865" Type="http://schemas.openxmlformats.org/officeDocument/2006/relationships/oleObject" Target="embeddings/oleObject417.bin"/><Relationship Id="rId255" Type="http://schemas.openxmlformats.org/officeDocument/2006/relationships/oleObject" Target="embeddings/oleObject120.bin"/><Relationship Id="rId297" Type="http://schemas.openxmlformats.org/officeDocument/2006/relationships/oleObject" Target="embeddings/oleObject141.bin"/><Relationship Id="rId462" Type="http://schemas.openxmlformats.org/officeDocument/2006/relationships/oleObject" Target="embeddings/oleObject222.bin"/><Relationship Id="rId518" Type="http://schemas.openxmlformats.org/officeDocument/2006/relationships/oleObject" Target="embeddings/oleObject251.bin"/><Relationship Id="rId725" Type="http://schemas.openxmlformats.org/officeDocument/2006/relationships/oleObject" Target="embeddings/oleObject349.bin"/><Relationship Id="rId932" Type="http://schemas.openxmlformats.org/officeDocument/2006/relationships/oleObject" Target="embeddings/oleObject449.bin"/><Relationship Id="rId115" Type="http://schemas.openxmlformats.org/officeDocument/2006/relationships/image" Target="media/image58.wmf"/><Relationship Id="rId157" Type="http://schemas.openxmlformats.org/officeDocument/2006/relationships/oleObject" Target="embeddings/oleObject73.bin"/><Relationship Id="rId322" Type="http://schemas.openxmlformats.org/officeDocument/2006/relationships/image" Target="media/image162.emf"/><Relationship Id="rId364" Type="http://schemas.openxmlformats.org/officeDocument/2006/relationships/oleObject" Target="embeddings/oleObject174.bin"/><Relationship Id="rId767" Type="http://schemas.openxmlformats.org/officeDocument/2006/relationships/image" Target="media/image391.wmf"/><Relationship Id="rId974" Type="http://schemas.openxmlformats.org/officeDocument/2006/relationships/oleObject" Target="embeddings/oleObject470.bin"/><Relationship Id="rId1008" Type="http://schemas.openxmlformats.org/officeDocument/2006/relationships/image" Target="media/image514.wmf"/><Relationship Id="rId61" Type="http://schemas.openxmlformats.org/officeDocument/2006/relationships/image" Target="media/image31.wmf"/><Relationship Id="rId199" Type="http://schemas.openxmlformats.org/officeDocument/2006/relationships/oleObject" Target="embeddings/oleObject93.bin"/><Relationship Id="rId571" Type="http://schemas.openxmlformats.org/officeDocument/2006/relationships/image" Target="media/image289.wmf"/><Relationship Id="rId627" Type="http://schemas.openxmlformats.org/officeDocument/2006/relationships/image" Target="media/image319.wmf"/><Relationship Id="rId669" Type="http://schemas.openxmlformats.org/officeDocument/2006/relationships/image" Target="media/image341.wmf"/><Relationship Id="rId834" Type="http://schemas.openxmlformats.org/officeDocument/2006/relationships/image" Target="media/image425.wmf"/><Relationship Id="rId876" Type="http://schemas.openxmlformats.org/officeDocument/2006/relationships/image" Target="media/image446.wmf"/><Relationship Id="rId19" Type="http://schemas.openxmlformats.org/officeDocument/2006/relationships/image" Target="media/image8.wmf"/><Relationship Id="rId224" Type="http://schemas.openxmlformats.org/officeDocument/2006/relationships/oleObject" Target="embeddings/oleObject105.bin"/><Relationship Id="rId266" Type="http://schemas.openxmlformats.org/officeDocument/2006/relationships/image" Target="media/image134.wmf"/><Relationship Id="rId431" Type="http://schemas.openxmlformats.org/officeDocument/2006/relationships/image" Target="media/image218.wmf"/><Relationship Id="rId473" Type="http://schemas.openxmlformats.org/officeDocument/2006/relationships/image" Target="media/image238.wmf"/><Relationship Id="rId529" Type="http://schemas.openxmlformats.org/officeDocument/2006/relationships/image" Target="media/image267.wmf"/><Relationship Id="rId680" Type="http://schemas.openxmlformats.org/officeDocument/2006/relationships/oleObject" Target="embeddings/oleObject327.bin"/><Relationship Id="rId736" Type="http://schemas.openxmlformats.org/officeDocument/2006/relationships/oleObject" Target="embeddings/oleObject354.bin"/><Relationship Id="rId901" Type="http://schemas.openxmlformats.org/officeDocument/2006/relationships/image" Target="media/image461.wmf"/><Relationship Id="rId30" Type="http://schemas.openxmlformats.org/officeDocument/2006/relationships/oleObject" Target="embeddings/oleObject10.bin"/><Relationship Id="rId126" Type="http://schemas.openxmlformats.org/officeDocument/2006/relationships/oleObject" Target="embeddings/oleObject57.bin"/><Relationship Id="rId168" Type="http://schemas.openxmlformats.org/officeDocument/2006/relationships/image" Target="media/image84.wmf"/><Relationship Id="rId333" Type="http://schemas.openxmlformats.org/officeDocument/2006/relationships/image" Target="media/image168.wmf"/><Relationship Id="rId540" Type="http://schemas.openxmlformats.org/officeDocument/2006/relationships/image" Target="media/image273.wmf"/><Relationship Id="rId778" Type="http://schemas.openxmlformats.org/officeDocument/2006/relationships/oleObject" Target="embeddings/oleObject375.bin"/><Relationship Id="rId943" Type="http://schemas.openxmlformats.org/officeDocument/2006/relationships/image" Target="media/image481.wmf"/><Relationship Id="rId985" Type="http://schemas.openxmlformats.org/officeDocument/2006/relationships/image" Target="media/image502.wmf"/><Relationship Id="rId1019" Type="http://schemas.openxmlformats.org/officeDocument/2006/relationships/oleObject" Target="embeddings/oleObject492.bin"/><Relationship Id="rId72" Type="http://schemas.openxmlformats.org/officeDocument/2006/relationships/oleObject" Target="embeddings/oleObject30.bin"/><Relationship Id="rId375" Type="http://schemas.openxmlformats.org/officeDocument/2006/relationships/oleObject" Target="embeddings/oleObject179.bin"/><Relationship Id="rId582" Type="http://schemas.openxmlformats.org/officeDocument/2006/relationships/image" Target="media/image295.emf"/><Relationship Id="rId638" Type="http://schemas.openxmlformats.org/officeDocument/2006/relationships/oleObject" Target="embeddings/oleObject307.bin"/><Relationship Id="rId803" Type="http://schemas.openxmlformats.org/officeDocument/2006/relationships/image" Target="media/image409.wmf"/><Relationship Id="rId845" Type="http://schemas.openxmlformats.org/officeDocument/2006/relationships/oleObject" Target="embeddings/oleObject407.bin"/><Relationship Id="rId1030" Type="http://schemas.openxmlformats.org/officeDocument/2006/relationships/image" Target="media/image525.wmf"/><Relationship Id="rId3" Type="http://schemas.openxmlformats.org/officeDocument/2006/relationships/styles" Target="styles.xml"/><Relationship Id="rId235" Type="http://schemas.openxmlformats.org/officeDocument/2006/relationships/image" Target="media/image118.wmf"/><Relationship Id="rId277" Type="http://schemas.openxmlformats.org/officeDocument/2006/relationships/oleObject" Target="embeddings/oleObject131.bin"/><Relationship Id="rId400" Type="http://schemas.openxmlformats.org/officeDocument/2006/relationships/image" Target="media/image202.wmf"/><Relationship Id="rId442" Type="http://schemas.openxmlformats.org/officeDocument/2006/relationships/oleObject" Target="embeddings/oleObject212.bin"/><Relationship Id="rId484" Type="http://schemas.openxmlformats.org/officeDocument/2006/relationships/image" Target="media/image243.wmf"/><Relationship Id="rId705" Type="http://schemas.openxmlformats.org/officeDocument/2006/relationships/oleObject" Target="embeddings/oleObject339.bin"/><Relationship Id="rId887" Type="http://schemas.openxmlformats.org/officeDocument/2006/relationships/oleObject" Target="embeddings/oleObject425.bin"/><Relationship Id="rId137" Type="http://schemas.openxmlformats.org/officeDocument/2006/relationships/image" Target="media/image69.wmf"/><Relationship Id="rId302" Type="http://schemas.openxmlformats.org/officeDocument/2006/relationships/image" Target="media/image152.wmf"/><Relationship Id="rId344" Type="http://schemas.openxmlformats.org/officeDocument/2006/relationships/oleObject" Target="embeddings/oleObject164.bin"/><Relationship Id="rId691" Type="http://schemas.openxmlformats.org/officeDocument/2006/relationships/image" Target="media/image352.png"/><Relationship Id="rId747" Type="http://schemas.openxmlformats.org/officeDocument/2006/relationships/oleObject" Target="embeddings/oleObject360.bin"/><Relationship Id="rId789" Type="http://schemas.openxmlformats.org/officeDocument/2006/relationships/image" Target="media/image402.wmf"/><Relationship Id="rId912" Type="http://schemas.openxmlformats.org/officeDocument/2006/relationships/oleObject" Target="embeddings/oleObject439.bin"/><Relationship Id="rId954" Type="http://schemas.openxmlformats.org/officeDocument/2006/relationships/oleObject" Target="embeddings/oleObject460.bin"/><Relationship Id="rId996" Type="http://schemas.openxmlformats.org/officeDocument/2006/relationships/image" Target="media/image508.wmf"/><Relationship Id="rId41" Type="http://schemas.openxmlformats.org/officeDocument/2006/relationships/image" Target="media/image21.wmf"/><Relationship Id="rId83" Type="http://schemas.openxmlformats.org/officeDocument/2006/relationships/image" Target="media/image42.wmf"/><Relationship Id="rId179" Type="http://schemas.openxmlformats.org/officeDocument/2006/relationships/oleObject" Target="embeddings/oleObject83.bin"/><Relationship Id="rId386" Type="http://schemas.openxmlformats.org/officeDocument/2006/relationships/image" Target="media/image195.wmf"/><Relationship Id="rId551" Type="http://schemas.openxmlformats.org/officeDocument/2006/relationships/oleObject" Target="embeddings/oleObject266.bin"/><Relationship Id="rId593" Type="http://schemas.openxmlformats.org/officeDocument/2006/relationships/image" Target="media/image301.wmf"/><Relationship Id="rId607" Type="http://schemas.openxmlformats.org/officeDocument/2006/relationships/oleObject" Target="embeddings/oleObject292.bin"/><Relationship Id="rId649" Type="http://schemas.openxmlformats.org/officeDocument/2006/relationships/image" Target="media/image331.wmf"/><Relationship Id="rId814" Type="http://schemas.openxmlformats.org/officeDocument/2006/relationships/oleObject" Target="embeddings/oleObject393.bin"/><Relationship Id="rId856" Type="http://schemas.openxmlformats.org/officeDocument/2006/relationships/image" Target="media/image436.wmf"/><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oleObject" Target="embeddings/oleObject116.bin"/><Relationship Id="rId288" Type="http://schemas.openxmlformats.org/officeDocument/2006/relationships/image" Target="media/image145.wmf"/><Relationship Id="rId411" Type="http://schemas.openxmlformats.org/officeDocument/2006/relationships/image" Target="media/image208.wmf"/><Relationship Id="rId453" Type="http://schemas.openxmlformats.org/officeDocument/2006/relationships/image" Target="media/image229.wmf"/><Relationship Id="rId509" Type="http://schemas.openxmlformats.org/officeDocument/2006/relationships/image" Target="media/image256.wmf"/><Relationship Id="rId660" Type="http://schemas.openxmlformats.org/officeDocument/2006/relationships/oleObject" Target="embeddings/oleObject317.bin"/><Relationship Id="rId898" Type="http://schemas.openxmlformats.org/officeDocument/2006/relationships/oleObject" Target="embeddings/oleObject431.bin"/><Relationship Id="rId106" Type="http://schemas.openxmlformats.org/officeDocument/2006/relationships/oleObject" Target="embeddings/oleObject47.bin"/><Relationship Id="rId313" Type="http://schemas.openxmlformats.org/officeDocument/2006/relationships/oleObject" Target="embeddings/oleObject149.bin"/><Relationship Id="rId495" Type="http://schemas.openxmlformats.org/officeDocument/2006/relationships/oleObject" Target="embeddings/oleObject240.bin"/><Relationship Id="rId716" Type="http://schemas.openxmlformats.org/officeDocument/2006/relationships/image" Target="media/image365.wmf"/><Relationship Id="rId758" Type="http://schemas.openxmlformats.org/officeDocument/2006/relationships/oleObject" Target="embeddings/oleObject365.bin"/><Relationship Id="rId923" Type="http://schemas.openxmlformats.org/officeDocument/2006/relationships/image" Target="media/image471.wmf"/><Relationship Id="rId965" Type="http://schemas.openxmlformats.org/officeDocument/2006/relationships/image" Target="media/image492.wmf"/><Relationship Id="rId10" Type="http://schemas.openxmlformats.org/officeDocument/2006/relationships/oleObject" Target="embeddings/oleObject1.bin"/><Relationship Id="rId52" Type="http://schemas.openxmlformats.org/officeDocument/2006/relationships/oleObject" Target="embeddings/oleObject20.bin"/><Relationship Id="rId94" Type="http://schemas.openxmlformats.org/officeDocument/2006/relationships/oleObject" Target="embeddings/oleObject41.bin"/><Relationship Id="rId148" Type="http://schemas.openxmlformats.org/officeDocument/2006/relationships/oleObject" Target="embeddings/oleObject68.bin"/><Relationship Id="rId355" Type="http://schemas.openxmlformats.org/officeDocument/2006/relationships/image" Target="media/image179.wmf"/><Relationship Id="rId397" Type="http://schemas.openxmlformats.org/officeDocument/2006/relationships/oleObject" Target="embeddings/oleObject190.bin"/><Relationship Id="rId520" Type="http://schemas.openxmlformats.org/officeDocument/2006/relationships/image" Target="media/image262.wmf"/><Relationship Id="rId562" Type="http://schemas.openxmlformats.org/officeDocument/2006/relationships/image" Target="media/image284.png"/><Relationship Id="rId618" Type="http://schemas.openxmlformats.org/officeDocument/2006/relationships/oleObject" Target="embeddings/oleObject297.bin"/><Relationship Id="rId825" Type="http://schemas.openxmlformats.org/officeDocument/2006/relationships/image" Target="media/image420.wmf"/><Relationship Id="rId215" Type="http://schemas.openxmlformats.org/officeDocument/2006/relationships/image" Target="media/image108.wmf"/><Relationship Id="rId257" Type="http://schemas.openxmlformats.org/officeDocument/2006/relationships/oleObject" Target="embeddings/oleObject121.bin"/><Relationship Id="rId422" Type="http://schemas.openxmlformats.org/officeDocument/2006/relationships/oleObject" Target="embeddings/oleObject202.bin"/><Relationship Id="rId464" Type="http://schemas.openxmlformats.org/officeDocument/2006/relationships/oleObject" Target="embeddings/oleObject223.bin"/><Relationship Id="rId867" Type="http://schemas.openxmlformats.org/officeDocument/2006/relationships/oleObject" Target="embeddings/oleObject418.bin"/><Relationship Id="rId1010" Type="http://schemas.openxmlformats.org/officeDocument/2006/relationships/image" Target="media/image515.wmf"/><Relationship Id="rId299" Type="http://schemas.openxmlformats.org/officeDocument/2006/relationships/oleObject" Target="embeddings/oleObject142.bin"/><Relationship Id="rId727" Type="http://schemas.openxmlformats.org/officeDocument/2006/relationships/oleObject" Target="embeddings/oleObject350.bin"/><Relationship Id="rId934" Type="http://schemas.openxmlformats.org/officeDocument/2006/relationships/oleObject" Target="embeddings/oleObject450.bin"/><Relationship Id="rId63" Type="http://schemas.openxmlformats.org/officeDocument/2006/relationships/image" Target="media/image32.wmf"/><Relationship Id="rId159" Type="http://schemas.openxmlformats.org/officeDocument/2006/relationships/oleObject" Target="embeddings/oleObject74.bin"/><Relationship Id="rId366" Type="http://schemas.openxmlformats.org/officeDocument/2006/relationships/oleObject" Target="embeddings/oleObject175.bin"/><Relationship Id="rId573" Type="http://schemas.openxmlformats.org/officeDocument/2006/relationships/image" Target="media/image290.wmf"/><Relationship Id="rId780" Type="http://schemas.openxmlformats.org/officeDocument/2006/relationships/oleObject" Target="embeddings/oleObject376.bin"/><Relationship Id="rId226" Type="http://schemas.openxmlformats.org/officeDocument/2006/relationships/oleObject" Target="embeddings/oleObject106.bin"/><Relationship Id="rId433" Type="http://schemas.openxmlformats.org/officeDocument/2006/relationships/image" Target="media/image219.wmf"/><Relationship Id="rId878" Type="http://schemas.openxmlformats.org/officeDocument/2006/relationships/image" Target="media/image447.wmf"/><Relationship Id="rId640" Type="http://schemas.openxmlformats.org/officeDocument/2006/relationships/image" Target="media/image326.emf"/><Relationship Id="rId738" Type="http://schemas.openxmlformats.org/officeDocument/2006/relationships/oleObject" Target="embeddings/oleObject355.bin"/><Relationship Id="rId945" Type="http://schemas.openxmlformats.org/officeDocument/2006/relationships/image" Target="media/image482.wmf"/><Relationship Id="rId74" Type="http://schemas.openxmlformats.org/officeDocument/2006/relationships/oleObject" Target="embeddings/oleObject31.bin"/><Relationship Id="rId377" Type="http://schemas.openxmlformats.org/officeDocument/2006/relationships/oleObject" Target="embeddings/oleObject180.bin"/><Relationship Id="rId500" Type="http://schemas.openxmlformats.org/officeDocument/2006/relationships/image" Target="media/image251.wmf"/><Relationship Id="rId584" Type="http://schemas.openxmlformats.org/officeDocument/2006/relationships/oleObject" Target="embeddings/oleObject281.bin"/><Relationship Id="rId805" Type="http://schemas.openxmlformats.org/officeDocument/2006/relationships/image" Target="media/image410.wmf"/><Relationship Id="rId5" Type="http://schemas.openxmlformats.org/officeDocument/2006/relationships/settings" Target="settings.xml"/><Relationship Id="rId237" Type="http://schemas.openxmlformats.org/officeDocument/2006/relationships/image" Target="media/image119.wmf"/><Relationship Id="rId791" Type="http://schemas.openxmlformats.org/officeDocument/2006/relationships/image" Target="media/image403.wmf"/><Relationship Id="rId889" Type="http://schemas.openxmlformats.org/officeDocument/2006/relationships/oleObject" Target="embeddings/oleObject426.bin"/><Relationship Id="rId444" Type="http://schemas.openxmlformats.org/officeDocument/2006/relationships/oleObject" Target="embeddings/oleObject213.bin"/><Relationship Id="rId651" Type="http://schemas.openxmlformats.org/officeDocument/2006/relationships/image" Target="media/image332.wmf"/><Relationship Id="rId749" Type="http://schemas.openxmlformats.org/officeDocument/2006/relationships/oleObject" Target="embeddings/oleObject361.bin"/><Relationship Id="rId290" Type="http://schemas.openxmlformats.org/officeDocument/2006/relationships/image" Target="media/image146.wmf"/><Relationship Id="rId304" Type="http://schemas.openxmlformats.org/officeDocument/2006/relationships/image" Target="media/image153.wmf"/><Relationship Id="rId388" Type="http://schemas.openxmlformats.org/officeDocument/2006/relationships/image" Target="media/image196.wmf"/><Relationship Id="rId511" Type="http://schemas.openxmlformats.org/officeDocument/2006/relationships/image" Target="media/image257.wmf"/><Relationship Id="rId609" Type="http://schemas.openxmlformats.org/officeDocument/2006/relationships/image" Target="media/image310.wmf"/><Relationship Id="rId956" Type="http://schemas.openxmlformats.org/officeDocument/2006/relationships/oleObject" Target="embeddings/oleObject461.bin"/><Relationship Id="rId85" Type="http://schemas.openxmlformats.org/officeDocument/2006/relationships/image" Target="media/image43.wmf"/><Relationship Id="rId150" Type="http://schemas.openxmlformats.org/officeDocument/2006/relationships/oleObject" Target="embeddings/oleObject69.bin"/><Relationship Id="rId595" Type="http://schemas.openxmlformats.org/officeDocument/2006/relationships/image" Target="media/image302.wmf"/><Relationship Id="rId816" Type="http://schemas.openxmlformats.org/officeDocument/2006/relationships/oleObject" Target="embeddings/oleObject394.bin"/><Relationship Id="rId1001" Type="http://schemas.openxmlformats.org/officeDocument/2006/relationships/oleObject" Target="embeddings/oleObject483.bin"/><Relationship Id="rId248" Type="http://schemas.openxmlformats.org/officeDocument/2006/relationships/oleObject" Target="embeddings/oleObject117.bin"/><Relationship Id="rId455" Type="http://schemas.openxmlformats.org/officeDocument/2006/relationships/image" Target="media/image230.wmf"/><Relationship Id="rId662" Type="http://schemas.openxmlformats.org/officeDocument/2006/relationships/oleObject" Target="embeddings/oleObject318.bin"/><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oleObject" Target="embeddings/oleObject150.bin"/><Relationship Id="rId522" Type="http://schemas.openxmlformats.org/officeDocument/2006/relationships/image" Target="media/image263.wmf"/><Relationship Id="rId967" Type="http://schemas.openxmlformats.org/officeDocument/2006/relationships/image" Target="media/image493.wmf"/><Relationship Id="rId96" Type="http://schemas.openxmlformats.org/officeDocument/2006/relationships/oleObject" Target="embeddings/oleObject42.bin"/><Relationship Id="rId161" Type="http://schemas.openxmlformats.org/officeDocument/2006/relationships/oleObject" Target="embeddings/oleObject75.bin"/><Relationship Id="rId399" Type="http://schemas.openxmlformats.org/officeDocument/2006/relationships/oleObject" Target="embeddings/oleObject191.bin"/><Relationship Id="rId827" Type="http://schemas.openxmlformats.org/officeDocument/2006/relationships/image" Target="media/image421.wmf"/><Relationship Id="rId1012" Type="http://schemas.openxmlformats.org/officeDocument/2006/relationships/image" Target="media/image516.wmf"/><Relationship Id="rId259" Type="http://schemas.openxmlformats.org/officeDocument/2006/relationships/oleObject" Target="embeddings/oleObject122.bin"/><Relationship Id="rId466" Type="http://schemas.openxmlformats.org/officeDocument/2006/relationships/oleObject" Target="embeddings/oleObject225.bin"/><Relationship Id="rId673" Type="http://schemas.openxmlformats.org/officeDocument/2006/relationships/image" Target="media/image343.wmf"/><Relationship Id="rId880" Type="http://schemas.openxmlformats.org/officeDocument/2006/relationships/image" Target="media/image448.png"/><Relationship Id="rId23" Type="http://schemas.openxmlformats.org/officeDocument/2006/relationships/image" Target="media/image11.wmf"/><Relationship Id="rId119" Type="http://schemas.openxmlformats.org/officeDocument/2006/relationships/image" Target="media/image60.wmf"/><Relationship Id="rId326" Type="http://schemas.openxmlformats.org/officeDocument/2006/relationships/oleObject" Target="embeddings/oleObject155.bin"/><Relationship Id="rId533" Type="http://schemas.openxmlformats.org/officeDocument/2006/relationships/image" Target="media/image269.wmf"/><Relationship Id="rId978" Type="http://schemas.openxmlformats.org/officeDocument/2006/relationships/oleObject" Target="embeddings/oleObject472.bin"/><Relationship Id="rId740" Type="http://schemas.openxmlformats.org/officeDocument/2006/relationships/oleObject" Target="embeddings/oleObject356.bin"/><Relationship Id="rId838" Type="http://schemas.openxmlformats.org/officeDocument/2006/relationships/image" Target="media/image427.wmf"/><Relationship Id="rId1023" Type="http://schemas.openxmlformats.org/officeDocument/2006/relationships/oleObject" Target="embeddings/oleObject494.bin"/><Relationship Id="rId172" Type="http://schemas.openxmlformats.org/officeDocument/2006/relationships/image" Target="media/image86.wmf"/><Relationship Id="rId477" Type="http://schemas.openxmlformats.org/officeDocument/2006/relationships/oleObject" Target="embeddings/oleObject231.bin"/><Relationship Id="rId600" Type="http://schemas.openxmlformats.org/officeDocument/2006/relationships/image" Target="media/image305.wmf"/><Relationship Id="rId684" Type="http://schemas.openxmlformats.org/officeDocument/2006/relationships/oleObject" Target="embeddings/oleObject329.bin"/><Relationship Id="rId337" Type="http://schemas.openxmlformats.org/officeDocument/2006/relationships/image" Target="media/image170.wmf"/><Relationship Id="rId891" Type="http://schemas.openxmlformats.org/officeDocument/2006/relationships/oleObject" Target="embeddings/oleObject427.bin"/><Relationship Id="rId905" Type="http://schemas.openxmlformats.org/officeDocument/2006/relationships/image" Target="media/image462.wmf"/><Relationship Id="rId989" Type="http://schemas.openxmlformats.org/officeDocument/2006/relationships/image" Target="media/image504.wmf"/><Relationship Id="rId34" Type="http://schemas.openxmlformats.org/officeDocument/2006/relationships/oleObject" Target="embeddings/oleObject12.bin"/><Relationship Id="rId544" Type="http://schemas.openxmlformats.org/officeDocument/2006/relationships/image" Target="media/image275.wmf"/><Relationship Id="rId751" Type="http://schemas.openxmlformats.org/officeDocument/2006/relationships/oleObject" Target="embeddings/oleObject362.bin"/><Relationship Id="rId849" Type="http://schemas.openxmlformats.org/officeDocument/2006/relationships/oleObject" Target="embeddings/oleObject409.bin"/><Relationship Id="rId183" Type="http://schemas.openxmlformats.org/officeDocument/2006/relationships/oleObject" Target="embeddings/oleObject85.bin"/><Relationship Id="rId390" Type="http://schemas.openxmlformats.org/officeDocument/2006/relationships/image" Target="media/image197.wmf"/><Relationship Id="rId404" Type="http://schemas.openxmlformats.org/officeDocument/2006/relationships/image" Target="media/image204.wmf"/><Relationship Id="rId611" Type="http://schemas.openxmlformats.org/officeDocument/2006/relationships/image" Target="media/image311.wmf"/><Relationship Id="rId1034" Type="http://schemas.openxmlformats.org/officeDocument/2006/relationships/image" Target="media/image527.wmf"/><Relationship Id="rId250" Type="http://schemas.openxmlformats.org/officeDocument/2006/relationships/oleObject" Target="embeddings/oleObject118.bin"/><Relationship Id="rId488" Type="http://schemas.openxmlformats.org/officeDocument/2006/relationships/image" Target="media/image245.wmf"/><Relationship Id="rId695" Type="http://schemas.openxmlformats.org/officeDocument/2006/relationships/oleObject" Target="embeddings/oleObject334.bin"/><Relationship Id="rId709" Type="http://schemas.openxmlformats.org/officeDocument/2006/relationships/oleObject" Target="embeddings/oleObject341.bin"/><Relationship Id="rId916" Type="http://schemas.openxmlformats.org/officeDocument/2006/relationships/oleObject" Target="embeddings/oleObject441.bin"/><Relationship Id="rId45" Type="http://schemas.openxmlformats.org/officeDocument/2006/relationships/image" Target="media/image23.wmf"/><Relationship Id="rId110" Type="http://schemas.openxmlformats.org/officeDocument/2006/relationships/oleObject" Target="embeddings/oleObject49.bin"/><Relationship Id="rId348" Type="http://schemas.openxmlformats.org/officeDocument/2006/relationships/oleObject" Target="embeddings/oleObject166.bin"/><Relationship Id="rId555" Type="http://schemas.openxmlformats.org/officeDocument/2006/relationships/oleObject" Target="embeddings/oleObject268.bin"/><Relationship Id="rId762" Type="http://schemas.openxmlformats.org/officeDocument/2006/relationships/oleObject" Target="embeddings/oleObject367.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image" Target="media/image210.wmf"/><Relationship Id="rId622" Type="http://schemas.openxmlformats.org/officeDocument/2006/relationships/oleObject" Target="embeddings/oleObject299.bin"/><Relationship Id="rId261" Type="http://schemas.openxmlformats.org/officeDocument/2006/relationships/oleObject" Target="embeddings/oleObject123.bin"/><Relationship Id="rId499" Type="http://schemas.openxmlformats.org/officeDocument/2006/relationships/oleObject" Target="embeddings/oleObject242.bin"/><Relationship Id="rId927" Type="http://schemas.openxmlformats.org/officeDocument/2006/relationships/image" Target="media/image473.wmf"/><Relationship Id="rId56" Type="http://schemas.openxmlformats.org/officeDocument/2006/relationships/oleObject" Target="embeddings/oleObject22.bin"/><Relationship Id="rId359" Type="http://schemas.openxmlformats.org/officeDocument/2006/relationships/image" Target="media/image181.wmf"/><Relationship Id="rId566" Type="http://schemas.openxmlformats.org/officeDocument/2006/relationships/oleObject" Target="embeddings/oleObject273.bin"/><Relationship Id="rId773" Type="http://schemas.openxmlformats.org/officeDocument/2006/relationships/image" Target="media/image394.wmf"/><Relationship Id="rId121" Type="http://schemas.openxmlformats.org/officeDocument/2006/relationships/image" Target="media/image61.wmf"/><Relationship Id="rId219" Type="http://schemas.openxmlformats.org/officeDocument/2006/relationships/image" Target="media/image110.wmf"/><Relationship Id="rId426" Type="http://schemas.openxmlformats.org/officeDocument/2006/relationships/oleObject" Target="embeddings/oleObject204.bin"/><Relationship Id="rId633" Type="http://schemas.openxmlformats.org/officeDocument/2006/relationships/image" Target="media/image322.wmf"/><Relationship Id="rId980" Type="http://schemas.openxmlformats.org/officeDocument/2006/relationships/oleObject" Target="embeddings/oleObject473.bin"/><Relationship Id="rId840" Type="http://schemas.openxmlformats.org/officeDocument/2006/relationships/image" Target="media/image428.wmf"/><Relationship Id="rId938" Type="http://schemas.openxmlformats.org/officeDocument/2006/relationships/oleObject" Target="embeddings/oleObject452.bin"/><Relationship Id="rId67" Type="http://schemas.openxmlformats.org/officeDocument/2006/relationships/image" Target="media/image34.wmf"/><Relationship Id="rId272" Type="http://schemas.openxmlformats.org/officeDocument/2006/relationships/image" Target="media/image137.wmf"/><Relationship Id="rId577" Type="http://schemas.openxmlformats.org/officeDocument/2006/relationships/image" Target="media/image292.emf"/><Relationship Id="rId700" Type="http://schemas.openxmlformats.org/officeDocument/2006/relationships/image" Target="media/image357.wmf"/><Relationship Id="rId132" Type="http://schemas.openxmlformats.org/officeDocument/2006/relationships/oleObject" Target="embeddings/oleObject60.bin"/><Relationship Id="rId784" Type="http://schemas.openxmlformats.org/officeDocument/2006/relationships/oleObject" Target="embeddings/oleObject378.bin"/><Relationship Id="rId991" Type="http://schemas.openxmlformats.org/officeDocument/2006/relationships/image" Target="media/image505.emf"/><Relationship Id="rId437" Type="http://schemas.openxmlformats.org/officeDocument/2006/relationships/image" Target="media/image221.wmf"/><Relationship Id="rId644" Type="http://schemas.openxmlformats.org/officeDocument/2006/relationships/oleObject" Target="embeddings/oleObject309.bin"/><Relationship Id="rId851" Type="http://schemas.openxmlformats.org/officeDocument/2006/relationships/oleObject" Target="embeddings/oleObject410.bin"/><Relationship Id="rId283" Type="http://schemas.openxmlformats.org/officeDocument/2006/relationships/oleObject" Target="embeddings/oleObject134.bin"/><Relationship Id="rId490" Type="http://schemas.openxmlformats.org/officeDocument/2006/relationships/image" Target="media/image246.wmf"/><Relationship Id="rId504" Type="http://schemas.openxmlformats.org/officeDocument/2006/relationships/image" Target="media/image253.emf"/><Relationship Id="rId711" Type="http://schemas.openxmlformats.org/officeDocument/2006/relationships/oleObject" Target="embeddings/oleObject342.bin"/><Relationship Id="rId949" Type="http://schemas.openxmlformats.org/officeDocument/2006/relationships/image" Target="media/image484.wmf"/><Relationship Id="rId78" Type="http://schemas.openxmlformats.org/officeDocument/2006/relationships/oleObject" Target="embeddings/oleObject33.bin"/><Relationship Id="rId143" Type="http://schemas.openxmlformats.org/officeDocument/2006/relationships/image" Target="media/image72.wmf"/><Relationship Id="rId350" Type="http://schemas.openxmlformats.org/officeDocument/2006/relationships/oleObject" Target="embeddings/oleObject167.bin"/><Relationship Id="rId588" Type="http://schemas.openxmlformats.org/officeDocument/2006/relationships/oleObject" Target="embeddings/oleObject283.bin"/><Relationship Id="rId795" Type="http://schemas.openxmlformats.org/officeDocument/2006/relationships/image" Target="media/image405.wmf"/><Relationship Id="rId809" Type="http://schemas.openxmlformats.org/officeDocument/2006/relationships/image" Target="media/image412.wmf"/><Relationship Id="rId9" Type="http://schemas.openxmlformats.org/officeDocument/2006/relationships/image" Target="media/image3.wmf"/><Relationship Id="rId210" Type="http://schemas.openxmlformats.org/officeDocument/2006/relationships/image" Target="media/image105.wmf"/><Relationship Id="rId448" Type="http://schemas.openxmlformats.org/officeDocument/2006/relationships/oleObject" Target="embeddings/oleObject215.bin"/><Relationship Id="rId655" Type="http://schemas.openxmlformats.org/officeDocument/2006/relationships/image" Target="media/image334.wmf"/><Relationship Id="rId862" Type="http://schemas.openxmlformats.org/officeDocument/2006/relationships/image" Target="media/image439.wmf"/><Relationship Id="rId294" Type="http://schemas.openxmlformats.org/officeDocument/2006/relationships/image" Target="media/image148.wmf"/><Relationship Id="rId308" Type="http://schemas.openxmlformats.org/officeDocument/2006/relationships/image" Target="media/image155.wmf"/><Relationship Id="rId515" Type="http://schemas.openxmlformats.org/officeDocument/2006/relationships/image" Target="media/image259.wmf"/><Relationship Id="rId722" Type="http://schemas.openxmlformats.org/officeDocument/2006/relationships/image" Target="media/image368.wmf"/><Relationship Id="rId89" Type="http://schemas.openxmlformats.org/officeDocument/2006/relationships/image" Target="media/image45.wmf"/><Relationship Id="rId154" Type="http://schemas.openxmlformats.org/officeDocument/2006/relationships/oleObject" Target="embeddings/oleObject71.bin"/><Relationship Id="rId361" Type="http://schemas.openxmlformats.org/officeDocument/2006/relationships/image" Target="media/image182.wmf"/><Relationship Id="rId599" Type="http://schemas.openxmlformats.org/officeDocument/2006/relationships/oleObject" Target="embeddings/oleObject288.bin"/><Relationship Id="rId1005" Type="http://schemas.openxmlformats.org/officeDocument/2006/relationships/oleObject" Target="embeddings/oleObject485.bin"/><Relationship Id="rId459" Type="http://schemas.openxmlformats.org/officeDocument/2006/relationships/image" Target="media/image232.wmf"/><Relationship Id="rId666" Type="http://schemas.openxmlformats.org/officeDocument/2006/relationships/oleObject" Target="embeddings/oleObject320.bin"/><Relationship Id="rId873" Type="http://schemas.openxmlformats.org/officeDocument/2006/relationships/oleObject" Target="embeddings/oleObject421.bin"/><Relationship Id="rId16" Type="http://schemas.openxmlformats.org/officeDocument/2006/relationships/oleObject" Target="embeddings/oleObject4.bin"/><Relationship Id="rId221" Type="http://schemas.openxmlformats.org/officeDocument/2006/relationships/image" Target="media/image111.wmf"/><Relationship Id="rId319" Type="http://schemas.openxmlformats.org/officeDocument/2006/relationships/oleObject" Target="embeddings/oleObject152.bin"/><Relationship Id="rId526" Type="http://schemas.openxmlformats.org/officeDocument/2006/relationships/image" Target="media/image265.png"/><Relationship Id="rId733" Type="http://schemas.openxmlformats.org/officeDocument/2006/relationships/oleObject" Target="embeddings/oleObject353.bin"/><Relationship Id="rId940" Type="http://schemas.openxmlformats.org/officeDocument/2006/relationships/oleObject" Target="embeddings/oleObject453.bin"/><Relationship Id="rId1016" Type="http://schemas.openxmlformats.org/officeDocument/2006/relationships/image" Target="media/image518.wmf"/><Relationship Id="rId165" Type="http://schemas.openxmlformats.org/officeDocument/2006/relationships/oleObject" Target="embeddings/oleObject77.bin"/><Relationship Id="rId372" Type="http://schemas.openxmlformats.org/officeDocument/2006/relationships/image" Target="media/image188.wmf"/><Relationship Id="rId677" Type="http://schemas.openxmlformats.org/officeDocument/2006/relationships/image" Target="media/image345.wmf"/><Relationship Id="rId800" Type="http://schemas.openxmlformats.org/officeDocument/2006/relationships/oleObject" Target="embeddings/oleObject386.bin"/><Relationship Id="rId232" Type="http://schemas.openxmlformats.org/officeDocument/2006/relationships/oleObject" Target="embeddings/oleObject109.bin"/><Relationship Id="rId884" Type="http://schemas.openxmlformats.org/officeDocument/2006/relationships/image" Target="media/image452.png"/><Relationship Id="rId27" Type="http://schemas.openxmlformats.org/officeDocument/2006/relationships/image" Target="media/image13.wmf"/><Relationship Id="rId537" Type="http://schemas.openxmlformats.org/officeDocument/2006/relationships/image" Target="media/image271.wmf"/><Relationship Id="rId744" Type="http://schemas.openxmlformats.org/officeDocument/2006/relationships/oleObject" Target="embeddings/oleObject358.bin"/><Relationship Id="rId951" Type="http://schemas.openxmlformats.org/officeDocument/2006/relationships/image" Target="media/image485.wmf"/><Relationship Id="rId80" Type="http://schemas.openxmlformats.org/officeDocument/2006/relationships/oleObject" Target="embeddings/oleObject34.bin"/><Relationship Id="rId176" Type="http://schemas.openxmlformats.org/officeDocument/2006/relationships/image" Target="media/image88.wmf"/><Relationship Id="rId383" Type="http://schemas.openxmlformats.org/officeDocument/2006/relationships/oleObject" Target="embeddings/oleObject183.bin"/><Relationship Id="rId590" Type="http://schemas.openxmlformats.org/officeDocument/2006/relationships/oleObject" Target="embeddings/oleObject284.bin"/><Relationship Id="rId604" Type="http://schemas.openxmlformats.org/officeDocument/2006/relationships/image" Target="media/image307.wmf"/><Relationship Id="rId811" Type="http://schemas.openxmlformats.org/officeDocument/2006/relationships/image" Target="media/image413.wmf"/><Relationship Id="rId1027" Type="http://schemas.openxmlformats.org/officeDocument/2006/relationships/oleObject" Target="embeddings/oleObject496.bin"/><Relationship Id="rId243" Type="http://schemas.openxmlformats.org/officeDocument/2006/relationships/image" Target="media/image122.wmf"/><Relationship Id="rId450" Type="http://schemas.openxmlformats.org/officeDocument/2006/relationships/oleObject" Target="embeddings/oleObject216.bin"/><Relationship Id="rId688" Type="http://schemas.openxmlformats.org/officeDocument/2006/relationships/oleObject" Target="embeddings/oleObject331.bin"/><Relationship Id="rId895" Type="http://schemas.openxmlformats.org/officeDocument/2006/relationships/oleObject" Target="embeddings/oleObject429.bin"/><Relationship Id="rId909" Type="http://schemas.openxmlformats.org/officeDocument/2006/relationships/image" Target="media/image464.wmf"/><Relationship Id="rId38" Type="http://schemas.openxmlformats.org/officeDocument/2006/relationships/oleObject" Target="embeddings/oleObject14.bin"/><Relationship Id="rId103" Type="http://schemas.openxmlformats.org/officeDocument/2006/relationships/image" Target="media/image52.wmf"/><Relationship Id="rId310" Type="http://schemas.openxmlformats.org/officeDocument/2006/relationships/image" Target="media/image156.wmf"/><Relationship Id="rId548" Type="http://schemas.openxmlformats.org/officeDocument/2006/relationships/image" Target="media/image277.wmf"/><Relationship Id="rId755" Type="http://schemas.openxmlformats.org/officeDocument/2006/relationships/oleObject" Target="embeddings/oleObject364.bin"/><Relationship Id="rId962" Type="http://schemas.openxmlformats.org/officeDocument/2006/relationships/oleObject" Target="embeddings/oleObject464.bin"/><Relationship Id="rId91" Type="http://schemas.openxmlformats.org/officeDocument/2006/relationships/image" Target="media/image46.wmf"/><Relationship Id="rId187" Type="http://schemas.openxmlformats.org/officeDocument/2006/relationships/oleObject" Target="embeddings/oleObject87.bin"/><Relationship Id="rId394" Type="http://schemas.openxmlformats.org/officeDocument/2006/relationships/image" Target="media/image199.wmf"/><Relationship Id="rId408" Type="http://schemas.openxmlformats.org/officeDocument/2006/relationships/image" Target="media/image206.wmf"/><Relationship Id="rId615" Type="http://schemas.openxmlformats.org/officeDocument/2006/relationships/image" Target="media/image313.wmf"/><Relationship Id="rId822" Type="http://schemas.openxmlformats.org/officeDocument/2006/relationships/oleObject" Target="embeddings/oleObject397.bin"/><Relationship Id="rId1038" Type="http://schemas.openxmlformats.org/officeDocument/2006/relationships/fontTable" Target="fontTable.xml"/><Relationship Id="rId254" Type="http://schemas.openxmlformats.org/officeDocument/2006/relationships/image" Target="media/image128.wmf"/><Relationship Id="rId699" Type="http://schemas.openxmlformats.org/officeDocument/2006/relationships/oleObject" Target="embeddings/oleObject336.bin"/><Relationship Id="rId49" Type="http://schemas.openxmlformats.org/officeDocument/2006/relationships/image" Target="media/image25.wmf"/><Relationship Id="rId114" Type="http://schemas.openxmlformats.org/officeDocument/2006/relationships/oleObject" Target="embeddings/oleObject51.bin"/><Relationship Id="rId461" Type="http://schemas.openxmlformats.org/officeDocument/2006/relationships/image" Target="media/image233.wmf"/><Relationship Id="rId559" Type="http://schemas.openxmlformats.org/officeDocument/2006/relationships/oleObject" Target="embeddings/oleObject270.bin"/><Relationship Id="rId766" Type="http://schemas.openxmlformats.org/officeDocument/2006/relationships/oleObject" Target="embeddings/oleObject369.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A8A1E-D70C-481E-BD43-7ECFDD4E9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7689</TotalTime>
  <Pages>75</Pages>
  <Words>8815</Words>
  <Characters>48484</Characters>
  <Application>Microsoft Office Word</Application>
  <DocSecurity>0</DocSecurity>
  <Lines>404</Lines>
  <Paragraphs>114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delpy</dc:creator>
  <cp:keywords/>
  <dc:description/>
  <cp:lastModifiedBy>delpy</cp:lastModifiedBy>
  <cp:revision>686</cp:revision>
  <cp:lastPrinted>2011-09-14T18:58:00Z</cp:lastPrinted>
  <dcterms:created xsi:type="dcterms:W3CDTF">2011-09-05T20:17:00Z</dcterms:created>
  <dcterms:modified xsi:type="dcterms:W3CDTF">2011-09-15T21:11:00Z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